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90664" w14:textId="77777777" w:rsidR="00D21570" w:rsidRDefault="00D21570" w:rsidP="00D21570">
      <w:pPr>
        <w:spacing w:before="100" w:beforeAutospacing="1" w:after="100" w:afterAutospacing="1" w:line="360" w:lineRule="auto"/>
        <w:jc w:val="center"/>
        <w:rPr>
          <w:rFonts w:ascii="Arial" w:hAnsi="Arial" w:cs="Arial"/>
          <w:b/>
          <w:spacing w:val="2"/>
        </w:rPr>
      </w:pPr>
      <w:bookmarkStart w:id="0" w:name="_Hlk54791502"/>
      <w:bookmarkStart w:id="1" w:name="_Hlk54792235"/>
      <w:r>
        <w:rPr>
          <w:rFonts w:ascii="Arial" w:hAnsi="Arial" w:cs="Arial"/>
          <w:b/>
          <w:spacing w:val="2"/>
        </w:rPr>
        <w:t>PROCESO DE GESTIÓN CONTRACTUAL</w:t>
      </w:r>
    </w:p>
    <w:p w14:paraId="0416FF13" w14:textId="77777777" w:rsidR="00D21570" w:rsidRDefault="00D21570" w:rsidP="00D21570">
      <w:pPr>
        <w:spacing w:line="259" w:lineRule="auto"/>
        <w:jc w:val="center"/>
        <w:rPr>
          <w:rFonts w:ascii="Arial" w:hAnsi="Arial" w:cs="Arial"/>
          <w:b/>
        </w:rPr>
      </w:pPr>
      <w:r>
        <w:rPr>
          <w:rFonts w:ascii="Arial" w:hAnsi="Arial" w:cs="Arial"/>
          <w:b/>
          <w:spacing w:val="2"/>
        </w:rPr>
        <w:t>ETAPA CONTRACTUAL</w:t>
      </w:r>
      <w:bookmarkEnd w:id="0"/>
      <w:r w:rsidRPr="00E95F0F">
        <w:rPr>
          <w:rFonts w:ascii="Arial" w:hAnsi="Arial" w:cs="Arial"/>
          <w:b/>
        </w:rPr>
        <w:t xml:space="preserve"> </w:t>
      </w:r>
    </w:p>
    <w:bookmarkEnd w:id="1"/>
    <w:p w14:paraId="15DE8BE1" w14:textId="34B57B5F" w:rsidR="00797C41" w:rsidRDefault="00E874D4" w:rsidP="00E874D4">
      <w:pPr>
        <w:spacing w:after="0" w:line="240" w:lineRule="auto"/>
        <w:contextualSpacing/>
        <w:jc w:val="center"/>
        <w:rPr>
          <w:rFonts w:ascii="Arial" w:hAnsi="Arial" w:cs="Arial"/>
          <w:b/>
          <w:color w:val="000000" w:themeColor="text1"/>
        </w:rPr>
      </w:pPr>
      <w:r>
        <w:rPr>
          <w:rFonts w:ascii="Arial" w:hAnsi="Arial" w:cs="Arial"/>
          <w:b/>
          <w:color w:val="000000" w:themeColor="text1"/>
        </w:rPr>
        <w:t>FORMATO</w:t>
      </w:r>
    </w:p>
    <w:p w14:paraId="314ABE89" w14:textId="2FE03E59" w:rsidR="00E874D4" w:rsidRPr="00797C41" w:rsidRDefault="00E874D4" w:rsidP="00E874D4">
      <w:pPr>
        <w:spacing w:after="0" w:line="240" w:lineRule="auto"/>
        <w:contextualSpacing/>
        <w:jc w:val="center"/>
        <w:rPr>
          <w:rFonts w:ascii="Arial" w:hAnsi="Arial" w:cs="Arial"/>
          <w:b/>
          <w:color w:val="000000" w:themeColor="text1"/>
        </w:rPr>
      </w:pPr>
      <w:r>
        <w:rPr>
          <w:rFonts w:ascii="Arial" w:hAnsi="Arial" w:cs="Arial"/>
          <w:b/>
          <w:color w:val="000000" w:themeColor="text1"/>
        </w:rPr>
        <w:t>INFOME DE SUPERVISIÓN</w:t>
      </w:r>
    </w:p>
    <w:p w14:paraId="651A7D1A" w14:textId="50907198" w:rsidR="00797C41" w:rsidRDefault="00797C41" w:rsidP="00797C41">
      <w:pPr>
        <w:spacing w:after="0" w:line="276" w:lineRule="auto"/>
        <w:ind w:left="-142"/>
        <w:jc w:val="both"/>
        <w:rPr>
          <w:rFonts w:ascii="Arial" w:hAnsi="Arial" w:cs="Arial"/>
          <w:b/>
          <w:color w:val="000000" w:themeColor="text1"/>
        </w:rPr>
      </w:pPr>
    </w:p>
    <w:tbl>
      <w:tblPr>
        <w:tblpPr w:leftFromText="141" w:rightFromText="141" w:vertAnchor="text" w:horzAnchor="margin" w:tblpY="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5"/>
        <w:gridCol w:w="5713"/>
      </w:tblGrid>
      <w:tr w:rsidR="00E874D4" w:rsidRPr="00E874D4" w14:paraId="468A209C" w14:textId="77777777" w:rsidTr="00E874D4">
        <w:trPr>
          <w:trHeight w:val="230"/>
        </w:trPr>
        <w:tc>
          <w:tcPr>
            <w:tcW w:w="5000" w:type="pct"/>
            <w:gridSpan w:val="2"/>
            <w:shd w:val="clear" w:color="auto" w:fill="BFBFBF" w:themeFill="background1" w:themeFillShade="BF"/>
            <w:vAlign w:val="center"/>
          </w:tcPr>
          <w:p w14:paraId="1935F87A" w14:textId="4EFECCC8" w:rsidR="00E874D4" w:rsidRPr="00E874D4" w:rsidRDefault="00E874D4" w:rsidP="00E874D4">
            <w:pPr>
              <w:spacing w:after="0" w:line="240" w:lineRule="auto"/>
              <w:contextualSpacing/>
              <w:jc w:val="center"/>
              <w:rPr>
                <w:rFonts w:ascii="Arial" w:hAnsi="Arial" w:cs="Arial"/>
                <w:bCs/>
              </w:rPr>
            </w:pPr>
            <w:r w:rsidRPr="00E874D4">
              <w:rPr>
                <w:rFonts w:ascii="Arial" w:hAnsi="Arial" w:cs="Arial"/>
                <w:b/>
                <w:color w:val="000000" w:themeColor="text1"/>
              </w:rPr>
              <w:t xml:space="preserve">INFORME DE SUPERVISIÓN No. </w:t>
            </w:r>
            <w:r w:rsidR="00575FCB" w:rsidRPr="00BD661C">
              <w:rPr>
                <w:rFonts w:ascii="Arial" w:hAnsi="Arial" w:cs="Arial"/>
                <w:b/>
              </w:rPr>
              <w:t>01</w:t>
            </w:r>
            <w:r w:rsidRPr="00BD661C">
              <w:rPr>
                <w:rFonts w:ascii="Arial" w:hAnsi="Arial" w:cs="Arial"/>
                <w:b/>
              </w:rPr>
              <w:t xml:space="preserve">del </w:t>
            </w:r>
            <w:r w:rsidR="00575FCB" w:rsidRPr="00BD661C">
              <w:rPr>
                <w:rFonts w:ascii="Arial" w:hAnsi="Arial" w:cs="Arial"/>
                <w:b/>
              </w:rPr>
              <w:t>04</w:t>
            </w:r>
            <w:r w:rsidRPr="00BD661C">
              <w:rPr>
                <w:rFonts w:ascii="Arial" w:hAnsi="Arial" w:cs="Arial"/>
                <w:b/>
              </w:rPr>
              <w:t>/</w:t>
            </w:r>
            <w:r w:rsidR="00575FCB" w:rsidRPr="00BD661C">
              <w:rPr>
                <w:rFonts w:ascii="Arial" w:hAnsi="Arial" w:cs="Arial"/>
                <w:b/>
              </w:rPr>
              <w:t>06</w:t>
            </w:r>
            <w:r w:rsidRPr="00BD661C">
              <w:rPr>
                <w:rFonts w:ascii="Arial" w:hAnsi="Arial" w:cs="Arial"/>
                <w:b/>
              </w:rPr>
              <w:t>/202</w:t>
            </w:r>
            <w:r w:rsidR="00575FCB" w:rsidRPr="00BD661C">
              <w:rPr>
                <w:rFonts w:ascii="Arial" w:hAnsi="Arial" w:cs="Arial"/>
                <w:b/>
              </w:rPr>
              <w:t>4</w:t>
            </w:r>
          </w:p>
        </w:tc>
      </w:tr>
      <w:tr w:rsidR="00E874D4" w:rsidRPr="00E874D4" w14:paraId="2B749142" w14:textId="77777777" w:rsidTr="00E874D4">
        <w:trPr>
          <w:trHeight w:val="230"/>
        </w:trPr>
        <w:tc>
          <w:tcPr>
            <w:tcW w:w="1764" w:type="pct"/>
            <w:vAlign w:val="center"/>
          </w:tcPr>
          <w:p w14:paraId="3C11D4AB" w14:textId="77777777" w:rsidR="00E874D4" w:rsidRPr="00E874D4" w:rsidRDefault="00E874D4" w:rsidP="00E874D4">
            <w:pPr>
              <w:spacing w:afterLines="40" w:after="96" w:line="240" w:lineRule="auto"/>
              <w:contextualSpacing/>
              <w:jc w:val="both"/>
              <w:rPr>
                <w:rFonts w:ascii="Arial" w:eastAsia="Times New Roman" w:hAnsi="Arial" w:cs="Arial"/>
                <w:b/>
                <w:lang w:val="es-ES" w:eastAsia="es-ES"/>
              </w:rPr>
            </w:pPr>
            <w:r w:rsidRPr="00E874D4">
              <w:rPr>
                <w:rFonts w:ascii="Arial" w:eastAsia="Times New Roman" w:hAnsi="Arial" w:cs="Arial"/>
                <w:b/>
                <w:lang w:val="es-ES" w:eastAsia="es-ES"/>
              </w:rPr>
              <w:t>DIRECCIÓN, ÁREA, REGIONAL O CENTRO ORDENADORA DE GASTO:</w:t>
            </w:r>
          </w:p>
        </w:tc>
        <w:tc>
          <w:tcPr>
            <w:tcW w:w="3236" w:type="pct"/>
            <w:vAlign w:val="center"/>
          </w:tcPr>
          <w:p w14:paraId="13186F5A" w14:textId="2AF8E547" w:rsidR="00E874D4" w:rsidRPr="00E874D4" w:rsidRDefault="00785353" w:rsidP="00E874D4">
            <w:pPr>
              <w:spacing w:afterLines="40" w:after="96" w:line="240" w:lineRule="auto"/>
              <w:contextualSpacing/>
              <w:jc w:val="both"/>
              <w:rPr>
                <w:rFonts w:ascii="Arial" w:eastAsia="Times New Roman" w:hAnsi="Arial" w:cs="Arial"/>
                <w:bCs/>
                <w:lang w:val="es-ES" w:eastAsia="es-ES"/>
              </w:rPr>
            </w:pPr>
            <w:r>
              <w:rPr>
                <w:rFonts w:ascii="Arial" w:eastAsia="Times New Roman" w:hAnsi="Arial" w:cs="Arial"/>
                <w:bCs/>
                <w:lang w:val="es-ES" w:eastAsia="es-ES"/>
              </w:rPr>
              <w:t>REGIONAL TOLIMA</w:t>
            </w:r>
          </w:p>
        </w:tc>
      </w:tr>
      <w:tr w:rsidR="00E874D4" w:rsidRPr="00E874D4" w14:paraId="4F3D1194" w14:textId="77777777" w:rsidTr="00E874D4">
        <w:trPr>
          <w:trHeight w:val="230"/>
        </w:trPr>
        <w:tc>
          <w:tcPr>
            <w:tcW w:w="1764" w:type="pct"/>
            <w:vAlign w:val="center"/>
          </w:tcPr>
          <w:p w14:paraId="31F56858" w14:textId="77777777" w:rsidR="00E874D4" w:rsidRPr="00E874D4" w:rsidRDefault="00E874D4" w:rsidP="00E874D4">
            <w:pPr>
              <w:spacing w:afterLines="40" w:after="96" w:line="240" w:lineRule="auto"/>
              <w:contextualSpacing/>
              <w:jc w:val="both"/>
              <w:rPr>
                <w:rFonts w:ascii="Arial" w:eastAsia="Times New Roman" w:hAnsi="Arial" w:cs="Arial"/>
                <w:b/>
                <w:lang w:val="es-ES" w:eastAsia="es-ES"/>
              </w:rPr>
            </w:pPr>
            <w:r w:rsidRPr="00E874D4">
              <w:rPr>
                <w:rFonts w:ascii="Arial" w:eastAsia="Times New Roman" w:hAnsi="Arial" w:cs="Arial"/>
                <w:b/>
                <w:lang w:val="es-ES" w:eastAsia="es-ES"/>
              </w:rPr>
              <w:t>SUPERVISOR DEL CONTRATO:</w:t>
            </w:r>
          </w:p>
        </w:tc>
        <w:tc>
          <w:tcPr>
            <w:tcW w:w="3236" w:type="pct"/>
            <w:vAlign w:val="center"/>
          </w:tcPr>
          <w:p w14:paraId="2EB0C9DE" w14:textId="48B58543" w:rsidR="00E874D4" w:rsidRPr="00E874D4" w:rsidRDefault="00785353" w:rsidP="00E874D4">
            <w:pPr>
              <w:spacing w:afterLines="40" w:after="96" w:line="240" w:lineRule="auto"/>
              <w:contextualSpacing/>
              <w:jc w:val="both"/>
              <w:rPr>
                <w:rFonts w:ascii="Arial" w:eastAsia="Times New Roman" w:hAnsi="Arial" w:cs="Arial"/>
                <w:bCs/>
                <w:lang w:val="es-ES" w:eastAsia="es-ES"/>
              </w:rPr>
            </w:pPr>
            <w:r>
              <w:rPr>
                <w:rFonts w:ascii="Arial" w:eastAsia="Times New Roman" w:hAnsi="Arial" w:cs="Arial"/>
                <w:bCs/>
                <w:lang w:val="es-ES" w:eastAsia="es-ES"/>
              </w:rPr>
              <w:t>MELBA CONSTANZA VILLEGAS MESA</w:t>
            </w:r>
          </w:p>
        </w:tc>
      </w:tr>
      <w:tr w:rsidR="00E874D4" w:rsidRPr="00E874D4" w14:paraId="2DE0B4BB" w14:textId="77777777" w:rsidTr="00E874D4">
        <w:trPr>
          <w:trHeight w:val="230"/>
        </w:trPr>
        <w:tc>
          <w:tcPr>
            <w:tcW w:w="1764" w:type="pct"/>
            <w:vAlign w:val="center"/>
          </w:tcPr>
          <w:p w14:paraId="74D842FD" w14:textId="77777777" w:rsidR="00E874D4" w:rsidRPr="00E874D4" w:rsidRDefault="00E874D4" w:rsidP="00E874D4">
            <w:pPr>
              <w:spacing w:afterLines="40" w:after="96" w:line="240" w:lineRule="auto"/>
              <w:contextualSpacing/>
              <w:jc w:val="both"/>
              <w:rPr>
                <w:rFonts w:ascii="Arial" w:eastAsia="Times New Roman" w:hAnsi="Arial" w:cs="Arial"/>
                <w:b/>
                <w:lang w:val="es-ES" w:eastAsia="es-ES"/>
              </w:rPr>
            </w:pPr>
            <w:r w:rsidRPr="00E874D4">
              <w:rPr>
                <w:rFonts w:ascii="Arial" w:eastAsia="Times New Roman" w:hAnsi="Arial" w:cs="Arial"/>
                <w:b/>
                <w:lang w:val="es-ES" w:eastAsia="es-ES"/>
              </w:rPr>
              <w:t>APOYO A LA SUPERVISIÓN:</w:t>
            </w:r>
          </w:p>
        </w:tc>
        <w:tc>
          <w:tcPr>
            <w:tcW w:w="3236" w:type="pct"/>
            <w:vAlign w:val="center"/>
          </w:tcPr>
          <w:p w14:paraId="278ED727" w14:textId="79F85559" w:rsidR="00E874D4" w:rsidRPr="00E874D4" w:rsidRDefault="00785353" w:rsidP="00E874D4">
            <w:pPr>
              <w:spacing w:afterLines="40" w:after="96" w:line="240" w:lineRule="auto"/>
              <w:contextualSpacing/>
              <w:jc w:val="both"/>
              <w:rPr>
                <w:rFonts w:ascii="Arial" w:eastAsia="Times New Roman" w:hAnsi="Arial" w:cs="Arial"/>
                <w:bCs/>
                <w:lang w:val="es-ES" w:eastAsia="es-ES"/>
              </w:rPr>
            </w:pPr>
            <w:r w:rsidRPr="00BD661C">
              <w:rPr>
                <w:rFonts w:ascii="Arial" w:eastAsia="Times New Roman" w:hAnsi="Arial" w:cs="Arial"/>
                <w:bCs/>
                <w:lang w:val="es-ES" w:eastAsia="es-ES"/>
              </w:rPr>
              <w:t>N/A</w:t>
            </w:r>
          </w:p>
        </w:tc>
      </w:tr>
      <w:tr w:rsidR="00E874D4" w:rsidRPr="00E874D4" w14:paraId="3FCB4AF1" w14:textId="77777777" w:rsidTr="00E874D4">
        <w:trPr>
          <w:trHeight w:val="230"/>
        </w:trPr>
        <w:tc>
          <w:tcPr>
            <w:tcW w:w="1764" w:type="pct"/>
            <w:vAlign w:val="center"/>
          </w:tcPr>
          <w:p w14:paraId="2082414D" w14:textId="77777777" w:rsidR="00E874D4" w:rsidRPr="00E874D4" w:rsidRDefault="00E874D4" w:rsidP="00E874D4">
            <w:pPr>
              <w:spacing w:afterLines="40" w:after="96" w:line="240" w:lineRule="auto"/>
              <w:contextualSpacing/>
              <w:jc w:val="both"/>
              <w:rPr>
                <w:rFonts w:ascii="Arial" w:eastAsia="Times New Roman" w:hAnsi="Arial" w:cs="Arial"/>
                <w:b/>
                <w:lang w:val="es-ES" w:eastAsia="es-ES"/>
              </w:rPr>
            </w:pPr>
            <w:r w:rsidRPr="00E874D4">
              <w:rPr>
                <w:rFonts w:ascii="Arial" w:eastAsia="Times New Roman" w:hAnsi="Arial" w:cs="Arial"/>
                <w:b/>
                <w:lang w:val="es-ES" w:eastAsia="es-ES"/>
              </w:rPr>
              <w:t>CONTRATO No:</w:t>
            </w:r>
          </w:p>
        </w:tc>
        <w:tc>
          <w:tcPr>
            <w:tcW w:w="3236" w:type="pct"/>
            <w:vAlign w:val="center"/>
          </w:tcPr>
          <w:p w14:paraId="400FF8DF" w14:textId="4EF9E466" w:rsidR="00E874D4" w:rsidRPr="00E874D4" w:rsidRDefault="00295AD1" w:rsidP="00E874D4">
            <w:pPr>
              <w:spacing w:afterLines="40" w:after="96" w:line="240" w:lineRule="auto"/>
              <w:contextualSpacing/>
              <w:jc w:val="both"/>
              <w:rPr>
                <w:rFonts w:ascii="Arial" w:eastAsia="Times New Roman" w:hAnsi="Arial" w:cs="Arial"/>
                <w:bCs/>
                <w:lang w:val="es-ES" w:eastAsia="es-ES"/>
              </w:rPr>
            </w:pPr>
            <w:r w:rsidRPr="00295AD1">
              <w:rPr>
                <w:rFonts w:ascii="Arial" w:eastAsia="Times New Roman" w:hAnsi="Arial" w:cs="Arial"/>
                <w:bCs/>
                <w:lang w:val="es-ES" w:eastAsia="es-ES"/>
              </w:rPr>
              <w:t>128885</w:t>
            </w:r>
          </w:p>
        </w:tc>
      </w:tr>
      <w:tr w:rsidR="00E874D4" w:rsidRPr="00E874D4" w14:paraId="211F7B8D" w14:textId="77777777" w:rsidTr="00E874D4">
        <w:trPr>
          <w:trHeight w:val="230"/>
        </w:trPr>
        <w:tc>
          <w:tcPr>
            <w:tcW w:w="1764" w:type="pct"/>
            <w:vAlign w:val="center"/>
          </w:tcPr>
          <w:p w14:paraId="7506E7C6" w14:textId="77777777" w:rsidR="00E874D4" w:rsidRPr="00E874D4" w:rsidRDefault="00E874D4" w:rsidP="00E874D4">
            <w:pPr>
              <w:spacing w:afterLines="40" w:after="96" w:line="240" w:lineRule="auto"/>
              <w:contextualSpacing/>
              <w:jc w:val="both"/>
              <w:rPr>
                <w:rFonts w:ascii="Arial" w:eastAsia="Times New Roman" w:hAnsi="Arial" w:cs="Arial"/>
                <w:b/>
                <w:lang w:val="es-ES" w:eastAsia="es-ES"/>
              </w:rPr>
            </w:pPr>
            <w:r w:rsidRPr="00E874D4">
              <w:rPr>
                <w:rFonts w:ascii="Arial" w:eastAsia="Times New Roman" w:hAnsi="Arial" w:cs="Arial"/>
                <w:b/>
                <w:lang w:val="es-ES" w:eastAsia="es-ES"/>
              </w:rPr>
              <w:t>TIPO DE CONTRATO:</w:t>
            </w:r>
          </w:p>
        </w:tc>
        <w:tc>
          <w:tcPr>
            <w:tcW w:w="3236" w:type="pct"/>
            <w:vAlign w:val="center"/>
          </w:tcPr>
          <w:p w14:paraId="24F68A2C" w14:textId="70E569C1" w:rsidR="00E874D4" w:rsidRPr="00E874D4" w:rsidRDefault="00295AD1" w:rsidP="00E874D4">
            <w:pPr>
              <w:spacing w:afterLines="40" w:after="96" w:line="240" w:lineRule="auto"/>
              <w:contextualSpacing/>
              <w:jc w:val="both"/>
              <w:rPr>
                <w:rFonts w:ascii="Arial" w:eastAsia="Times New Roman" w:hAnsi="Arial" w:cs="Arial"/>
                <w:bCs/>
                <w:lang w:val="es-ES" w:eastAsia="es-ES"/>
              </w:rPr>
            </w:pPr>
            <w:r>
              <w:rPr>
                <w:rFonts w:ascii="Arial" w:eastAsia="Times New Roman" w:hAnsi="Arial" w:cs="Arial"/>
                <w:bCs/>
                <w:lang w:val="es-ES" w:eastAsia="es-ES"/>
              </w:rPr>
              <w:t>ORDEN DE COMPRA</w:t>
            </w:r>
          </w:p>
        </w:tc>
      </w:tr>
      <w:tr w:rsidR="00E874D4" w:rsidRPr="00E874D4" w14:paraId="359B7507" w14:textId="77777777" w:rsidTr="00E874D4">
        <w:trPr>
          <w:trHeight w:val="230"/>
        </w:trPr>
        <w:tc>
          <w:tcPr>
            <w:tcW w:w="1764" w:type="pct"/>
            <w:vAlign w:val="center"/>
          </w:tcPr>
          <w:p w14:paraId="4FD3813A" w14:textId="77777777" w:rsidR="00E874D4" w:rsidRPr="00E874D4" w:rsidRDefault="00E874D4" w:rsidP="00E874D4">
            <w:pPr>
              <w:spacing w:afterLines="40" w:after="96" w:line="240" w:lineRule="auto"/>
              <w:contextualSpacing/>
              <w:jc w:val="both"/>
              <w:rPr>
                <w:rFonts w:ascii="Arial" w:eastAsia="Times New Roman" w:hAnsi="Arial" w:cs="Arial"/>
                <w:b/>
                <w:lang w:val="es-ES" w:eastAsia="es-ES"/>
              </w:rPr>
            </w:pPr>
            <w:r w:rsidRPr="00E874D4">
              <w:rPr>
                <w:rFonts w:ascii="Arial" w:eastAsia="Times New Roman" w:hAnsi="Arial" w:cs="Arial"/>
                <w:b/>
                <w:lang w:val="es-ES" w:eastAsia="es-ES"/>
              </w:rPr>
              <w:t>OBJETO:</w:t>
            </w:r>
          </w:p>
        </w:tc>
        <w:tc>
          <w:tcPr>
            <w:tcW w:w="3236" w:type="pct"/>
            <w:vAlign w:val="center"/>
          </w:tcPr>
          <w:p w14:paraId="00115FF9" w14:textId="562AC082" w:rsidR="00E874D4" w:rsidRPr="00E874D4" w:rsidRDefault="008517FD" w:rsidP="00E874D4">
            <w:pPr>
              <w:spacing w:afterLines="40" w:after="96" w:line="240" w:lineRule="auto"/>
              <w:contextualSpacing/>
              <w:jc w:val="both"/>
              <w:rPr>
                <w:rFonts w:ascii="Arial" w:eastAsia="Times New Roman" w:hAnsi="Arial" w:cs="Arial"/>
                <w:bCs/>
                <w:lang w:val="es-ES" w:eastAsia="es-ES"/>
              </w:rPr>
            </w:pPr>
            <w:r>
              <w:rPr>
                <w:rFonts w:ascii="Arial" w:eastAsiaTheme="minorEastAsia" w:hAnsi="Arial" w:cs="Arial"/>
                <w:color w:val="000000"/>
                <w:lang w:eastAsia="es-ES"/>
              </w:rPr>
              <w:t>CONTRATAR LA ADQUISICIÓN DE ELEMENTOS PARA</w:t>
            </w:r>
            <w:r w:rsidR="00DE362D">
              <w:rPr>
                <w:rFonts w:ascii="Arial" w:eastAsiaTheme="minorEastAsia" w:hAnsi="Arial" w:cs="Arial"/>
                <w:color w:val="000000"/>
                <w:lang w:eastAsia="es-ES"/>
              </w:rPr>
              <w:t xml:space="preserve"> IMPRESIÓN E INSUMOS DE PAPELERÍA PARA EL DESPACHO Y SUS CENTROS DE FORMACIÓN DEL SENA REGIONAL TOLIMA</w:t>
            </w:r>
          </w:p>
        </w:tc>
      </w:tr>
      <w:tr w:rsidR="00E874D4" w:rsidRPr="00E874D4" w14:paraId="3C6ADE45" w14:textId="77777777" w:rsidTr="00E874D4">
        <w:trPr>
          <w:trHeight w:val="230"/>
        </w:trPr>
        <w:tc>
          <w:tcPr>
            <w:tcW w:w="1764" w:type="pct"/>
            <w:vAlign w:val="center"/>
          </w:tcPr>
          <w:p w14:paraId="27E54F68" w14:textId="77777777" w:rsidR="00E874D4" w:rsidRPr="00E874D4" w:rsidRDefault="00E874D4" w:rsidP="00E874D4">
            <w:pPr>
              <w:spacing w:afterLines="40" w:after="96" w:line="240" w:lineRule="auto"/>
              <w:ind w:left="-359" w:firstLine="359"/>
              <w:contextualSpacing/>
              <w:jc w:val="both"/>
              <w:rPr>
                <w:rFonts w:ascii="Arial" w:eastAsia="Times New Roman" w:hAnsi="Arial" w:cs="Arial"/>
                <w:b/>
                <w:lang w:val="es-ES" w:eastAsia="es-ES"/>
              </w:rPr>
            </w:pPr>
            <w:r w:rsidRPr="00E874D4">
              <w:rPr>
                <w:rFonts w:ascii="Arial" w:eastAsia="Times New Roman" w:hAnsi="Arial" w:cs="Arial"/>
                <w:b/>
                <w:lang w:val="es-ES" w:eastAsia="es-ES"/>
              </w:rPr>
              <w:t>VALOR:</w:t>
            </w:r>
            <w:r w:rsidRPr="00E874D4">
              <w:rPr>
                <w:rFonts w:ascii="Arial" w:eastAsia="Times New Roman" w:hAnsi="Arial" w:cs="Arial"/>
                <w:b/>
                <w:lang w:val="es-ES" w:eastAsia="es-ES"/>
              </w:rPr>
              <w:tab/>
            </w:r>
          </w:p>
        </w:tc>
        <w:tc>
          <w:tcPr>
            <w:tcW w:w="3236" w:type="pct"/>
            <w:vAlign w:val="center"/>
          </w:tcPr>
          <w:p w14:paraId="6D3BFFEB" w14:textId="77777777" w:rsidR="0071547B" w:rsidRDefault="0071547B" w:rsidP="0071547B">
            <w:pPr>
              <w:autoSpaceDE w:val="0"/>
              <w:autoSpaceDN w:val="0"/>
              <w:adjustRightInd w:val="0"/>
              <w:spacing w:after="0" w:line="240" w:lineRule="auto"/>
              <w:rPr>
                <w:rFonts w:ascii="Arial" w:eastAsiaTheme="minorEastAsia" w:hAnsi="Arial" w:cs="Arial"/>
                <w:color w:val="000000"/>
                <w:lang w:eastAsia="es-ES"/>
              </w:rPr>
            </w:pPr>
            <w:r>
              <w:rPr>
                <w:rFonts w:ascii="Arial" w:eastAsiaTheme="minorEastAsia" w:hAnsi="Arial" w:cs="Arial"/>
                <w:color w:val="000000"/>
                <w:lang w:eastAsia="es-ES"/>
              </w:rPr>
              <w:t>($16.128.944,00) DIECISÉIS MILLONES CIENTO</w:t>
            </w:r>
          </w:p>
          <w:p w14:paraId="31D5C9A4" w14:textId="77777777" w:rsidR="0071547B" w:rsidRDefault="0071547B" w:rsidP="0071547B">
            <w:pPr>
              <w:autoSpaceDE w:val="0"/>
              <w:autoSpaceDN w:val="0"/>
              <w:adjustRightInd w:val="0"/>
              <w:spacing w:after="0" w:line="240" w:lineRule="auto"/>
              <w:rPr>
                <w:rFonts w:ascii="Arial" w:eastAsiaTheme="minorEastAsia" w:hAnsi="Arial" w:cs="Arial"/>
                <w:color w:val="000000"/>
                <w:lang w:eastAsia="es-ES"/>
              </w:rPr>
            </w:pPr>
            <w:r>
              <w:rPr>
                <w:rFonts w:ascii="Arial" w:eastAsiaTheme="minorEastAsia" w:hAnsi="Arial" w:cs="Arial"/>
                <w:color w:val="000000"/>
                <w:lang w:eastAsia="es-ES"/>
              </w:rPr>
              <w:t>VEINTIOCHO MIL NOVECIENTOS CUARENTA Y</w:t>
            </w:r>
          </w:p>
          <w:p w14:paraId="2324234C" w14:textId="71A56860" w:rsidR="00E874D4" w:rsidRPr="00E874D4" w:rsidRDefault="0071547B" w:rsidP="0071547B">
            <w:pPr>
              <w:spacing w:afterLines="40" w:after="96" w:line="240" w:lineRule="auto"/>
              <w:contextualSpacing/>
              <w:jc w:val="both"/>
              <w:rPr>
                <w:rFonts w:ascii="Arial" w:eastAsia="Times New Roman" w:hAnsi="Arial" w:cs="Arial"/>
                <w:color w:val="E36C0A" w:themeColor="accent6" w:themeShade="BF"/>
                <w:lang w:val="es-ES" w:eastAsia="es-ES"/>
              </w:rPr>
            </w:pPr>
            <w:r>
              <w:rPr>
                <w:rFonts w:ascii="Arial" w:eastAsiaTheme="minorEastAsia" w:hAnsi="Arial" w:cs="Arial"/>
                <w:color w:val="000000"/>
                <w:lang w:eastAsia="es-ES"/>
              </w:rPr>
              <w:t xml:space="preserve">CUATRO </w:t>
            </w:r>
            <w:proofErr w:type="gramStart"/>
            <w:r>
              <w:rPr>
                <w:rFonts w:ascii="Arial" w:eastAsiaTheme="minorEastAsia" w:hAnsi="Arial" w:cs="Arial"/>
                <w:color w:val="000000"/>
                <w:lang w:eastAsia="es-ES"/>
              </w:rPr>
              <w:t>PESOS  M</w:t>
            </w:r>
            <w:proofErr w:type="gramEnd"/>
            <w:r>
              <w:rPr>
                <w:rFonts w:ascii="Arial" w:eastAsiaTheme="minorEastAsia" w:hAnsi="Arial" w:cs="Arial"/>
                <w:color w:val="000000"/>
                <w:lang w:eastAsia="es-ES"/>
              </w:rPr>
              <w:t>/CTE</w:t>
            </w:r>
          </w:p>
        </w:tc>
      </w:tr>
      <w:tr w:rsidR="00E874D4" w:rsidRPr="00E874D4" w14:paraId="21CA1DE8" w14:textId="77777777" w:rsidTr="00EC47F4">
        <w:trPr>
          <w:trHeight w:val="396"/>
        </w:trPr>
        <w:tc>
          <w:tcPr>
            <w:tcW w:w="1764" w:type="pct"/>
            <w:vAlign w:val="center"/>
          </w:tcPr>
          <w:p w14:paraId="6ADDD7BA" w14:textId="77777777" w:rsidR="00E874D4" w:rsidRPr="00E874D4" w:rsidRDefault="00E874D4" w:rsidP="00E874D4">
            <w:pPr>
              <w:spacing w:afterLines="40" w:after="96" w:line="240" w:lineRule="auto"/>
              <w:contextualSpacing/>
              <w:jc w:val="both"/>
              <w:rPr>
                <w:rFonts w:ascii="Arial" w:hAnsi="Arial" w:cs="Arial"/>
                <w:b/>
              </w:rPr>
            </w:pPr>
            <w:r w:rsidRPr="00E874D4">
              <w:rPr>
                <w:rFonts w:ascii="Arial" w:hAnsi="Arial" w:cs="Arial"/>
                <w:b/>
              </w:rPr>
              <w:t>CONTRATISTA:</w:t>
            </w:r>
          </w:p>
        </w:tc>
        <w:tc>
          <w:tcPr>
            <w:tcW w:w="3236" w:type="pct"/>
            <w:vAlign w:val="center"/>
          </w:tcPr>
          <w:p w14:paraId="76C557E4" w14:textId="49BDE85A" w:rsidR="00EC47F4" w:rsidRDefault="00EC47F4" w:rsidP="00EC47F4">
            <w:pPr>
              <w:autoSpaceDE w:val="0"/>
              <w:autoSpaceDN w:val="0"/>
              <w:adjustRightInd w:val="0"/>
              <w:spacing w:after="0" w:line="240" w:lineRule="auto"/>
              <w:rPr>
                <w:rFonts w:ascii="Arial" w:eastAsiaTheme="minorEastAsia" w:hAnsi="Arial" w:cs="Arial"/>
                <w:color w:val="000000"/>
                <w:lang w:eastAsia="es-ES"/>
              </w:rPr>
            </w:pPr>
            <w:r>
              <w:rPr>
                <w:rFonts w:ascii="Arial" w:eastAsiaTheme="minorEastAsia" w:hAnsi="Arial" w:cs="Arial"/>
                <w:color w:val="000000"/>
                <w:lang w:eastAsia="es-ES"/>
              </w:rPr>
              <w:t xml:space="preserve">PANAMERICANA LIBRERIA Y PAPELERIA SA </w:t>
            </w:r>
          </w:p>
          <w:p w14:paraId="5BA9F287" w14:textId="152CA76C" w:rsidR="00E874D4" w:rsidRPr="00E874D4" w:rsidRDefault="00E874D4" w:rsidP="006E0EDF">
            <w:pPr>
              <w:spacing w:afterLines="40" w:after="96" w:line="240" w:lineRule="auto"/>
              <w:contextualSpacing/>
              <w:jc w:val="both"/>
              <w:rPr>
                <w:rFonts w:ascii="Arial" w:eastAsia="Times New Roman" w:hAnsi="Arial" w:cs="Arial"/>
                <w:bCs/>
                <w:lang w:val="es-ES" w:eastAsia="es-ES"/>
              </w:rPr>
            </w:pPr>
          </w:p>
        </w:tc>
      </w:tr>
      <w:tr w:rsidR="00E874D4" w:rsidRPr="00E874D4" w14:paraId="4FEF79F5" w14:textId="77777777" w:rsidTr="00E874D4">
        <w:trPr>
          <w:trHeight w:val="230"/>
        </w:trPr>
        <w:tc>
          <w:tcPr>
            <w:tcW w:w="1764" w:type="pct"/>
            <w:vAlign w:val="center"/>
          </w:tcPr>
          <w:p w14:paraId="61EA003B" w14:textId="77777777" w:rsidR="00E874D4" w:rsidRPr="00E874D4" w:rsidRDefault="00E874D4" w:rsidP="00E874D4">
            <w:pPr>
              <w:spacing w:afterLines="40" w:after="96" w:line="240" w:lineRule="auto"/>
              <w:contextualSpacing/>
              <w:jc w:val="both"/>
              <w:rPr>
                <w:rFonts w:ascii="Arial" w:hAnsi="Arial" w:cs="Arial"/>
                <w:b/>
              </w:rPr>
            </w:pPr>
            <w:r w:rsidRPr="00E874D4">
              <w:rPr>
                <w:rFonts w:ascii="Arial" w:hAnsi="Arial" w:cs="Arial"/>
                <w:b/>
              </w:rPr>
              <w:t>NIT:</w:t>
            </w:r>
          </w:p>
        </w:tc>
        <w:tc>
          <w:tcPr>
            <w:tcW w:w="3236" w:type="pct"/>
            <w:vAlign w:val="center"/>
          </w:tcPr>
          <w:p w14:paraId="1C053480" w14:textId="77777777" w:rsidR="006E0EDF" w:rsidRDefault="006E0EDF" w:rsidP="006E0EDF">
            <w:pPr>
              <w:autoSpaceDE w:val="0"/>
              <w:autoSpaceDN w:val="0"/>
              <w:adjustRightInd w:val="0"/>
              <w:spacing w:after="0" w:line="240" w:lineRule="auto"/>
              <w:rPr>
                <w:rFonts w:ascii="Arial" w:eastAsiaTheme="minorEastAsia" w:hAnsi="Arial" w:cs="Arial"/>
                <w:color w:val="000000"/>
                <w:lang w:eastAsia="es-ES"/>
              </w:rPr>
            </w:pPr>
            <w:r>
              <w:rPr>
                <w:rFonts w:ascii="Arial" w:eastAsiaTheme="minorEastAsia" w:hAnsi="Arial" w:cs="Arial"/>
                <w:color w:val="000000"/>
                <w:lang w:eastAsia="es-ES"/>
              </w:rPr>
              <w:t>830037946-3</w:t>
            </w:r>
          </w:p>
          <w:p w14:paraId="6917C50D" w14:textId="77777777" w:rsidR="00E874D4" w:rsidRPr="00E874D4" w:rsidRDefault="00E874D4" w:rsidP="00E874D4">
            <w:pPr>
              <w:spacing w:afterLines="40" w:after="96" w:line="240" w:lineRule="auto"/>
              <w:contextualSpacing/>
              <w:jc w:val="both"/>
              <w:rPr>
                <w:rFonts w:ascii="Arial" w:eastAsia="Times New Roman" w:hAnsi="Arial" w:cs="Arial"/>
                <w:bCs/>
                <w:lang w:val="es-ES" w:eastAsia="es-ES"/>
              </w:rPr>
            </w:pPr>
          </w:p>
        </w:tc>
      </w:tr>
      <w:tr w:rsidR="00E874D4" w:rsidRPr="00E874D4" w14:paraId="269D4C43" w14:textId="77777777" w:rsidTr="00E874D4">
        <w:trPr>
          <w:trHeight w:val="230"/>
        </w:trPr>
        <w:tc>
          <w:tcPr>
            <w:tcW w:w="1764" w:type="pct"/>
            <w:vAlign w:val="center"/>
          </w:tcPr>
          <w:p w14:paraId="31269DF9" w14:textId="77777777" w:rsidR="00E874D4" w:rsidRPr="00E874D4" w:rsidRDefault="00E874D4" w:rsidP="00E874D4">
            <w:pPr>
              <w:spacing w:afterLines="40" w:after="96" w:line="240" w:lineRule="auto"/>
              <w:contextualSpacing/>
              <w:jc w:val="both"/>
              <w:rPr>
                <w:rFonts w:ascii="Arial" w:hAnsi="Arial" w:cs="Arial"/>
                <w:b/>
              </w:rPr>
            </w:pPr>
            <w:r w:rsidRPr="00E874D4">
              <w:rPr>
                <w:rFonts w:ascii="Arial" w:hAnsi="Arial" w:cs="Arial"/>
                <w:b/>
              </w:rPr>
              <w:t>LUGAR DE EJECUCIÓN:</w:t>
            </w:r>
          </w:p>
        </w:tc>
        <w:tc>
          <w:tcPr>
            <w:tcW w:w="3236" w:type="pct"/>
            <w:vAlign w:val="center"/>
          </w:tcPr>
          <w:p w14:paraId="31871780" w14:textId="0C99C3E3" w:rsidR="00E874D4" w:rsidRPr="00E874D4" w:rsidRDefault="00EC47F4" w:rsidP="00E874D4">
            <w:pPr>
              <w:spacing w:afterLines="40" w:after="96" w:line="240" w:lineRule="auto"/>
              <w:contextualSpacing/>
              <w:jc w:val="both"/>
              <w:rPr>
                <w:rFonts w:ascii="Arial" w:eastAsia="Times New Roman" w:hAnsi="Arial" w:cs="Arial"/>
                <w:bCs/>
                <w:lang w:val="es-ES" w:eastAsia="es-ES"/>
              </w:rPr>
            </w:pPr>
            <w:r>
              <w:rPr>
                <w:rFonts w:ascii="Arial" w:eastAsia="Times New Roman" w:hAnsi="Arial" w:cs="Arial"/>
                <w:bCs/>
                <w:lang w:val="es-ES" w:eastAsia="es-ES"/>
              </w:rPr>
              <w:t>IBAGUE</w:t>
            </w:r>
          </w:p>
        </w:tc>
      </w:tr>
      <w:tr w:rsidR="00E874D4" w:rsidRPr="00E874D4" w14:paraId="09C0A5ED" w14:textId="77777777" w:rsidTr="00E874D4">
        <w:trPr>
          <w:trHeight w:val="230"/>
        </w:trPr>
        <w:tc>
          <w:tcPr>
            <w:tcW w:w="1764" w:type="pct"/>
            <w:vAlign w:val="center"/>
          </w:tcPr>
          <w:p w14:paraId="7B837A1B" w14:textId="77777777" w:rsidR="00E874D4" w:rsidRPr="00E874D4" w:rsidRDefault="00E874D4" w:rsidP="00E874D4">
            <w:pPr>
              <w:spacing w:afterLines="40" w:after="96" w:line="240" w:lineRule="auto"/>
              <w:contextualSpacing/>
              <w:jc w:val="both"/>
              <w:rPr>
                <w:rFonts w:ascii="Arial" w:hAnsi="Arial" w:cs="Arial"/>
                <w:b/>
              </w:rPr>
            </w:pPr>
            <w:r w:rsidRPr="00E874D4">
              <w:rPr>
                <w:rFonts w:ascii="Arial" w:hAnsi="Arial" w:cs="Arial"/>
                <w:b/>
              </w:rPr>
              <w:t>FECHA DE SUSCRIPCIÓN:</w:t>
            </w:r>
          </w:p>
        </w:tc>
        <w:tc>
          <w:tcPr>
            <w:tcW w:w="3236" w:type="pct"/>
            <w:vAlign w:val="center"/>
          </w:tcPr>
          <w:p w14:paraId="7DF060DB" w14:textId="27008FED" w:rsidR="00E874D4" w:rsidRPr="00E874D4" w:rsidRDefault="0036696F" w:rsidP="00E874D4">
            <w:pPr>
              <w:spacing w:afterLines="40" w:after="96" w:line="240" w:lineRule="auto"/>
              <w:contextualSpacing/>
              <w:jc w:val="both"/>
              <w:rPr>
                <w:rFonts w:ascii="Arial" w:eastAsia="Times New Roman" w:hAnsi="Arial" w:cs="Arial"/>
                <w:bCs/>
                <w:lang w:val="es-ES" w:eastAsia="es-ES"/>
              </w:rPr>
            </w:pPr>
            <w:r>
              <w:rPr>
                <w:rFonts w:ascii="Arial" w:eastAsiaTheme="minorEastAsia" w:hAnsi="Arial" w:cs="Arial"/>
                <w:b/>
                <w:bCs/>
                <w:color w:val="000000"/>
                <w:lang w:eastAsia="es-ES"/>
              </w:rPr>
              <w:t>21/05/2024</w:t>
            </w:r>
          </w:p>
        </w:tc>
      </w:tr>
      <w:tr w:rsidR="00E874D4" w:rsidRPr="00E874D4" w14:paraId="1EB6F644" w14:textId="77777777" w:rsidTr="00E874D4">
        <w:trPr>
          <w:trHeight w:val="230"/>
        </w:trPr>
        <w:tc>
          <w:tcPr>
            <w:tcW w:w="1764" w:type="pct"/>
            <w:vAlign w:val="center"/>
          </w:tcPr>
          <w:p w14:paraId="3EAA2C05" w14:textId="77777777" w:rsidR="00E874D4" w:rsidRPr="00E874D4" w:rsidRDefault="00E874D4" w:rsidP="00E874D4">
            <w:pPr>
              <w:spacing w:afterLines="40" w:after="96" w:line="240" w:lineRule="auto"/>
              <w:contextualSpacing/>
              <w:jc w:val="both"/>
              <w:rPr>
                <w:rFonts w:ascii="Arial" w:hAnsi="Arial" w:cs="Arial"/>
                <w:b/>
              </w:rPr>
            </w:pPr>
            <w:r w:rsidRPr="00E874D4">
              <w:rPr>
                <w:rFonts w:ascii="Arial" w:hAnsi="Arial" w:cs="Arial"/>
                <w:b/>
              </w:rPr>
              <w:t>FECHA DE INICIO:</w:t>
            </w:r>
          </w:p>
        </w:tc>
        <w:tc>
          <w:tcPr>
            <w:tcW w:w="3236" w:type="pct"/>
            <w:vAlign w:val="center"/>
          </w:tcPr>
          <w:p w14:paraId="21679B21" w14:textId="4414CB7B" w:rsidR="00E874D4" w:rsidRPr="00E874D4" w:rsidRDefault="0036696F" w:rsidP="00E874D4">
            <w:pPr>
              <w:spacing w:afterLines="40" w:after="96" w:line="240" w:lineRule="auto"/>
              <w:contextualSpacing/>
              <w:jc w:val="both"/>
              <w:rPr>
                <w:rFonts w:ascii="Arial" w:eastAsia="Times New Roman" w:hAnsi="Arial" w:cs="Arial"/>
                <w:bCs/>
                <w:lang w:val="es-ES" w:eastAsia="es-ES"/>
              </w:rPr>
            </w:pPr>
            <w:r>
              <w:rPr>
                <w:rFonts w:ascii="Arial" w:eastAsiaTheme="minorEastAsia" w:hAnsi="Arial" w:cs="Arial"/>
                <w:b/>
                <w:bCs/>
                <w:color w:val="000000"/>
                <w:lang w:eastAsia="es-ES"/>
              </w:rPr>
              <w:t>20/06/2024</w:t>
            </w:r>
          </w:p>
        </w:tc>
      </w:tr>
      <w:tr w:rsidR="00E874D4" w:rsidRPr="00E874D4" w14:paraId="3FF97EDE" w14:textId="77777777" w:rsidTr="00E874D4">
        <w:trPr>
          <w:trHeight w:val="230"/>
        </w:trPr>
        <w:tc>
          <w:tcPr>
            <w:tcW w:w="1764" w:type="pct"/>
            <w:vAlign w:val="center"/>
          </w:tcPr>
          <w:p w14:paraId="6C1247CC" w14:textId="77777777" w:rsidR="00E874D4" w:rsidRPr="00E874D4" w:rsidRDefault="00E874D4" w:rsidP="00E874D4">
            <w:pPr>
              <w:spacing w:afterLines="40" w:after="96" w:line="240" w:lineRule="auto"/>
              <w:contextualSpacing/>
              <w:jc w:val="both"/>
              <w:rPr>
                <w:rFonts w:ascii="Arial" w:hAnsi="Arial" w:cs="Arial"/>
                <w:b/>
              </w:rPr>
            </w:pPr>
            <w:r w:rsidRPr="00E874D4">
              <w:rPr>
                <w:rFonts w:ascii="Arial" w:hAnsi="Arial" w:cs="Arial"/>
                <w:b/>
              </w:rPr>
              <w:t>PLAZO INICIAL DEL CONTRATO:</w:t>
            </w:r>
            <w:r w:rsidRPr="00E874D4">
              <w:rPr>
                <w:rFonts w:ascii="Arial" w:hAnsi="Arial" w:cs="Arial"/>
                <w:b/>
              </w:rPr>
              <w:tab/>
            </w:r>
          </w:p>
        </w:tc>
        <w:tc>
          <w:tcPr>
            <w:tcW w:w="3236" w:type="pct"/>
            <w:vAlign w:val="center"/>
          </w:tcPr>
          <w:p w14:paraId="145946B0" w14:textId="6C158271" w:rsidR="00E874D4" w:rsidRPr="00E874D4" w:rsidRDefault="00F67F35" w:rsidP="00E874D4">
            <w:pPr>
              <w:spacing w:afterLines="40" w:after="96" w:line="240" w:lineRule="auto"/>
              <w:contextualSpacing/>
              <w:jc w:val="both"/>
              <w:rPr>
                <w:rFonts w:ascii="Arial" w:eastAsia="Times New Roman" w:hAnsi="Arial" w:cs="Arial"/>
                <w:bCs/>
                <w:color w:val="FF0000"/>
                <w:lang w:val="es-ES" w:eastAsia="es-ES"/>
              </w:rPr>
            </w:pPr>
            <w:r>
              <w:rPr>
                <w:rFonts w:ascii="Arial" w:eastAsiaTheme="minorEastAsia" w:hAnsi="Arial" w:cs="Arial"/>
                <w:color w:val="000000"/>
                <w:lang w:eastAsia="es-ES"/>
              </w:rPr>
              <w:t xml:space="preserve">30 </w:t>
            </w:r>
            <w:proofErr w:type="spellStart"/>
            <w:r>
              <w:rPr>
                <w:rFonts w:ascii="Arial" w:eastAsiaTheme="minorEastAsia" w:hAnsi="Arial" w:cs="Arial"/>
                <w:color w:val="000000"/>
                <w:lang w:eastAsia="es-ES"/>
              </w:rPr>
              <w:t>dias</w:t>
            </w:r>
            <w:proofErr w:type="spellEnd"/>
            <w:r>
              <w:rPr>
                <w:rFonts w:ascii="Arial" w:eastAsiaTheme="minorEastAsia" w:hAnsi="Arial" w:cs="Arial"/>
                <w:color w:val="000000"/>
                <w:lang w:eastAsia="es-ES"/>
              </w:rPr>
              <w:t xml:space="preserve"> hasta el 20/06/2024</w:t>
            </w:r>
          </w:p>
        </w:tc>
      </w:tr>
      <w:tr w:rsidR="00E874D4" w:rsidRPr="00E874D4" w14:paraId="3562EBC7" w14:textId="77777777" w:rsidTr="00E874D4">
        <w:trPr>
          <w:trHeight w:val="230"/>
        </w:trPr>
        <w:tc>
          <w:tcPr>
            <w:tcW w:w="1764" w:type="pct"/>
            <w:vAlign w:val="center"/>
          </w:tcPr>
          <w:p w14:paraId="6184D593" w14:textId="77777777" w:rsidR="00E874D4" w:rsidRPr="00E874D4" w:rsidRDefault="00E874D4" w:rsidP="00E874D4">
            <w:pPr>
              <w:spacing w:afterLines="40" w:after="96" w:line="240" w:lineRule="auto"/>
              <w:contextualSpacing/>
              <w:jc w:val="both"/>
              <w:rPr>
                <w:rFonts w:ascii="Arial" w:hAnsi="Arial" w:cs="Arial"/>
                <w:b/>
              </w:rPr>
            </w:pPr>
            <w:r w:rsidRPr="00E874D4">
              <w:rPr>
                <w:rFonts w:ascii="Arial" w:hAnsi="Arial" w:cs="Arial"/>
                <w:b/>
              </w:rPr>
              <w:t>VALOR INICIAL DEL CONTRATO:</w:t>
            </w:r>
          </w:p>
        </w:tc>
        <w:tc>
          <w:tcPr>
            <w:tcW w:w="3236" w:type="pct"/>
            <w:vAlign w:val="center"/>
          </w:tcPr>
          <w:p w14:paraId="231675CA" w14:textId="77777777" w:rsidR="00F67F35" w:rsidRDefault="00F67F35" w:rsidP="00F67F35">
            <w:pPr>
              <w:autoSpaceDE w:val="0"/>
              <w:autoSpaceDN w:val="0"/>
              <w:adjustRightInd w:val="0"/>
              <w:spacing w:after="0" w:line="240" w:lineRule="auto"/>
              <w:rPr>
                <w:rFonts w:ascii="Arial" w:eastAsiaTheme="minorEastAsia" w:hAnsi="Arial" w:cs="Arial"/>
                <w:color w:val="000000"/>
                <w:lang w:eastAsia="es-ES"/>
              </w:rPr>
            </w:pPr>
            <w:r>
              <w:rPr>
                <w:rFonts w:ascii="Arial" w:eastAsiaTheme="minorEastAsia" w:hAnsi="Arial" w:cs="Arial"/>
                <w:color w:val="000000"/>
                <w:lang w:eastAsia="es-ES"/>
              </w:rPr>
              <w:t>($16.128.944,00) DIECISÉIS MILLONES CIENTO</w:t>
            </w:r>
          </w:p>
          <w:p w14:paraId="2FB1992E" w14:textId="77777777" w:rsidR="00F67F35" w:rsidRDefault="00F67F35" w:rsidP="00F67F35">
            <w:pPr>
              <w:autoSpaceDE w:val="0"/>
              <w:autoSpaceDN w:val="0"/>
              <w:adjustRightInd w:val="0"/>
              <w:spacing w:after="0" w:line="240" w:lineRule="auto"/>
              <w:rPr>
                <w:rFonts w:ascii="Arial" w:eastAsiaTheme="minorEastAsia" w:hAnsi="Arial" w:cs="Arial"/>
                <w:color w:val="000000"/>
                <w:lang w:eastAsia="es-ES"/>
              </w:rPr>
            </w:pPr>
            <w:r>
              <w:rPr>
                <w:rFonts w:ascii="Arial" w:eastAsiaTheme="minorEastAsia" w:hAnsi="Arial" w:cs="Arial"/>
                <w:color w:val="000000"/>
                <w:lang w:eastAsia="es-ES"/>
              </w:rPr>
              <w:t>VEINTIOCHO MIL NOVECIENTOS CUARENTA Y</w:t>
            </w:r>
          </w:p>
          <w:p w14:paraId="40025AD1" w14:textId="4B4E4889" w:rsidR="00E874D4" w:rsidRPr="00E874D4" w:rsidRDefault="00F67F35" w:rsidP="00F67F35">
            <w:pPr>
              <w:spacing w:afterLines="40" w:after="96" w:line="240" w:lineRule="auto"/>
              <w:contextualSpacing/>
              <w:jc w:val="both"/>
              <w:rPr>
                <w:rFonts w:ascii="Arial" w:eastAsia="Times New Roman" w:hAnsi="Arial" w:cs="Arial"/>
                <w:bCs/>
                <w:color w:val="FF0000"/>
                <w:lang w:val="es-ES" w:eastAsia="es-ES"/>
              </w:rPr>
            </w:pPr>
            <w:r>
              <w:rPr>
                <w:rFonts w:ascii="Arial" w:eastAsiaTheme="minorEastAsia" w:hAnsi="Arial" w:cs="Arial"/>
                <w:color w:val="000000"/>
                <w:lang w:eastAsia="es-ES"/>
              </w:rPr>
              <w:t xml:space="preserve">CUATRO </w:t>
            </w:r>
            <w:proofErr w:type="gramStart"/>
            <w:r>
              <w:rPr>
                <w:rFonts w:ascii="Arial" w:eastAsiaTheme="minorEastAsia" w:hAnsi="Arial" w:cs="Arial"/>
                <w:color w:val="000000"/>
                <w:lang w:eastAsia="es-ES"/>
              </w:rPr>
              <w:t>PESOS  M</w:t>
            </w:r>
            <w:proofErr w:type="gramEnd"/>
            <w:r>
              <w:rPr>
                <w:rFonts w:ascii="Arial" w:eastAsiaTheme="minorEastAsia" w:hAnsi="Arial" w:cs="Arial"/>
                <w:color w:val="000000"/>
                <w:lang w:eastAsia="es-ES"/>
              </w:rPr>
              <w:t>/CTE</w:t>
            </w:r>
          </w:p>
        </w:tc>
      </w:tr>
      <w:tr w:rsidR="00E874D4" w:rsidRPr="00E874D4" w14:paraId="7FA74658" w14:textId="77777777" w:rsidTr="00E874D4">
        <w:trPr>
          <w:trHeight w:val="230"/>
        </w:trPr>
        <w:tc>
          <w:tcPr>
            <w:tcW w:w="1764" w:type="pct"/>
            <w:vAlign w:val="center"/>
          </w:tcPr>
          <w:p w14:paraId="2EFC01B1" w14:textId="77777777" w:rsidR="00E874D4" w:rsidRPr="00E874D4" w:rsidRDefault="00E874D4" w:rsidP="00E874D4">
            <w:pPr>
              <w:spacing w:afterLines="40" w:after="96" w:line="240" w:lineRule="auto"/>
              <w:contextualSpacing/>
              <w:jc w:val="both"/>
              <w:rPr>
                <w:rFonts w:ascii="Arial" w:hAnsi="Arial" w:cs="Arial"/>
                <w:b/>
              </w:rPr>
            </w:pPr>
            <w:r w:rsidRPr="00E874D4">
              <w:rPr>
                <w:rFonts w:ascii="Arial" w:hAnsi="Arial" w:cs="Arial"/>
                <w:b/>
              </w:rPr>
              <w:t>VALOR ACTUAL DEL CONTRATO:</w:t>
            </w:r>
          </w:p>
        </w:tc>
        <w:tc>
          <w:tcPr>
            <w:tcW w:w="3236" w:type="pct"/>
            <w:vAlign w:val="center"/>
          </w:tcPr>
          <w:p w14:paraId="1E586F4C" w14:textId="77777777" w:rsidR="00F67F35" w:rsidRDefault="00F67F35" w:rsidP="00F67F35">
            <w:pPr>
              <w:autoSpaceDE w:val="0"/>
              <w:autoSpaceDN w:val="0"/>
              <w:adjustRightInd w:val="0"/>
              <w:spacing w:after="0" w:line="240" w:lineRule="auto"/>
              <w:rPr>
                <w:rFonts w:ascii="Arial" w:eastAsiaTheme="minorEastAsia" w:hAnsi="Arial" w:cs="Arial"/>
                <w:color w:val="000000"/>
                <w:lang w:eastAsia="es-ES"/>
              </w:rPr>
            </w:pPr>
            <w:r>
              <w:rPr>
                <w:rFonts w:ascii="Arial" w:eastAsiaTheme="minorEastAsia" w:hAnsi="Arial" w:cs="Arial"/>
                <w:color w:val="000000"/>
                <w:lang w:eastAsia="es-ES"/>
              </w:rPr>
              <w:t>($16.128.944,00) DIECISÉIS MILLONES CIENTO</w:t>
            </w:r>
          </w:p>
          <w:p w14:paraId="41B26A4F" w14:textId="77777777" w:rsidR="00F67F35" w:rsidRDefault="00F67F35" w:rsidP="00F67F35">
            <w:pPr>
              <w:autoSpaceDE w:val="0"/>
              <w:autoSpaceDN w:val="0"/>
              <w:adjustRightInd w:val="0"/>
              <w:spacing w:after="0" w:line="240" w:lineRule="auto"/>
              <w:rPr>
                <w:rFonts w:ascii="Arial" w:eastAsiaTheme="minorEastAsia" w:hAnsi="Arial" w:cs="Arial"/>
                <w:color w:val="000000"/>
                <w:lang w:eastAsia="es-ES"/>
              </w:rPr>
            </w:pPr>
            <w:r>
              <w:rPr>
                <w:rFonts w:ascii="Arial" w:eastAsiaTheme="minorEastAsia" w:hAnsi="Arial" w:cs="Arial"/>
                <w:color w:val="000000"/>
                <w:lang w:eastAsia="es-ES"/>
              </w:rPr>
              <w:t>VEINTIOCHO MIL NOVECIENTOS CUARENTA Y</w:t>
            </w:r>
          </w:p>
          <w:p w14:paraId="14D9B952" w14:textId="74A53F46" w:rsidR="00E874D4" w:rsidRPr="00E874D4" w:rsidRDefault="00F67F35" w:rsidP="00F67F35">
            <w:pPr>
              <w:spacing w:afterLines="40" w:after="96" w:line="240" w:lineRule="auto"/>
              <w:contextualSpacing/>
              <w:jc w:val="both"/>
              <w:rPr>
                <w:rFonts w:ascii="Arial" w:eastAsia="Times New Roman" w:hAnsi="Arial" w:cs="Arial"/>
                <w:bCs/>
                <w:color w:val="FF0000"/>
                <w:lang w:val="es-ES" w:eastAsia="es-ES"/>
              </w:rPr>
            </w:pPr>
            <w:r>
              <w:rPr>
                <w:rFonts w:ascii="Arial" w:eastAsiaTheme="minorEastAsia" w:hAnsi="Arial" w:cs="Arial"/>
                <w:color w:val="000000"/>
                <w:lang w:eastAsia="es-ES"/>
              </w:rPr>
              <w:t xml:space="preserve">CUATRO </w:t>
            </w:r>
            <w:proofErr w:type="gramStart"/>
            <w:r>
              <w:rPr>
                <w:rFonts w:ascii="Arial" w:eastAsiaTheme="minorEastAsia" w:hAnsi="Arial" w:cs="Arial"/>
                <w:color w:val="000000"/>
                <w:lang w:eastAsia="es-ES"/>
              </w:rPr>
              <w:t>PESOS  M</w:t>
            </w:r>
            <w:proofErr w:type="gramEnd"/>
            <w:r>
              <w:rPr>
                <w:rFonts w:ascii="Arial" w:eastAsiaTheme="minorEastAsia" w:hAnsi="Arial" w:cs="Arial"/>
                <w:color w:val="000000"/>
                <w:lang w:eastAsia="es-ES"/>
              </w:rPr>
              <w:t>/CTE</w:t>
            </w:r>
          </w:p>
        </w:tc>
      </w:tr>
      <w:tr w:rsidR="00E874D4" w:rsidRPr="00E874D4" w14:paraId="347BFEE3" w14:textId="77777777" w:rsidTr="00E874D4">
        <w:trPr>
          <w:trHeight w:val="230"/>
        </w:trPr>
        <w:tc>
          <w:tcPr>
            <w:tcW w:w="1764" w:type="pct"/>
            <w:vAlign w:val="center"/>
          </w:tcPr>
          <w:p w14:paraId="4F4289B7" w14:textId="77777777" w:rsidR="00E874D4" w:rsidRPr="002F7F80" w:rsidRDefault="00E874D4" w:rsidP="00E874D4">
            <w:pPr>
              <w:spacing w:afterLines="40" w:after="96" w:line="240" w:lineRule="auto"/>
              <w:contextualSpacing/>
              <w:jc w:val="both"/>
              <w:rPr>
                <w:rFonts w:ascii="Arial" w:hAnsi="Arial" w:cs="Arial"/>
                <w:b/>
              </w:rPr>
            </w:pPr>
            <w:r w:rsidRPr="002F7F80">
              <w:rPr>
                <w:rFonts w:ascii="Arial" w:hAnsi="Arial" w:cs="Arial"/>
                <w:b/>
              </w:rPr>
              <w:t xml:space="preserve">PRÓRROGA No x: </w:t>
            </w:r>
          </w:p>
        </w:tc>
        <w:tc>
          <w:tcPr>
            <w:tcW w:w="3236" w:type="pct"/>
            <w:vAlign w:val="center"/>
          </w:tcPr>
          <w:p w14:paraId="05AC0D04" w14:textId="01D66C5F" w:rsidR="00E874D4" w:rsidRPr="002F7F80" w:rsidRDefault="00F67F35" w:rsidP="00E874D4">
            <w:pPr>
              <w:spacing w:afterLines="40" w:after="96" w:line="240" w:lineRule="auto"/>
              <w:contextualSpacing/>
              <w:jc w:val="both"/>
              <w:rPr>
                <w:rFonts w:ascii="Arial" w:eastAsia="Times New Roman" w:hAnsi="Arial" w:cs="Arial"/>
                <w:lang w:val="es-ES" w:eastAsia="es-ES"/>
              </w:rPr>
            </w:pPr>
            <w:r w:rsidRPr="002F7F80">
              <w:rPr>
                <w:rFonts w:ascii="Arial" w:eastAsia="Times New Roman" w:hAnsi="Arial" w:cs="Arial"/>
                <w:bCs/>
                <w:lang w:val="es-ES" w:eastAsia="es-ES"/>
              </w:rPr>
              <w:t>N/A</w:t>
            </w:r>
          </w:p>
        </w:tc>
      </w:tr>
      <w:tr w:rsidR="00E874D4" w:rsidRPr="00E874D4" w14:paraId="75A8D350" w14:textId="77777777" w:rsidTr="00E874D4">
        <w:trPr>
          <w:trHeight w:val="230"/>
        </w:trPr>
        <w:tc>
          <w:tcPr>
            <w:tcW w:w="1764" w:type="pct"/>
            <w:vAlign w:val="center"/>
          </w:tcPr>
          <w:p w14:paraId="13EE194B" w14:textId="77777777" w:rsidR="00E874D4" w:rsidRPr="002F7F80" w:rsidRDefault="00E874D4" w:rsidP="00E874D4">
            <w:pPr>
              <w:spacing w:afterLines="40" w:after="96" w:line="240" w:lineRule="auto"/>
              <w:contextualSpacing/>
              <w:jc w:val="both"/>
              <w:rPr>
                <w:rFonts w:ascii="Arial" w:hAnsi="Arial" w:cs="Arial"/>
                <w:b/>
              </w:rPr>
            </w:pPr>
            <w:r w:rsidRPr="002F7F80">
              <w:rPr>
                <w:rFonts w:ascii="Arial" w:hAnsi="Arial" w:cs="Arial"/>
                <w:b/>
              </w:rPr>
              <w:t>ADICIÓN No. x:</w:t>
            </w:r>
          </w:p>
        </w:tc>
        <w:tc>
          <w:tcPr>
            <w:tcW w:w="3236" w:type="pct"/>
            <w:vAlign w:val="center"/>
          </w:tcPr>
          <w:p w14:paraId="304D0905" w14:textId="77777777" w:rsidR="00E874D4" w:rsidRPr="002F7F80" w:rsidRDefault="00E874D4" w:rsidP="00E874D4">
            <w:pPr>
              <w:spacing w:afterLines="40" w:after="96" w:line="240" w:lineRule="auto"/>
              <w:contextualSpacing/>
              <w:jc w:val="both"/>
              <w:rPr>
                <w:rFonts w:ascii="Arial" w:eastAsia="Times New Roman" w:hAnsi="Arial" w:cs="Arial"/>
                <w:lang w:val="es-ES" w:eastAsia="es-ES"/>
              </w:rPr>
            </w:pPr>
            <w:r w:rsidRPr="002F7F80">
              <w:rPr>
                <w:rFonts w:ascii="Arial" w:eastAsia="Times New Roman" w:hAnsi="Arial" w:cs="Arial"/>
                <w:bCs/>
                <w:lang w:val="es-ES" w:eastAsia="es-ES"/>
              </w:rPr>
              <w:t>(Si aplica)</w:t>
            </w:r>
          </w:p>
          <w:p w14:paraId="165FD631" w14:textId="77777777" w:rsidR="00E874D4" w:rsidRPr="002F7F80" w:rsidRDefault="00E874D4" w:rsidP="00E874D4">
            <w:pPr>
              <w:spacing w:afterLines="40" w:after="96" w:line="240" w:lineRule="auto"/>
              <w:contextualSpacing/>
              <w:jc w:val="both"/>
              <w:rPr>
                <w:rFonts w:ascii="Arial" w:eastAsia="Times New Roman" w:hAnsi="Arial" w:cs="Arial"/>
                <w:b/>
                <w:bCs/>
                <w:lang w:val="es-ES" w:eastAsia="es-ES"/>
              </w:rPr>
            </w:pPr>
            <w:r w:rsidRPr="002F7F80">
              <w:rPr>
                <w:rFonts w:ascii="Arial" w:eastAsia="Times New Roman" w:hAnsi="Arial" w:cs="Arial"/>
                <w:lang w:val="es-ES" w:eastAsia="es-ES"/>
              </w:rPr>
              <w:lastRenderedPageBreak/>
              <w:t>Cree una línea por cada adición.</w:t>
            </w:r>
          </w:p>
        </w:tc>
      </w:tr>
      <w:tr w:rsidR="00E874D4" w:rsidRPr="00E874D4" w14:paraId="04ACEE1D" w14:textId="77777777" w:rsidTr="00E874D4">
        <w:trPr>
          <w:trHeight w:val="230"/>
        </w:trPr>
        <w:tc>
          <w:tcPr>
            <w:tcW w:w="1764" w:type="pct"/>
            <w:vAlign w:val="center"/>
          </w:tcPr>
          <w:p w14:paraId="68BFA922" w14:textId="77777777" w:rsidR="00E874D4" w:rsidRPr="002F7F80" w:rsidRDefault="00E874D4" w:rsidP="00E874D4">
            <w:pPr>
              <w:spacing w:afterLines="40" w:after="96" w:line="240" w:lineRule="auto"/>
              <w:contextualSpacing/>
              <w:jc w:val="both"/>
              <w:rPr>
                <w:rFonts w:ascii="Arial" w:hAnsi="Arial" w:cs="Arial"/>
                <w:b/>
              </w:rPr>
            </w:pPr>
            <w:r w:rsidRPr="002F7F80">
              <w:rPr>
                <w:rFonts w:ascii="Arial" w:hAnsi="Arial" w:cs="Arial"/>
                <w:b/>
              </w:rPr>
              <w:lastRenderedPageBreak/>
              <w:t>SUSPENSIÓN No. x:</w:t>
            </w:r>
          </w:p>
        </w:tc>
        <w:tc>
          <w:tcPr>
            <w:tcW w:w="3236" w:type="pct"/>
            <w:vAlign w:val="center"/>
          </w:tcPr>
          <w:p w14:paraId="732F9D28" w14:textId="46098331" w:rsidR="00E874D4" w:rsidRPr="002F7F80" w:rsidRDefault="00F67F35" w:rsidP="00E874D4">
            <w:pPr>
              <w:spacing w:afterLines="40" w:after="96" w:line="240" w:lineRule="auto"/>
              <w:contextualSpacing/>
              <w:jc w:val="both"/>
              <w:rPr>
                <w:rFonts w:ascii="Arial" w:eastAsia="Times New Roman" w:hAnsi="Arial" w:cs="Arial"/>
                <w:lang w:val="es-ES" w:eastAsia="es-ES"/>
              </w:rPr>
            </w:pPr>
            <w:r w:rsidRPr="002F7F80">
              <w:rPr>
                <w:rFonts w:ascii="Arial" w:eastAsia="Times New Roman" w:hAnsi="Arial" w:cs="Arial"/>
                <w:bCs/>
                <w:lang w:val="es-ES" w:eastAsia="es-ES"/>
              </w:rPr>
              <w:t>N/A</w:t>
            </w:r>
          </w:p>
        </w:tc>
      </w:tr>
      <w:tr w:rsidR="00E874D4" w:rsidRPr="00E874D4" w14:paraId="51E086D1" w14:textId="77777777" w:rsidTr="00E874D4">
        <w:trPr>
          <w:trHeight w:val="230"/>
        </w:trPr>
        <w:tc>
          <w:tcPr>
            <w:tcW w:w="1764" w:type="pct"/>
            <w:vAlign w:val="center"/>
          </w:tcPr>
          <w:p w14:paraId="79377545" w14:textId="77777777" w:rsidR="00E874D4" w:rsidRPr="00E874D4" w:rsidRDefault="00E874D4" w:rsidP="00E874D4">
            <w:pPr>
              <w:spacing w:afterLines="40" w:after="96" w:line="240" w:lineRule="auto"/>
              <w:contextualSpacing/>
              <w:jc w:val="both"/>
              <w:rPr>
                <w:rFonts w:ascii="Arial" w:hAnsi="Arial" w:cs="Arial"/>
                <w:b/>
              </w:rPr>
            </w:pPr>
            <w:r w:rsidRPr="00E874D4">
              <w:rPr>
                <w:rFonts w:ascii="Arial" w:hAnsi="Arial" w:cs="Arial"/>
                <w:b/>
              </w:rPr>
              <w:t>FORMA DE PAGO:</w:t>
            </w:r>
          </w:p>
        </w:tc>
        <w:tc>
          <w:tcPr>
            <w:tcW w:w="3236" w:type="pct"/>
            <w:vAlign w:val="center"/>
          </w:tcPr>
          <w:p w14:paraId="5F9AD4BF" w14:textId="5B1DDA0E" w:rsidR="00E874D4" w:rsidRPr="00E874D4" w:rsidRDefault="007A1D74" w:rsidP="00E874D4">
            <w:pPr>
              <w:spacing w:afterLines="40" w:after="96" w:line="240" w:lineRule="auto"/>
              <w:contextualSpacing/>
              <w:jc w:val="both"/>
              <w:rPr>
                <w:rFonts w:ascii="Arial" w:eastAsia="Times New Roman" w:hAnsi="Arial" w:cs="Arial"/>
                <w:b/>
                <w:bCs/>
                <w:lang w:val="es-ES" w:eastAsia="es-ES"/>
              </w:rPr>
            </w:pPr>
            <w:r>
              <w:rPr>
                <w:rFonts w:ascii="Arial" w:eastAsia="Times New Roman" w:hAnsi="Arial" w:cs="Arial"/>
                <w:b/>
                <w:bCs/>
                <w:lang w:val="es-ES" w:eastAsia="es-ES"/>
              </w:rPr>
              <w:t>CONTADO</w:t>
            </w:r>
          </w:p>
        </w:tc>
      </w:tr>
    </w:tbl>
    <w:p w14:paraId="16B0C8B5" w14:textId="171091B6" w:rsidR="00E874D4" w:rsidRDefault="00E874D4" w:rsidP="00E874D4">
      <w:pPr>
        <w:spacing w:after="0" w:line="276" w:lineRule="auto"/>
        <w:jc w:val="both"/>
        <w:rPr>
          <w:rFonts w:ascii="Arial" w:hAnsi="Arial" w:cs="Arial"/>
          <w:b/>
          <w:color w:val="000000" w:themeColor="text1"/>
        </w:rPr>
      </w:pPr>
    </w:p>
    <w:tbl>
      <w:tblPr>
        <w:tblStyle w:val="TableGrid1"/>
        <w:tblpPr w:leftFromText="141" w:rightFromText="141" w:vertAnchor="text" w:horzAnchor="margin" w:tblpY="31"/>
        <w:tblW w:w="5000" w:type="pct"/>
        <w:tblLook w:val="04A0" w:firstRow="1" w:lastRow="0" w:firstColumn="1" w:lastColumn="0" w:noHBand="0" w:noVBand="1"/>
      </w:tblPr>
      <w:tblGrid>
        <w:gridCol w:w="2942"/>
        <w:gridCol w:w="2942"/>
        <w:gridCol w:w="2944"/>
      </w:tblGrid>
      <w:tr w:rsidR="00E874D4" w:rsidRPr="00797C41" w14:paraId="61E62148" w14:textId="77777777" w:rsidTr="00857B9B">
        <w:tc>
          <w:tcPr>
            <w:tcW w:w="1666" w:type="pct"/>
          </w:tcPr>
          <w:p w14:paraId="254B64CD" w14:textId="77777777" w:rsidR="00E874D4" w:rsidRPr="00797C41" w:rsidRDefault="00E874D4" w:rsidP="00857B9B">
            <w:pPr>
              <w:spacing w:line="276" w:lineRule="auto"/>
              <w:jc w:val="center"/>
              <w:rPr>
                <w:rFonts w:ascii="Arial" w:hAnsi="Arial" w:cs="Arial"/>
                <w:b/>
                <w:color w:val="000000" w:themeColor="text1"/>
                <w:sz w:val="20"/>
                <w:szCs w:val="20"/>
              </w:rPr>
            </w:pPr>
            <w:r w:rsidRPr="00797C41">
              <w:rPr>
                <w:rFonts w:ascii="Arial" w:hAnsi="Arial" w:cs="Arial"/>
                <w:b/>
                <w:color w:val="000000" w:themeColor="text1"/>
                <w:sz w:val="20"/>
                <w:szCs w:val="20"/>
              </w:rPr>
              <w:t>OBLIGACIONES</w:t>
            </w:r>
          </w:p>
          <w:p w14:paraId="5866DCB8" w14:textId="6D5BBCC7" w:rsidR="00E874D4" w:rsidRPr="00797C41" w:rsidRDefault="00E874D4" w:rsidP="00857B9B">
            <w:pPr>
              <w:spacing w:line="276" w:lineRule="auto"/>
              <w:jc w:val="center"/>
              <w:rPr>
                <w:rFonts w:ascii="Arial" w:hAnsi="Arial" w:cs="Arial"/>
                <w:bCs/>
                <w:color w:val="FF0000"/>
                <w:sz w:val="20"/>
                <w:szCs w:val="20"/>
              </w:rPr>
            </w:pPr>
          </w:p>
        </w:tc>
        <w:tc>
          <w:tcPr>
            <w:tcW w:w="1666" w:type="pct"/>
          </w:tcPr>
          <w:p w14:paraId="7D2E6D49" w14:textId="77777777" w:rsidR="00E874D4" w:rsidRPr="00797C41" w:rsidRDefault="00E874D4" w:rsidP="00857B9B">
            <w:pPr>
              <w:spacing w:line="276" w:lineRule="auto"/>
              <w:jc w:val="center"/>
              <w:rPr>
                <w:rFonts w:ascii="Arial" w:hAnsi="Arial" w:cs="Arial"/>
                <w:b/>
                <w:color w:val="000000" w:themeColor="text1"/>
                <w:sz w:val="20"/>
                <w:szCs w:val="20"/>
              </w:rPr>
            </w:pPr>
            <w:r w:rsidRPr="00797C41">
              <w:rPr>
                <w:rFonts w:ascii="Arial" w:hAnsi="Arial" w:cs="Arial"/>
                <w:b/>
                <w:color w:val="000000" w:themeColor="text1"/>
                <w:sz w:val="20"/>
                <w:szCs w:val="20"/>
              </w:rPr>
              <w:t>ACTIVIDADES REALIZADAS</w:t>
            </w:r>
          </w:p>
        </w:tc>
        <w:tc>
          <w:tcPr>
            <w:tcW w:w="1667" w:type="pct"/>
          </w:tcPr>
          <w:p w14:paraId="79237FAE" w14:textId="77777777" w:rsidR="00E874D4" w:rsidRPr="00797C41" w:rsidRDefault="00E874D4" w:rsidP="00857B9B">
            <w:pPr>
              <w:spacing w:line="276" w:lineRule="auto"/>
              <w:jc w:val="center"/>
              <w:rPr>
                <w:rFonts w:ascii="Arial" w:hAnsi="Arial" w:cs="Arial"/>
                <w:b/>
                <w:color w:val="000000" w:themeColor="text1"/>
                <w:sz w:val="20"/>
                <w:szCs w:val="20"/>
              </w:rPr>
            </w:pPr>
            <w:r w:rsidRPr="00797C41">
              <w:rPr>
                <w:rFonts w:ascii="Arial" w:hAnsi="Arial" w:cs="Arial"/>
                <w:b/>
                <w:color w:val="000000" w:themeColor="text1"/>
                <w:sz w:val="20"/>
                <w:szCs w:val="20"/>
              </w:rPr>
              <w:t>PRODUCTO</w:t>
            </w:r>
          </w:p>
        </w:tc>
      </w:tr>
      <w:tr w:rsidR="00E874D4" w:rsidRPr="00797C41" w14:paraId="558A7362" w14:textId="77777777" w:rsidTr="00CA7BC2">
        <w:trPr>
          <w:trHeight w:val="1435"/>
        </w:trPr>
        <w:tc>
          <w:tcPr>
            <w:tcW w:w="1666" w:type="pct"/>
          </w:tcPr>
          <w:p w14:paraId="5497B6B9" w14:textId="629B1198" w:rsidR="00E874D4" w:rsidRPr="0069693D" w:rsidRDefault="00E874D4" w:rsidP="003C0091">
            <w:pPr>
              <w:jc w:val="both"/>
              <w:rPr>
                <w:rFonts w:ascii="Arial" w:hAnsi="Arial" w:cs="Arial"/>
                <w:b/>
                <w:color w:val="000000" w:themeColor="text1"/>
                <w:sz w:val="20"/>
                <w:szCs w:val="20"/>
              </w:rPr>
            </w:pPr>
            <w:r w:rsidRPr="0069693D">
              <w:rPr>
                <w:rFonts w:ascii="Arial" w:hAnsi="Arial" w:cs="Arial"/>
                <w:b/>
                <w:color w:val="000000" w:themeColor="text1"/>
                <w:sz w:val="20"/>
                <w:szCs w:val="20"/>
              </w:rPr>
              <w:t>1.</w:t>
            </w:r>
            <w:r w:rsidR="005F2F5F" w:rsidRPr="0069693D">
              <w:rPr>
                <w:rFonts w:ascii="Arial" w:hAnsi="Arial" w:cs="Arial"/>
                <w:b/>
                <w:color w:val="000000" w:themeColor="text1"/>
                <w:sz w:val="20"/>
                <w:szCs w:val="20"/>
              </w:rPr>
              <w:t xml:space="preserve"> </w:t>
            </w:r>
            <w:r w:rsidR="005F2F5F" w:rsidRPr="0069693D">
              <w:rPr>
                <w:sz w:val="20"/>
                <w:szCs w:val="20"/>
              </w:rPr>
              <w:t xml:space="preserve"> </w:t>
            </w:r>
            <w:r w:rsidR="005F2F5F" w:rsidRPr="0069693D">
              <w:rPr>
                <w:rFonts w:ascii="Arial Narrow" w:hAnsi="Arial Narrow" w:cs="Arial"/>
                <w:bCs/>
                <w:color w:val="000000" w:themeColor="text1"/>
                <w:sz w:val="20"/>
                <w:szCs w:val="20"/>
              </w:rPr>
              <w:t>Ejecutar el objeto del presente contrato en los plazos establecidos por la Tienda Virtual del Estado Colombiano para la entrega de los bienes adquiridos en el lugar indicado en la Orden de Compra.</w:t>
            </w:r>
          </w:p>
        </w:tc>
        <w:tc>
          <w:tcPr>
            <w:tcW w:w="1666" w:type="pct"/>
          </w:tcPr>
          <w:p w14:paraId="0C7F2F5C" w14:textId="2C9A0B1E" w:rsidR="00D0588B" w:rsidRPr="0069693D" w:rsidRDefault="00D0588B" w:rsidP="00D0588B">
            <w:pPr>
              <w:autoSpaceDE w:val="0"/>
              <w:autoSpaceDN w:val="0"/>
              <w:adjustRightInd w:val="0"/>
              <w:rPr>
                <w:rFonts w:ascii="Arial Narrow" w:hAnsi="Arial Narrow"/>
                <w:sz w:val="20"/>
                <w:szCs w:val="20"/>
              </w:rPr>
            </w:pPr>
            <w:r w:rsidRPr="0069693D">
              <w:rPr>
                <w:rFonts w:ascii="Arial Narrow" w:hAnsi="Arial Narrow" w:cs="Arial"/>
                <w:color w:val="000000"/>
                <w:sz w:val="20"/>
                <w:szCs w:val="20"/>
              </w:rPr>
              <w:t>Ejecut</w:t>
            </w:r>
            <w:r w:rsidR="0069693D">
              <w:rPr>
                <w:rFonts w:ascii="Arial Narrow" w:hAnsi="Arial Narrow" w:cs="Arial"/>
                <w:color w:val="000000"/>
                <w:sz w:val="20"/>
                <w:szCs w:val="20"/>
              </w:rPr>
              <w:t>ó</w:t>
            </w:r>
            <w:r w:rsidRPr="0069693D">
              <w:rPr>
                <w:rFonts w:ascii="Arial Narrow" w:hAnsi="Arial Narrow" w:cs="Arial"/>
                <w:color w:val="000000"/>
                <w:sz w:val="20"/>
                <w:szCs w:val="20"/>
              </w:rPr>
              <w:t xml:space="preserve"> el objeto del presente contrato en los plazos establecidos por la Tienda Virtual del Estado Colombiano para la entrega de los bienes adquiridos en el lugar indicado en la Orden de Compra. </w:t>
            </w:r>
          </w:p>
          <w:p w14:paraId="5B49C2CD" w14:textId="77777777" w:rsidR="00E874D4" w:rsidRPr="0069693D" w:rsidRDefault="00E874D4" w:rsidP="00857B9B">
            <w:pPr>
              <w:spacing w:line="276" w:lineRule="auto"/>
              <w:jc w:val="both"/>
              <w:rPr>
                <w:rFonts w:ascii="Arial" w:hAnsi="Arial" w:cs="Arial"/>
                <w:b/>
                <w:color w:val="000000" w:themeColor="text1"/>
                <w:sz w:val="20"/>
                <w:szCs w:val="20"/>
              </w:rPr>
            </w:pPr>
          </w:p>
        </w:tc>
        <w:tc>
          <w:tcPr>
            <w:tcW w:w="1667" w:type="pct"/>
          </w:tcPr>
          <w:p w14:paraId="37C32C62" w14:textId="771DF93A" w:rsidR="00E874D4" w:rsidRPr="00797C41" w:rsidRDefault="0088167D" w:rsidP="00857B9B">
            <w:pPr>
              <w:spacing w:line="276" w:lineRule="auto"/>
              <w:jc w:val="both"/>
              <w:rPr>
                <w:rFonts w:ascii="Arial" w:hAnsi="Arial" w:cs="Arial"/>
                <w:b/>
                <w:color w:val="000000" w:themeColor="text1"/>
                <w:sz w:val="20"/>
                <w:szCs w:val="20"/>
              </w:rPr>
            </w:pPr>
            <w:r w:rsidRPr="0088167D">
              <w:rPr>
                <w:rFonts w:ascii="Arial Narrow" w:hAnsi="Arial Narrow" w:cs="Arial"/>
                <w:color w:val="000000"/>
                <w:sz w:val="20"/>
                <w:szCs w:val="20"/>
              </w:rPr>
              <w:t>Bienes entregados dentro de los plazos establecidos y en el lugar indicado por el SENA</w:t>
            </w:r>
          </w:p>
        </w:tc>
      </w:tr>
      <w:tr w:rsidR="00E874D4" w:rsidRPr="00797C41" w14:paraId="7350F705" w14:textId="77777777" w:rsidTr="00857B9B">
        <w:tc>
          <w:tcPr>
            <w:tcW w:w="1666" w:type="pct"/>
          </w:tcPr>
          <w:p w14:paraId="3B7950E4" w14:textId="30C1F76A" w:rsidR="00E874D4" w:rsidRPr="0069693D" w:rsidRDefault="00E874D4" w:rsidP="003C0091">
            <w:pPr>
              <w:jc w:val="both"/>
              <w:rPr>
                <w:rFonts w:ascii="Arial Narrow" w:hAnsi="Arial Narrow" w:cs="Arial"/>
                <w:bCs/>
                <w:color w:val="000000" w:themeColor="text1"/>
                <w:sz w:val="20"/>
                <w:szCs w:val="20"/>
              </w:rPr>
            </w:pPr>
            <w:r w:rsidRPr="0069693D">
              <w:rPr>
                <w:rFonts w:ascii="Arial Narrow" w:hAnsi="Arial Narrow" w:cs="Arial"/>
                <w:bCs/>
                <w:color w:val="000000" w:themeColor="text1"/>
                <w:sz w:val="20"/>
                <w:szCs w:val="20"/>
              </w:rPr>
              <w:t>2.</w:t>
            </w:r>
            <w:r w:rsidR="003C0091" w:rsidRPr="0069693D">
              <w:rPr>
                <w:rFonts w:ascii="Arial Narrow" w:hAnsi="Arial Narrow" w:cs="Arial"/>
                <w:bCs/>
                <w:color w:val="000000" w:themeColor="text1"/>
                <w:sz w:val="20"/>
                <w:szCs w:val="20"/>
              </w:rPr>
              <w:t xml:space="preserve"> </w:t>
            </w:r>
            <w:r w:rsidR="003C0091" w:rsidRPr="0069693D">
              <w:rPr>
                <w:rFonts w:ascii="Arial Narrow" w:hAnsi="Arial Narrow" w:cs="Arial"/>
                <w:bCs/>
                <w:color w:val="000000" w:themeColor="text1"/>
                <w:sz w:val="20"/>
                <w:szCs w:val="20"/>
              </w:rPr>
              <w:t xml:space="preserve">Entregar los bienes contratados según los elementos objeto del contrato, garantizando que sus materiales sean nuevos, de primera calidad y libres de defectos e imperfecciones y que cumplan las especificaciones técnicas exigidas.  </w:t>
            </w:r>
            <w:r w:rsidR="00D0588B" w:rsidRPr="0069693D">
              <w:rPr>
                <w:rFonts w:ascii="Arial Narrow" w:hAnsi="Arial Narrow" w:cs="Arial"/>
                <w:bCs/>
                <w:color w:val="000000" w:themeColor="text1"/>
                <w:sz w:val="20"/>
                <w:szCs w:val="20"/>
              </w:rPr>
              <w:t xml:space="preserve"> </w:t>
            </w:r>
          </w:p>
        </w:tc>
        <w:tc>
          <w:tcPr>
            <w:tcW w:w="1666" w:type="pct"/>
          </w:tcPr>
          <w:p w14:paraId="721919BB" w14:textId="03ECC7C6" w:rsidR="003C0091" w:rsidRPr="0069693D" w:rsidRDefault="003C0091" w:rsidP="003C0091">
            <w:pPr>
              <w:autoSpaceDE w:val="0"/>
              <w:autoSpaceDN w:val="0"/>
              <w:adjustRightInd w:val="0"/>
              <w:rPr>
                <w:rFonts w:ascii="Arial Narrow" w:hAnsi="Arial Narrow"/>
                <w:sz w:val="20"/>
                <w:szCs w:val="20"/>
              </w:rPr>
            </w:pPr>
            <w:r w:rsidRPr="0069693D">
              <w:rPr>
                <w:rFonts w:ascii="Arial Narrow" w:hAnsi="Arial Narrow" w:cs="Arial"/>
                <w:color w:val="000000"/>
                <w:sz w:val="20"/>
                <w:szCs w:val="20"/>
              </w:rPr>
              <w:t>Entreg</w:t>
            </w:r>
            <w:r w:rsidR="001E32D9">
              <w:rPr>
                <w:rFonts w:ascii="Arial Narrow" w:hAnsi="Arial Narrow" w:cs="Arial"/>
                <w:color w:val="000000"/>
                <w:sz w:val="20"/>
                <w:szCs w:val="20"/>
              </w:rPr>
              <w:t>o</w:t>
            </w:r>
            <w:r w:rsidRPr="0069693D">
              <w:rPr>
                <w:rFonts w:ascii="Arial Narrow" w:hAnsi="Arial Narrow" w:cs="Arial"/>
                <w:color w:val="000000"/>
                <w:sz w:val="20"/>
                <w:szCs w:val="20"/>
              </w:rPr>
              <w:t xml:space="preserve"> los bienes contratados según los elementos objeto del contrato, garantizando que sus materiales sean nuevos, de primera calidad y libres de defectos e imperfecciones y que cumplan las especificaciones técnicas exigidas.  </w:t>
            </w:r>
          </w:p>
          <w:p w14:paraId="38210FF3" w14:textId="5FEF1583" w:rsidR="00E874D4" w:rsidRPr="0069693D" w:rsidRDefault="00E874D4" w:rsidP="00857B9B">
            <w:pPr>
              <w:spacing w:line="276" w:lineRule="auto"/>
              <w:jc w:val="both"/>
              <w:rPr>
                <w:rFonts w:ascii="Arial Narrow" w:hAnsi="Arial Narrow" w:cs="Arial"/>
                <w:bCs/>
                <w:color w:val="000000" w:themeColor="text1"/>
                <w:sz w:val="20"/>
                <w:szCs w:val="20"/>
              </w:rPr>
            </w:pPr>
          </w:p>
        </w:tc>
        <w:tc>
          <w:tcPr>
            <w:tcW w:w="1667" w:type="pct"/>
          </w:tcPr>
          <w:p w14:paraId="676D9DF0" w14:textId="32E0A58E" w:rsidR="00E874D4" w:rsidRPr="003C0091" w:rsidRDefault="001E32D9" w:rsidP="00857B9B">
            <w:pPr>
              <w:spacing w:line="276" w:lineRule="auto"/>
              <w:jc w:val="both"/>
              <w:rPr>
                <w:rFonts w:ascii="Arial Narrow" w:hAnsi="Arial Narrow" w:cs="Arial"/>
                <w:bCs/>
                <w:color w:val="000000" w:themeColor="text1"/>
                <w:sz w:val="20"/>
                <w:szCs w:val="20"/>
              </w:rPr>
            </w:pPr>
            <w:r>
              <w:rPr>
                <w:rFonts w:ascii="Arial Narrow" w:hAnsi="Arial Narrow" w:cs="Arial"/>
                <w:bCs/>
                <w:color w:val="000000" w:themeColor="text1"/>
                <w:sz w:val="20"/>
                <w:szCs w:val="20"/>
              </w:rPr>
              <w:t xml:space="preserve">Bienes recibidos </w:t>
            </w:r>
            <w:r w:rsidR="00BF26E5">
              <w:rPr>
                <w:rFonts w:ascii="Arial Narrow" w:hAnsi="Arial Narrow" w:cs="Arial"/>
                <w:bCs/>
                <w:color w:val="000000" w:themeColor="text1"/>
                <w:sz w:val="20"/>
                <w:szCs w:val="20"/>
              </w:rPr>
              <w:t xml:space="preserve">nuevos y de buena calidad </w:t>
            </w:r>
            <w:r>
              <w:rPr>
                <w:rFonts w:ascii="Arial Narrow" w:hAnsi="Arial Narrow" w:cs="Arial"/>
                <w:bCs/>
                <w:color w:val="000000" w:themeColor="text1"/>
                <w:sz w:val="20"/>
                <w:szCs w:val="20"/>
              </w:rPr>
              <w:t xml:space="preserve">según </w:t>
            </w:r>
            <w:r w:rsidR="009E1D35">
              <w:rPr>
                <w:rFonts w:ascii="Arial Narrow" w:hAnsi="Arial Narrow" w:cs="Arial"/>
                <w:bCs/>
                <w:color w:val="000000" w:themeColor="text1"/>
                <w:sz w:val="20"/>
                <w:szCs w:val="20"/>
              </w:rPr>
              <w:t xml:space="preserve">con las especificaciones acordadas según </w:t>
            </w:r>
            <w:r>
              <w:rPr>
                <w:rFonts w:ascii="Arial Narrow" w:hAnsi="Arial Narrow" w:cs="Arial"/>
                <w:bCs/>
                <w:color w:val="000000" w:themeColor="text1"/>
                <w:sz w:val="20"/>
                <w:szCs w:val="20"/>
              </w:rPr>
              <w:t>objeto de contrato</w:t>
            </w:r>
            <w:r w:rsidR="00BF26E5">
              <w:rPr>
                <w:rFonts w:ascii="Arial Narrow" w:hAnsi="Arial Narrow" w:cs="Arial"/>
                <w:bCs/>
                <w:color w:val="000000" w:themeColor="text1"/>
                <w:sz w:val="20"/>
                <w:szCs w:val="20"/>
              </w:rPr>
              <w:t>.</w:t>
            </w:r>
          </w:p>
        </w:tc>
      </w:tr>
      <w:tr w:rsidR="00E874D4" w:rsidRPr="00797C41" w14:paraId="2CDB1D1B" w14:textId="77777777" w:rsidTr="00857B9B">
        <w:tc>
          <w:tcPr>
            <w:tcW w:w="1666" w:type="pct"/>
          </w:tcPr>
          <w:p w14:paraId="04217E2B" w14:textId="41634BCB" w:rsidR="00E874D4" w:rsidRPr="0069693D" w:rsidRDefault="00E874D4" w:rsidP="00597F5F">
            <w:pPr>
              <w:autoSpaceDE w:val="0"/>
              <w:autoSpaceDN w:val="0"/>
              <w:adjustRightInd w:val="0"/>
              <w:rPr>
                <w:rFonts w:ascii="Arial Narrow" w:hAnsi="Arial Narrow" w:cs="Arial"/>
                <w:bCs/>
                <w:color w:val="000000" w:themeColor="text1"/>
                <w:sz w:val="20"/>
                <w:szCs w:val="20"/>
              </w:rPr>
            </w:pPr>
            <w:r w:rsidRPr="0069693D">
              <w:rPr>
                <w:rFonts w:ascii="Arial Narrow" w:hAnsi="Arial Narrow" w:cs="Arial"/>
                <w:bCs/>
                <w:color w:val="000000" w:themeColor="text1"/>
                <w:sz w:val="20"/>
                <w:szCs w:val="20"/>
              </w:rPr>
              <w:t>3.</w:t>
            </w:r>
            <w:r w:rsidR="00597F5F" w:rsidRPr="0069693D">
              <w:rPr>
                <w:rFonts w:ascii="Arial Narrow" w:hAnsi="Arial Narrow" w:cs="Arial"/>
                <w:bCs/>
                <w:color w:val="000000" w:themeColor="text1"/>
                <w:sz w:val="20"/>
                <w:szCs w:val="20"/>
              </w:rPr>
              <w:t xml:space="preserve"> </w:t>
            </w:r>
            <w:r w:rsidR="00597F5F" w:rsidRPr="0069693D">
              <w:rPr>
                <w:rFonts w:ascii="Arial Narrow" w:hAnsi="Arial Narrow" w:cs="Arial"/>
                <w:color w:val="000000"/>
                <w:sz w:val="20"/>
                <w:szCs w:val="20"/>
              </w:rPr>
              <w:t xml:space="preserve"> </w:t>
            </w:r>
            <w:r w:rsidR="00597F5F" w:rsidRPr="0069693D">
              <w:rPr>
                <w:rFonts w:ascii="Arial Narrow" w:hAnsi="Arial Narrow" w:cs="Arial"/>
                <w:color w:val="000000"/>
                <w:sz w:val="20"/>
                <w:szCs w:val="20"/>
              </w:rPr>
              <w:t xml:space="preserve">Acatar las instrucciones que durante el desarrollo del contrato imparta el SENA por conducto del funcionario que ejercerá la Supervisión. </w:t>
            </w:r>
          </w:p>
        </w:tc>
        <w:tc>
          <w:tcPr>
            <w:tcW w:w="1666" w:type="pct"/>
          </w:tcPr>
          <w:p w14:paraId="195F766D" w14:textId="6EC3AD93" w:rsidR="00597F5F" w:rsidRPr="0069693D" w:rsidRDefault="00597F5F" w:rsidP="00597F5F">
            <w:pPr>
              <w:autoSpaceDE w:val="0"/>
              <w:autoSpaceDN w:val="0"/>
              <w:adjustRightInd w:val="0"/>
              <w:rPr>
                <w:rFonts w:ascii="Arial Narrow" w:hAnsi="Arial Narrow"/>
                <w:sz w:val="20"/>
                <w:szCs w:val="20"/>
              </w:rPr>
            </w:pPr>
            <w:r w:rsidRPr="0069693D">
              <w:rPr>
                <w:rFonts w:ascii="Arial Narrow" w:hAnsi="Arial Narrow" w:cs="Arial"/>
                <w:color w:val="000000"/>
                <w:sz w:val="20"/>
                <w:szCs w:val="20"/>
              </w:rPr>
              <w:t>Acatar</w:t>
            </w:r>
            <w:r w:rsidR="00244782">
              <w:rPr>
                <w:rFonts w:ascii="Arial Narrow" w:hAnsi="Arial Narrow" w:cs="Arial"/>
                <w:color w:val="000000"/>
                <w:sz w:val="20"/>
                <w:szCs w:val="20"/>
              </w:rPr>
              <w:t>on</w:t>
            </w:r>
            <w:r w:rsidRPr="0069693D">
              <w:rPr>
                <w:rFonts w:ascii="Arial Narrow" w:hAnsi="Arial Narrow" w:cs="Arial"/>
                <w:color w:val="000000"/>
                <w:sz w:val="20"/>
                <w:szCs w:val="20"/>
              </w:rPr>
              <w:t xml:space="preserve"> las instrucciones que durante el desarrollo del contrato imparta el SENA por conducto del funcionario que ejercerá la Supervisión.  </w:t>
            </w:r>
          </w:p>
          <w:p w14:paraId="13F1FB22" w14:textId="77777777" w:rsidR="00E874D4" w:rsidRPr="0069693D" w:rsidRDefault="00E874D4" w:rsidP="00857B9B">
            <w:pPr>
              <w:spacing w:line="276" w:lineRule="auto"/>
              <w:jc w:val="both"/>
              <w:rPr>
                <w:rFonts w:ascii="Arial Narrow" w:hAnsi="Arial Narrow" w:cs="Arial"/>
                <w:bCs/>
                <w:color w:val="000000" w:themeColor="text1"/>
                <w:sz w:val="20"/>
                <w:szCs w:val="20"/>
              </w:rPr>
            </w:pPr>
          </w:p>
        </w:tc>
        <w:tc>
          <w:tcPr>
            <w:tcW w:w="1667" w:type="pct"/>
          </w:tcPr>
          <w:p w14:paraId="453C1414" w14:textId="3999934B" w:rsidR="00E874D4" w:rsidRPr="003C0091" w:rsidRDefault="009E1D35" w:rsidP="00857B9B">
            <w:pPr>
              <w:spacing w:line="276" w:lineRule="auto"/>
              <w:jc w:val="both"/>
              <w:rPr>
                <w:rFonts w:ascii="Arial Narrow" w:hAnsi="Arial Narrow" w:cs="Arial"/>
                <w:bCs/>
                <w:color w:val="000000" w:themeColor="text1"/>
                <w:sz w:val="20"/>
                <w:szCs w:val="20"/>
              </w:rPr>
            </w:pPr>
            <w:r>
              <w:rPr>
                <w:rFonts w:ascii="Arial Narrow" w:hAnsi="Arial Narrow" w:cs="Arial"/>
                <w:bCs/>
                <w:color w:val="000000" w:themeColor="text1"/>
                <w:sz w:val="20"/>
                <w:szCs w:val="20"/>
              </w:rPr>
              <w:t>Instrucciones atendidas</w:t>
            </w:r>
          </w:p>
        </w:tc>
      </w:tr>
      <w:tr w:rsidR="00E874D4" w:rsidRPr="00797C41" w14:paraId="20CFCE9D" w14:textId="77777777" w:rsidTr="00857B9B">
        <w:tc>
          <w:tcPr>
            <w:tcW w:w="1666" w:type="pct"/>
          </w:tcPr>
          <w:p w14:paraId="6CF8667A" w14:textId="609D8118" w:rsidR="00E874D4" w:rsidRPr="0069693D" w:rsidRDefault="00E874D4" w:rsidP="00244782">
            <w:pPr>
              <w:autoSpaceDE w:val="0"/>
              <w:autoSpaceDN w:val="0"/>
              <w:adjustRightInd w:val="0"/>
              <w:rPr>
                <w:rFonts w:ascii="Arial Narrow" w:hAnsi="Arial Narrow" w:cs="Arial"/>
                <w:bCs/>
                <w:color w:val="000000" w:themeColor="text1"/>
                <w:sz w:val="20"/>
                <w:szCs w:val="20"/>
              </w:rPr>
            </w:pPr>
            <w:r w:rsidRPr="0069693D">
              <w:rPr>
                <w:rFonts w:ascii="Arial Narrow" w:hAnsi="Arial Narrow" w:cs="Arial"/>
                <w:bCs/>
                <w:color w:val="000000" w:themeColor="text1"/>
                <w:sz w:val="20"/>
                <w:szCs w:val="20"/>
              </w:rPr>
              <w:t>4.</w:t>
            </w:r>
            <w:r w:rsidR="00FC0FA8" w:rsidRPr="0069693D">
              <w:rPr>
                <w:rFonts w:ascii="Arial Narrow" w:hAnsi="Arial Narrow" w:cs="Arial"/>
                <w:bCs/>
                <w:color w:val="000000" w:themeColor="text1"/>
                <w:sz w:val="20"/>
                <w:szCs w:val="20"/>
              </w:rPr>
              <w:t xml:space="preserve"> </w:t>
            </w:r>
            <w:r w:rsidR="00FC0FA8" w:rsidRPr="0069693D">
              <w:rPr>
                <w:rFonts w:ascii="Arial Narrow" w:hAnsi="Arial Narrow" w:cs="Arial"/>
                <w:color w:val="000000"/>
                <w:sz w:val="20"/>
                <w:szCs w:val="20"/>
              </w:rPr>
              <w:t xml:space="preserve"> </w:t>
            </w:r>
            <w:r w:rsidR="00FC0FA8" w:rsidRPr="0069693D">
              <w:rPr>
                <w:rFonts w:ascii="Arial Narrow" w:hAnsi="Arial Narrow" w:cs="Arial"/>
                <w:color w:val="000000"/>
                <w:sz w:val="20"/>
                <w:szCs w:val="20"/>
              </w:rPr>
              <w:t xml:space="preserve">Permanecer a paz y salvo en el pago de aportes al sistema de seguridad social integral, parafiscales y contratación de aprendices, durante todo el tiempo de ejecución del contrato.  </w:t>
            </w:r>
          </w:p>
        </w:tc>
        <w:tc>
          <w:tcPr>
            <w:tcW w:w="1666" w:type="pct"/>
          </w:tcPr>
          <w:p w14:paraId="4C58C0A3" w14:textId="4184B704" w:rsidR="00FC0FA8" w:rsidRPr="0069693D" w:rsidRDefault="00244782" w:rsidP="00FC0FA8">
            <w:pPr>
              <w:autoSpaceDE w:val="0"/>
              <w:autoSpaceDN w:val="0"/>
              <w:adjustRightInd w:val="0"/>
              <w:rPr>
                <w:rFonts w:ascii="Arial Narrow" w:hAnsi="Arial Narrow"/>
                <w:sz w:val="20"/>
                <w:szCs w:val="20"/>
              </w:rPr>
            </w:pPr>
            <w:r>
              <w:rPr>
                <w:rFonts w:ascii="Arial Narrow" w:hAnsi="Arial Narrow" w:cs="Arial"/>
                <w:color w:val="000000"/>
                <w:sz w:val="20"/>
                <w:szCs w:val="20"/>
              </w:rPr>
              <w:t>Realizaron</w:t>
            </w:r>
            <w:r w:rsidR="00FC0FA8" w:rsidRPr="0069693D">
              <w:rPr>
                <w:rFonts w:ascii="Arial Narrow" w:hAnsi="Arial Narrow" w:cs="Arial"/>
                <w:color w:val="000000"/>
                <w:sz w:val="20"/>
                <w:szCs w:val="20"/>
              </w:rPr>
              <w:t xml:space="preserve"> pago</w:t>
            </w:r>
            <w:r>
              <w:rPr>
                <w:rFonts w:ascii="Arial Narrow" w:hAnsi="Arial Narrow" w:cs="Arial"/>
                <w:color w:val="000000"/>
                <w:sz w:val="20"/>
                <w:szCs w:val="20"/>
              </w:rPr>
              <w:t>s</w:t>
            </w:r>
            <w:r w:rsidR="00FC0FA8" w:rsidRPr="0069693D">
              <w:rPr>
                <w:rFonts w:ascii="Arial Narrow" w:hAnsi="Arial Narrow" w:cs="Arial"/>
                <w:color w:val="000000"/>
                <w:sz w:val="20"/>
                <w:szCs w:val="20"/>
              </w:rPr>
              <w:t xml:space="preserve"> de aportes al sistema de seguridad social integral, parafiscales y contratación de aprendices, durante todo el tiempo de ejecución del contrato.  </w:t>
            </w:r>
          </w:p>
          <w:p w14:paraId="10805614" w14:textId="77777777" w:rsidR="00E874D4" w:rsidRPr="0069693D" w:rsidRDefault="00E874D4" w:rsidP="00857B9B">
            <w:pPr>
              <w:spacing w:line="276" w:lineRule="auto"/>
              <w:jc w:val="both"/>
              <w:rPr>
                <w:rFonts w:ascii="Arial Narrow" w:hAnsi="Arial Narrow" w:cs="Arial"/>
                <w:bCs/>
                <w:color w:val="000000" w:themeColor="text1"/>
                <w:sz w:val="20"/>
                <w:szCs w:val="20"/>
              </w:rPr>
            </w:pPr>
          </w:p>
        </w:tc>
        <w:tc>
          <w:tcPr>
            <w:tcW w:w="1667" w:type="pct"/>
          </w:tcPr>
          <w:p w14:paraId="2672E534" w14:textId="2BA678E6" w:rsidR="00E874D4" w:rsidRPr="003C0091" w:rsidRDefault="004E56C5" w:rsidP="00857B9B">
            <w:pPr>
              <w:spacing w:line="276" w:lineRule="auto"/>
              <w:jc w:val="both"/>
              <w:rPr>
                <w:rFonts w:ascii="Arial Narrow" w:hAnsi="Arial Narrow" w:cs="Arial"/>
                <w:bCs/>
                <w:color w:val="000000" w:themeColor="text1"/>
                <w:sz w:val="20"/>
                <w:szCs w:val="20"/>
              </w:rPr>
            </w:pPr>
            <w:r>
              <w:rPr>
                <w:rFonts w:ascii="Arial Narrow" w:hAnsi="Arial Narrow" w:cs="Arial"/>
                <w:bCs/>
                <w:color w:val="000000" w:themeColor="text1"/>
                <w:sz w:val="20"/>
                <w:szCs w:val="20"/>
              </w:rPr>
              <w:t>Pagos de seguridad social integral</w:t>
            </w:r>
            <w:r w:rsidR="001230F5">
              <w:rPr>
                <w:rFonts w:ascii="Arial Narrow" w:hAnsi="Arial Narrow" w:cs="Arial"/>
                <w:bCs/>
                <w:color w:val="000000" w:themeColor="text1"/>
                <w:sz w:val="20"/>
                <w:szCs w:val="20"/>
              </w:rPr>
              <w:t xml:space="preserve"> y</w:t>
            </w:r>
            <w:r>
              <w:rPr>
                <w:rFonts w:ascii="Arial Narrow" w:hAnsi="Arial Narrow" w:cs="Arial"/>
                <w:bCs/>
                <w:color w:val="000000" w:themeColor="text1"/>
                <w:sz w:val="20"/>
                <w:szCs w:val="20"/>
              </w:rPr>
              <w:t xml:space="preserve"> parafiscales</w:t>
            </w:r>
            <w:r w:rsidR="001230F5">
              <w:rPr>
                <w:rFonts w:ascii="Arial Narrow" w:hAnsi="Arial Narrow" w:cs="Arial"/>
                <w:bCs/>
                <w:color w:val="000000" w:themeColor="text1"/>
                <w:sz w:val="20"/>
                <w:szCs w:val="20"/>
              </w:rPr>
              <w:t xml:space="preserve"> al día según documentación adjunta</w:t>
            </w:r>
          </w:p>
        </w:tc>
      </w:tr>
      <w:tr w:rsidR="00E874D4" w:rsidRPr="00797C41" w14:paraId="30301D50" w14:textId="77777777" w:rsidTr="00857B9B">
        <w:tc>
          <w:tcPr>
            <w:tcW w:w="1666" w:type="pct"/>
          </w:tcPr>
          <w:p w14:paraId="5F3624E4" w14:textId="6E22DAD4" w:rsidR="00E874D4" w:rsidRPr="0069693D" w:rsidRDefault="00E874D4" w:rsidP="00244782">
            <w:pPr>
              <w:autoSpaceDE w:val="0"/>
              <w:autoSpaceDN w:val="0"/>
              <w:adjustRightInd w:val="0"/>
              <w:rPr>
                <w:rFonts w:ascii="Arial Narrow" w:hAnsi="Arial Narrow" w:cs="Arial"/>
                <w:bCs/>
                <w:color w:val="000000" w:themeColor="text1"/>
                <w:sz w:val="20"/>
                <w:szCs w:val="20"/>
              </w:rPr>
            </w:pPr>
            <w:r w:rsidRPr="0069693D">
              <w:rPr>
                <w:rFonts w:ascii="Arial Narrow" w:hAnsi="Arial Narrow" w:cs="Arial"/>
                <w:bCs/>
                <w:color w:val="000000" w:themeColor="text1"/>
                <w:sz w:val="20"/>
                <w:szCs w:val="20"/>
              </w:rPr>
              <w:t>5.</w:t>
            </w:r>
            <w:r w:rsidR="001C30E2" w:rsidRPr="0069693D">
              <w:rPr>
                <w:rFonts w:ascii="Arial Narrow" w:hAnsi="Arial Narrow" w:cs="Arial"/>
                <w:bCs/>
                <w:color w:val="000000" w:themeColor="text1"/>
                <w:sz w:val="20"/>
                <w:szCs w:val="20"/>
              </w:rPr>
              <w:t xml:space="preserve"> </w:t>
            </w:r>
            <w:r w:rsidR="001C30E2" w:rsidRPr="0069693D">
              <w:rPr>
                <w:rFonts w:ascii="Arial Narrow" w:hAnsi="Arial Narrow" w:cs="Arial"/>
                <w:color w:val="000000"/>
                <w:sz w:val="20"/>
                <w:szCs w:val="20"/>
              </w:rPr>
              <w:t xml:space="preserve"> </w:t>
            </w:r>
            <w:r w:rsidR="001C30E2" w:rsidRPr="0069693D">
              <w:rPr>
                <w:rFonts w:ascii="Arial Narrow" w:hAnsi="Arial Narrow" w:cs="Arial"/>
                <w:color w:val="000000"/>
                <w:sz w:val="20"/>
                <w:szCs w:val="20"/>
              </w:rPr>
              <w:t>Cumplir con el objeto contractual de conformidad con las especificaciones, calidades y condiciones de ejecución a partir de los requerimientos técnicos establecidos.</w:t>
            </w:r>
          </w:p>
        </w:tc>
        <w:tc>
          <w:tcPr>
            <w:tcW w:w="1666" w:type="pct"/>
          </w:tcPr>
          <w:p w14:paraId="5C3793F8" w14:textId="51DFB3FA" w:rsidR="001C30E2" w:rsidRPr="0069693D" w:rsidRDefault="001C30E2" w:rsidP="001C30E2">
            <w:pPr>
              <w:autoSpaceDE w:val="0"/>
              <w:autoSpaceDN w:val="0"/>
              <w:adjustRightInd w:val="0"/>
              <w:rPr>
                <w:rFonts w:ascii="Arial Narrow" w:hAnsi="Arial Narrow" w:cs="Arial"/>
                <w:color w:val="000000"/>
                <w:sz w:val="20"/>
                <w:szCs w:val="20"/>
              </w:rPr>
            </w:pPr>
            <w:r w:rsidRPr="0069693D">
              <w:rPr>
                <w:rFonts w:ascii="Arial Narrow" w:hAnsi="Arial Narrow" w:cs="Arial"/>
                <w:color w:val="000000"/>
                <w:sz w:val="20"/>
                <w:szCs w:val="20"/>
              </w:rPr>
              <w:t>Cumpli</w:t>
            </w:r>
            <w:r w:rsidR="004A751B">
              <w:rPr>
                <w:rFonts w:ascii="Arial Narrow" w:hAnsi="Arial Narrow" w:cs="Arial"/>
                <w:color w:val="000000"/>
                <w:sz w:val="20"/>
                <w:szCs w:val="20"/>
              </w:rPr>
              <w:t>e</w:t>
            </w:r>
            <w:r w:rsidRPr="0069693D">
              <w:rPr>
                <w:rFonts w:ascii="Arial Narrow" w:hAnsi="Arial Narrow" w:cs="Arial"/>
                <w:color w:val="000000"/>
                <w:sz w:val="20"/>
                <w:szCs w:val="20"/>
              </w:rPr>
              <w:t>r</w:t>
            </w:r>
            <w:r w:rsidR="00244782">
              <w:rPr>
                <w:rFonts w:ascii="Arial Narrow" w:hAnsi="Arial Narrow" w:cs="Arial"/>
                <w:color w:val="000000"/>
                <w:sz w:val="20"/>
                <w:szCs w:val="20"/>
              </w:rPr>
              <w:t>on</w:t>
            </w:r>
            <w:r w:rsidRPr="0069693D">
              <w:rPr>
                <w:rFonts w:ascii="Arial Narrow" w:hAnsi="Arial Narrow" w:cs="Arial"/>
                <w:color w:val="000000"/>
                <w:sz w:val="20"/>
                <w:szCs w:val="20"/>
              </w:rPr>
              <w:t xml:space="preserve"> con el objeto contractual de conformidad con las especificaciones, calidades y condiciones de ejecución a partir de los requerimientos técnicos establecidos.</w:t>
            </w:r>
          </w:p>
          <w:p w14:paraId="3B322016" w14:textId="77777777" w:rsidR="00E874D4" w:rsidRPr="0069693D" w:rsidRDefault="00E874D4" w:rsidP="00857B9B">
            <w:pPr>
              <w:spacing w:line="276" w:lineRule="auto"/>
              <w:jc w:val="both"/>
              <w:rPr>
                <w:rFonts w:ascii="Arial Narrow" w:hAnsi="Arial Narrow" w:cs="Arial"/>
                <w:bCs/>
                <w:color w:val="000000" w:themeColor="text1"/>
                <w:sz w:val="20"/>
                <w:szCs w:val="20"/>
              </w:rPr>
            </w:pPr>
          </w:p>
        </w:tc>
        <w:tc>
          <w:tcPr>
            <w:tcW w:w="1667" w:type="pct"/>
          </w:tcPr>
          <w:p w14:paraId="0D05BCFE" w14:textId="3B9FE0CC" w:rsidR="00E874D4" w:rsidRPr="003C0091" w:rsidRDefault="004A751B" w:rsidP="00857B9B">
            <w:pPr>
              <w:spacing w:line="276" w:lineRule="auto"/>
              <w:jc w:val="both"/>
              <w:rPr>
                <w:rFonts w:ascii="Arial Narrow" w:hAnsi="Arial Narrow" w:cs="Arial"/>
                <w:bCs/>
                <w:color w:val="000000" w:themeColor="text1"/>
                <w:sz w:val="20"/>
                <w:szCs w:val="20"/>
              </w:rPr>
            </w:pPr>
            <w:r>
              <w:rPr>
                <w:rFonts w:ascii="Arial Narrow" w:hAnsi="Arial Narrow" w:cs="Arial"/>
                <w:bCs/>
                <w:color w:val="000000" w:themeColor="text1"/>
                <w:sz w:val="20"/>
                <w:szCs w:val="20"/>
              </w:rPr>
              <w:t xml:space="preserve">Bienes recibidos nuevos y de buena calidad según las especificaciones acordadas </w:t>
            </w:r>
            <w:r w:rsidR="00356796">
              <w:rPr>
                <w:rFonts w:ascii="Arial Narrow" w:hAnsi="Arial Narrow" w:cs="Arial"/>
                <w:bCs/>
                <w:color w:val="000000" w:themeColor="text1"/>
                <w:sz w:val="20"/>
                <w:szCs w:val="20"/>
              </w:rPr>
              <w:t>en el</w:t>
            </w:r>
            <w:r>
              <w:rPr>
                <w:rFonts w:ascii="Arial Narrow" w:hAnsi="Arial Narrow" w:cs="Arial"/>
                <w:bCs/>
                <w:color w:val="000000" w:themeColor="text1"/>
                <w:sz w:val="20"/>
                <w:szCs w:val="20"/>
              </w:rPr>
              <w:t xml:space="preserve"> objeto de contrato.</w:t>
            </w:r>
          </w:p>
        </w:tc>
      </w:tr>
      <w:tr w:rsidR="00E874D4" w:rsidRPr="00797C41" w14:paraId="559FB03C" w14:textId="77777777" w:rsidTr="00857B9B">
        <w:tc>
          <w:tcPr>
            <w:tcW w:w="1666" w:type="pct"/>
          </w:tcPr>
          <w:p w14:paraId="40E15304" w14:textId="6D46B39B" w:rsidR="00E874D4" w:rsidRPr="0069693D" w:rsidRDefault="00E874D4" w:rsidP="00857B9B">
            <w:pPr>
              <w:spacing w:line="276" w:lineRule="auto"/>
              <w:jc w:val="both"/>
              <w:rPr>
                <w:rFonts w:ascii="Arial Narrow" w:hAnsi="Arial Narrow" w:cs="Arial"/>
                <w:bCs/>
                <w:color w:val="000000" w:themeColor="text1"/>
                <w:sz w:val="20"/>
                <w:szCs w:val="20"/>
              </w:rPr>
            </w:pPr>
            <w:r w:rsidRPr="0069693D">
              <w:rPr>
                <w:rFonts w:ascii="Arial Narrow" w:hAnsi="Arial Narrow" w:cs="Arial"/>
                <w:bCs/>
                <w:color w:val="000000" w:themeColor="text1"/>
                <w:sz w:val="20"/>
                <w:szCs w:val="20"/>
              </w:rPr>
              <w:t>6.</w:t>
            </w:r>
            <w:r w:rsidR="00CE1E91" w:rsidRPr="0069693D">
              <w:rPr>
                <w:rFonts w:ascii="Arial Narrow" w:hAnsi="Arial Narrow" w:cs="Arial"/>
                <w:color w:val="000000"/>
                <w:sz w:val="20"/>
                <w:szCs w:val="20"/>
              </w:rPr>
              <w:t xml:space="preserve"> </w:t>
            </w:r>
            <w:r w:rsidR="00CE1E91" w:rsidRPr="0069693D">
              <w:rPr>
                <w:rFonts w:ascii="Arial Narrow" w:hAnsi="Arial Narrow" w:cs="Arial"/>
                <w:color w:val="000000"/>
                <w:sz w:val="20"/>
                <w:szCs w:val="20"/>
              </w:rPr>
              <w:t xml:space="preserve">Desarrollar el objeto contractual en condiciones de eficiencia, </w:t>
            </w:r>
            <w:r w:rsidR="00CE1E91" w:rsidRPr="0069693D">
              <w:rPr>
                <w:rFonts w:ascii="Arial Narrow" w:hAnsi="Arial Narrow" w:cs="Arial"/>
                <w:color w:val="000000"/>
                <w:sz w:val="20"/>
                <w:szCs w:val="20"/>
              </w:rPr>
              <w:lastRenderedPageBreak/>
              <w:t>oportunidad y calidad de conformidad a los parámetros establecidos</w:t>
            </w:r>
          </w:p>
        </w:tc>
        <w:tc>
          <w:tcPr>
            <w:tcW w:w="1666" w:type="pct"/>
          </w:tcPr>
          <w:p w14:paraId="1F3A88D6" w14:textId="1A4BCE93" w:rsidR="00E874D4" w:rsidRPr="0069693D" w:rsidRDefault="00CE1E91" w:rsidP="00857B9B">
            <w:pPr>
              <w:spacing w:line="276" w:lineRule="auto"/>
              <w:jc w:val="both"/>
              <w:rPr>
                <w:rFonts w:ascii="Arial Narrow" w:hAnsi="Arial Narrow" w:cs="Arial"/>
                <w:bCs/>
                <w:color w:val="000000" w:themeColor="text1"/>
                <w:sz w:val="20"/>
                <w:szCs w:val="20"/>
              </w:rPr>
            </w:pPr>
            <w:r w:rsidRPr="0069693D">
              <w:rPr>
                <w:rFonts w:ascii="Arial Narrow" w:hAnsi="Arial Narrow" w:cs="Arial"/>
                <w:color w:val="000000"/>
                <w:sz w:val="20"/>
                <w:szCs w:val="20"/>
              </w:rPr>
              <w:lastRenderedPageBreak/>
              <w:t>Desarrollar</w:t>
            </w:r>
            <w:r w:rsidR="004A751B">
              <w:rPr>
                <w:rFonts w:ascii="Arial Narrow" w:hAnsi="Arial Narrow" w:cs="Arial"/>
                <w:color w:val="000000"/>
                <w:sz w:val="20"/>
                <w:szCs w:val="20"/>
              </w:rPr>
              <w:t>on</w:t>
            </w:r>
            <w:r w:rsidRPr="0069693D">
              <w:rPr>
                <w:rFonts w:ascii="Arial Narrow" w:hAnsi="Arial Narrow" w:cs="Arial"/>
                <w:color w:val="000000"/>
                <w:sz w:val="20"/>
                <w:szCs w:val="20"/>
              </w:rPr>
              <w:t xml:space="preserve"> el objeto contractual en condiciones de eficiencia, </w:t>
            </w:r>
            <w:r w:rsidRPr="0069693D">
              <w:rPr>
                <w:rFonts w:ascii="Arial Narrow" w:hAnsi="Arial Narrow" w:cs="Arial"/>
                <w:color w:val="000000"/>
                <w:sz w:val="20"/>
                <w:szCs w:val="20"/>
              </w:rPr>
              <w:lastRenderedPageBreak/>
              <w:t>oportunidad y calidad de conformidad a los parámetros establecidos</w:t>
            </w:r>
          </w:p>
        </w:tc>
        <w:tc>
          <w:tcPr>
            <w:tcW w:w="1667" w:type="pct"/>
          </w:tcPr>
          <w:p w14:paraId="23A03F0E" w14:textId="1974FD01" w:rsidR="00E874D4" w:rsidRPr="003C0091" w:rsidRDefault="004A751B" w:rsidP="00857B9B">
            <w:pPr>
              <w:spacing w:line="276" w:lineRule="auto"/>
              <w:jc w:val="both"/>
              <w:rPr>
                <w:rFonts w:ascii="Arial Narrow" w:hAnsi="Arial Narrow" w:cs="Arial"/>
                <w:bCs/>
                <w:color w:val="000000" w:themeColor="text1"/>
                <w:sz w:val="20"/>
                <w:szCs w:val="20"/>
              </w:rPr>
            </w:pPr>
            <w:r>
              <w:rPr>
                <w:rFonts w:ascii="Arial Narrow" w:hAnsi="Arial Narrow" w:cs="Arial"/>
                <w:bCs/>
                <w:color w:val="000000" w:themeColor="text1"/>
                <w:sz w:val="20"/>
                <w:szCs w:val="20"/>
              </w:rPr>
              <w:lastRenderedPageBreak/>
              <w:t xml:space="preserve">Bienes entregados eficientemente, </w:t>
            </w:r>
            <w:r w:rsidR="008F008F">
              <w:rPr>
                <w:rFonts w:ascii="Arial Narrow" w:hAnsi="Arial Narrow" w:cs="Arial"/>
                <w:bCs/>
                <w:color w:val="000000" w:themeColor="text1"/>
                <w:sz w:val="20"/>
                <w:szCs w:val="20"/>
              </w:rPr>
              <w:t xml:space="preserve">dentro de los plazos convenidos y </w:t>
            </w:r>
            <w:r w:rsidR="008F008F">
              <w:rPr>
                <w:rFonts w:ascii="Arial Narrow" w:hAnsi="Arial Narrow" w:cs="Arial"/>
                <w:bCs/>
                <w:color w:val="000000" w:themeColor="text1"/>
                <w:sz w:val="20"/>
                <w:szCs w:val="20"/>
              </w:rPr>
              <w:lastRenderedPageBreak/>
              <w:t>ajustados a los parámetros establecidos</w:t>
            </w:r>
          </w:p>
        </w:tc>
      </w:tr>
      <w:tr w:rsidR="004E1B66" w:rsidRPr="00797C41" w14:paraId="3107B964" w14:textId="77777777" w:rsidTr="00857B9B">
        <w:tc>
          <w:tcPr>
            <w:tcW w:w="1666" w:type="pct"/>
          </w:tcPr>
          <w:p w14:paraId="58C70ABD" w14:textId="384B4744" w:rsidR="00F92324" w:rsidRPr="0069693D" w:rsidRDefault="00686FF1" w:rsidP="00F92324">
            <w:pPr>
              <w:autoSpaceDE w:val="0"/>
              <w:autoSpaceDN w:val="0"/>
              <w:adjustRightInd w:val="0"/>
              <w:rPr>
                <w:rFonts w:ascii="Arial Narrow" w:hAnsi="Arial Narrow"/>
                <w:sz w:val="20"/>
                <w:szCs w:val="20"/>
              </w:rPr>
            </w:pPr>
            <w:r>
              <w:rPr>
                <w:rFonts w:ascii="Arial Narrow" w:hAnsi="Arial Narrow" w:cs="Arial"/>
                <w:color w:val="000000"/>
                <w:sz w:val="20"/>
                <w:szCs w:val="20"/>
              </w:rPr>
              <w:t xml:space="preserve">7. </w:t>
            </w:r>
            <w:r w:rsidR="00F92324" w:rsidRPr="0069693D">
              <w:rPr>
                <w:rFonts w:ascii="Arial Narrow" w:hAnsi="Arial Narrow" w:cs="Arial"/>
                <w:color w:val="000000"/>
                <w:sz w:val="20"/>
                <w:szCs w:val="20"/>
              </w:rPr>
              <w:t xml:space="preserve">Garantizar que los bienes suministrados en desarrollo del contrato sean de primera calidad y deberán cumplir con las especificaciones técnicas requeridas por la Entidad.  </w:t>
            </w:r>
          </w:p>
          <w:p w14:paraId="777488C2" w14:textId="77777777" w:rsidR="004E1B66" w:rsidRPr="0069693D" w:rsidRDefault="004E1B66" w:rsidP="00857B9B">
            <w:pPr>
              <w:spacing w:line="276" w:lineRule="auto"/>
              <w:jc w:val="both"/>
              <w:rPr>
                <w:rFonts w:ascii="Arial Narrow" w:hAnsi="Arial Narrow" w:cs="Arial"/>
                <w:bCs/>
                <w:color w:val="000000" w:themeColor="text1"/>
                <w:sz w:val="20"/>
                <w:szCs w:val="20"/>
              </w:rPr>
            </w:pPr>
          </w:p>
        </w:tc>
        <w:tc>
          <w:tcPr>
            <w:tcW w:w="1666" w:type="pct"/>
          </w:tcPr>
          <w:p w14:paraId="333E2B06" w14:textId="5A6106C7" w:rsidR="00F92324" w:rsidRPr="0069693D" w:rsidRDefault="00F92324" w:rsidP="00F92324">
            <w:pPr>
              <w:autoSpaceDE w:val="0"/>
              <w:autoSpaceDN w:val="0"/>
              <w:adjustRightInd w:val="0"/>
              <w:rPr>
                <w:rFonts w:ascii="Arial Narrow" w:hAnsi="Arial Narrow"/>
                <w:sz w:val="20"/>
                <w:szCs w:val="20"/>
              </w:rPr>
            </w:pPr>
            <w:r w:rsidRPr="0069693D">
              <w:rPr>
                <w:rFonts w:ascii="Arial Narrow" w:hAnsi="Arial Narrow" w:cs="Arial"/>
                <w:color w:val="000000"/>
                <w:sz w:val="20"/>
                <w:szCs w:val="20"/>
              </w:rPr>
              <w:t>Garantizar</w:t>
            </w:r>
            <w:r w:rsidR="008F008F">
              <w:rPr>
                <w:rFonts w:ascii="Arial Narrow" w:hAnsi="Arial Narrow" w:cs="Arial"/>
                <w:color w:val="000000"/>
                <w:sz w:val="20"/>
                <w:szCs w:val="20"/>
              </w:rPr>
              <w:t xml:space="preserve">on </w:t>
            </w:r>
            <w:r w:rsidRPr="0069693D">
              <w:rPr>
                <w:rFonts w:ascii="Arial Narrow" w:hAnsi="Arial Narrow" w:cs="Arial"/>
                <w:color w:val="000000"/>
                <w:sz w:val="20"/>
                <w:szCs w:val="20"/>
              </w:rPr>
              <w:t xml:space="preserve">que los bienes suministrados en desarrollo del contrato sean de primera calidad y deberán cumplir con las especificaciones técnicas requeridas por la Entidad.  </w:t>
            </w:r>
          </w:p>
          <w:p w14:paraId="4CAF6087" w14:textId="77777777" w:rsidR="004E1B66" w:rsidRPr="0069693D" w:rsidRDefault="004E1B66" w:rsidP="00857B9B">
            <w:pPr>
              <w:spacing w:line="276" w:lineRule="auto"/>
              <w:jc w:val="both"/>
              <w:rPr>
                <w:rFonts w:ascii="Arial Narrow" w:hAnsi="Arial Narrow" w:cs="Arial"/>
                <w:color w:val="000000"/>
                <w:sz w:val="20"/>
                <w:szCs w:val="20"/>
              </w:rPr>
            </w:pPr>
          </w:p>
        </w:tc>
        <w:tc>
          <w:tcPr>
            <w:tcW w:w="1667" w:type="pct"/>
          </w:tcPr>
          <w:p w14:paraId="7F17042A" w14:textId="767EAB8D" w:rsidR="004E1B66" w:rsidRPr="003C0091" w:rsidRDefault="008F008F" w:rsidP="00857B9B">
            <w:pPr>
              <w:spacing w:line="276" w:lineRule="auto"/>
              <w:jc w:val="both"/>
              <w:rPr>
                <w:rFonts w:ascii="Arial Narrow" w:hAnsi="Arial Narrow" w:cs="Arial"/>
                <w:bCs/>
                <w:color w:val="000000" w:themeColor="text1"/>
                <w:sz w:val="20"/>
                <w:szCs w:val="20"/>
              </w:rPr>
            </w:pPr>
            <w:r>
              <w:rPr>
                <w:rFonts w:ascii="Arial Narrow" w:hAnsi="Arial Narrow" w:cs="Arial"/>
                <w:bCs/>
                <w:color w:val="000000" w:themeColor="text1"/>
                <w:sz w:val="20"/>
                <w:szCs w:val="20"/>
              </w:rPr>
              <w:t>Bienes recibidos nuevos y de buena calidad según con las especificaciones acordadas según objeto de contrato.</w:t>
            </w:r>
          </w:p>
        </w:tc>
      </w:tr>
      <w:tr w:rsidR="004E1B66" w:rsidRPr="00797C41" w14:paraId="1C99A194" w14:textId="77777777" w:rsidTr="00857B9B">
        <w:tc>
          <w:tcPr>
            <w:tcW w:w="1666" w:type="pct"/>
          </w:tcPr>
          <w:p w14:paraId="19098B62" w14:textId="67BCA2E0" w:rsidR="007D4951" w:rsidRPr="0069693D" w:rsidRDefault="00686FF1" w:rsidP="007D4951">
            <w:pPr>
              <w:autoSpaceDE w:val="0"/>
              <w:autoSpaceDN w:val="0"/>
              <w:adjustRightInd w:val="0"/>
              <w:rPr>
                <w:rFonts w:ascii="Arial Narrow" w:hAnsi="Arial Narrow"/>
                <w:sz w:val="20"/>
                <w:szCs w:val="20"/>
              </w:rPr>
            </w:pPr>
            <w:r>
              <w:rPr>
                <w:rFonts w:ascii="Arial Narrow" w:hAnsi="Arial Narrow" w:cs="Arial"/>
                <w:color w:val="000000"/>
                <w:sz w:val="20"/>
                <w:szCs w:val="20"/>
              </w:rPr>
              <w:t xml:space="preserve">8. </w:t>
            </w:r>
            <w:r w:rsidR="007D4951" w:rsidRPr="0069693D">
              <w:rPr>
                <w:rFonts w:ascii="Arial Narrow" w:hAnsi="Arial Narrow" w:cs="Arial"/>
                <w:color w:val="000000"/>
                <w:sz w:val="20"/>
                <w:szCs w:val="20"/>
              </w:rPr>
              <w:t xml:space="preserve">Entregar al SENA los elementos de acuerdo con las especificaciones dadas en la ficha técnica y demás condiciones requeridas por la entidad.  </w:t>
            </w:r>
          </w:p>
          <w:p w14:paraId="6D24938C" w14:textId="77777777" w:rsidR="004E1B66" w:rsidRPr="0069693D" w:rsidRDefault="004E1B66" w:rsidP="00857B9B">
            <w:pPr>
              <w:spacing w:line="276" w:lineRule="auto"/>
              <w:jc w:val="both"/>
              <w:rPr>
                <w:rFonts w:ascii="Arial Narrow" w:hAnsi="Arial Narrow" w:cs="Arial"/>
                <w:bCs/>
                <w:color w:val="000000" w:themeColor="text1"/>
                <w:sz w:val="20"/>
                <w:szCs w:val="20"/>
              </w:rPr>
            </w:pPr>
          </w:p>
        </w:tc>
        <w:tc>
          <w:tcPr>
            <w:tcW w:w="1666" w:type="pct"/>
          </w:tcPr>
          <w:p w14:paraId="06B3AE40" w14:textId="17F1F701" w:rsidR="007D4951" w:rsidRPr="0069693D" w:rsidRDefault="007D4951" w:rsidP="007D4951">
            <w:pPr>
              <w:autoSpaceDE w:val="0"/>
              <w:autoSpaceDN w:val="0"/>
              <w:adjustRightInd w:val="0"/>
              <w:rPr>
                <w:rFonts w:ascii="Arial Narrow" w:hAnsi="Arial Narrow"/>
                <w:sz w:val="20"/>
                <w:szCs w:val="20"/>
              </w:rPr>
            </w:pPr>
            <w:r w:rsidRPr="0069693D">
              <w:rPr>
                <w:rFonts w:ascii="Arial Narrow" w:hAnsi="Arial Narrow" w:cs="Arial"/>
                <w:color w:val="000000"/>
                <w:sz w:val="20"/>
                <w:szCs w:val="20"/>
              </w:rPr>
              <w:t>Entregar</w:t>
            </w:r>
            <w:r w:rsidR="00F14409">
              <w:rPr>
                <w:rFonts w:ascii="Arial Narrow" w:hAnsi="Arial Narrow" w:cs="Arial"/>
                <w:color w:val="000000"/>
                <w:sz w:val="20"/>
                <w:szCs w:val="20"/>
              </w:rPr>
              <w:t>on</w:t>
            </w:r>
            <w:r w:rsidRPr="0069693D">
              <w:rPr>
                <w:rFonts w:ascii="Arial Narrow" w:hAnsi="Arial Narrow" w:cs="Arial"/>
                <w:color w:val="000000"/>
                <w:sz w:val="20"/>
                <w:szCs w:val="20"/>
              </w:rPr>
              <w:t xml:space="preserve"> al SENA los elementos de acuerdo con las especificaciones dadas en la ficha técnica y demás condiciones requeridas por la entidad.  </w:t>
            </w:r>
          </w:p>
          <w:p w14:paraId="2F3D6091" w14:textId="77777777" w:rsidR="004E1B66" w:rsidRPr="0069693D" w:rsidRDefault="004E1B66" w:rsidP="00857B9B">
            <w:pPr>
              <w:spacing w:line="276" w:lineRule="auto"/>
              <w:jc w:val="both"/>
              <w:rPr>
                <w:rFonts w:ascii="Arial Narrow" w:hAnsi="Arial Narrow" w:cs="Arial"/>
                <w:color w:val="000000"/>
                <w:sz w:val="20"/>
                <w:szCs w:val="20"/>
              </w:rPr>
            </w:pPr>
          </w:p>
        </w:tc>
        <w:tc>
          <w:tcPr>
            <w:tcW w:w="1667" w:type="pct"/>
          </w:tcPr>
          <w:p w14:paraId="60AE5FAF" w14:textId="421BA4A8" w:rsidR="004E1B66" w:rsidRPr="003C0091" w:rsidRDefault="00F14409" w:rsidP="00857B9B">
            <w:pPr>
              <w:spacing w:line="276" w:lineRule="auto"/>
              <w:jc w:val="both"/>
              <w:rPr>
                <w:rFonts w:ascii="Arial Narrow" w:hAnsi="Arial Narrow" w:cs="Arial"/>
                <w:bCs/>
                <w:color w:val="000000" w:themeColor="text1"/>
                <w:sz w:val="20"/>
                <w:szCs w:val="20"/>
              </w:rPr>
            </w:pPr>
            <w:r>
              <w:rPr>
                <w:rFonts w:ascii="Arial Narrow" w:hAnsi="Arial Narrow" w:cs="Arial"/>
                <w:bCs/>
                <w:color w:val="000000" w:themeColor="text1"/>
                <w:sz w:val="20"/>
                <w:szCs w:val="20"/>
              </w:rPr>
              <w:t>Bienes recibidos nuevos y de buena calidad según con las especificaciones acordadas según objeto de contrato.</w:t>
            </w:r>
          </w:p>
        </w:tc>
      </w:tr>
      <w:tr w:rsidR="004E1B66" w:rsidRPr="00797C41" w14:paraId="7713DFCA" w14:textId="77777777" w:rsidTr="00857B9B">
        <w:tc>
          <w:tcPr>
            <w:tcW w:w="1666" w:type="pct"/>
          </w:tcPr>
          <w:p w14:paraId="4C40CC0A" w14:textId="69B002D9" w:rsidR="007C1335" w:rsidRPr="0069693D" w:rsidRDefault="00686FF1" w:rsidP="007C1335">
            <w:pPr>
              <w:autoSpaceDE w:val="0"/>
              <w:autoSpaceDN w:val="0"/>
              <w:adjustRightInd w:val="0"/>
              <w:rPr>
                <w:rFonts w:ascii="Arial Narrow" w:hAnsi="Arial Narrow" w:cs="Arial"/>
                <w:color w:val="000000"/>
                <w:sz w:val="20"/>
                <w:szCs w:val="20"/>
              </w:rPr>
            </w:pPr>
            <w:r>
              <w:rPr>
                <w:rFonts w:ascii="Arial Narrow" w:hAnsi="Arial Narrow" w:cs="Arial"/>
                <w:color w:val="000000"/>
                <w:sz w:val="20"/>
                <w:szCs w:val="20"/>
              </w:rPr>
              <w:t xml:space="preserve">9. </w:t>
            </w:r>
            <w:r w:rsidR="007C1335" w:rsidRPr="0069693D">
              <w:rPr>
                <w:rFonts w:ascii="Arial Narrow" w:hAnsi="Arial Narrow" w:cs="Arial"/>
                <w:color w:val="000000"/>
                <w:sz w:val="20"/>
                <w:szCs w:val="20"/>
              </w:rPr>
              <w:t xml:space="preserve">Presentar la factura de cobro previo visto bueno del supervisor del contrato. </w:t>
            </w:r>
          </w:p>
          <w:p w14:paraId="131A1B38" w14:textId="77777777" w:rsidR="004E1B66" w:rsidRPr="0069693D" w:rsidRDefault="004E1B66" w:rsidP="00857B9B">
            <w:pPr>
              <w:spacing w:line="276" w:lineRule="auto"/>
              <w:jc w:val="both"/>
              <w:rPr>
                <w:rFonts w:ascii="Arial Narrow" w:hAnsi="Arial Narrow" w:cs="Arial"/>
                <w:bCs/>
                <w:color w:val="000000" w:themeColor="text1"/>
                <w:sz w:val="20"/>
                <w:szCs w:val="20"/>
              </w:rPr>
            </w:pPr>
          </w:p>
        </w:tc>
        <w:tc>
          <w:tcPr>
            <w:tcW w:w="1666" w:type="pct"/>
          </w:tcPr>
          <w:p w14:paraId="717BBCA7" w14:textId="4759DDD1" w:rsidR="007C1335" w:rsidRPr="0069693D" w:rsidRDefault="007C1335" w:rsidP="007C1335">
            <w:pPr>
              <w:autoSpaceDE w:val="0"/>
              <w:autoSpaceDN w:val="0"/>
              <w:adjustRightInd w:val="0"/>
              <w:rPr>
                <w:rFonts w:ascii="Arial Narrow" w:hAnsi="Arial Narrow" w:cs="Arial"/>
                <w:color w:val="000000"/>
                <w:sz w:val="20"/>
                <w:szCs w:val="20"/>
              </w:rPr>
            </w:pPr>
            <w:r w:rsidRPr="0069693D">
              <w:rPr>
                <w:rFonts w:ascii="Arial Narrow" w:hAnsi="Arial Narrow" w:cs="Arial"/>
                <w:color w:val="000000"/>
                <w:sz w:val="20"/>
                <w:szCs w:val="20"/>
              </w:rPr>
              <w:t>Presentar</w:t>
            </w:r>
            <w:r w:rsidR="00F14409">
              <w:rPr>
                <w:rFonts w:ascii="Arial Narrow" w:hAnsi="Arial Narrow" w:cs="Arial"/>
                <w:color w:val="000000"/>
                <w:sz w:val="20"/>
                <w:szCs w:val="20"/>
              </w:rPr>
              <w:t>on</w:t>
            </w:r>
            <w:r w:rsidRPr="0069693D">
              <w:rPr>
                <w:rFonts w:ascii="Arial Narrow" w:hAnsi="Arial Narrow" w:cs="Arial"/>
                <w:color w:val="000000"/>
                <w:sz w:val="20"/>
                <w:szCs w:val="20"/>
              </w:rPr>
              <w:t xml:space="preserve"> la factura de cobro previo visto bueno del supervisor del contrato. </w:t>
            </w:r>
          </w:p>
          <w:p w14:paraId="6B92FE32" w14:textId="77777777" w:rsidR="004E1B66" w:rsidRPr="0069693D" w:rsidRDefault="004E1B66" w:rsidP="00857B9B">
            <w:pPr>
              <w:spacing w:line="276" w:lineRule="auto"/>
              <w:jc w:val="both"/>
              <w:rPr>
                <w:rFonts w:ascii="Arial Narrow" w:hAnsi="Arial Narrow" w:cs="Arial"/>
                <w:color w:val="000000"/>
                <w:sz w:val="20"/>
                <w:szCs w:val="20"/>
              </w:rPr>
            </w:pPr>
          </w:p>
        </w:tc>
        <w:tc>
          <w:tcPr>
            <w:tcW w:w="1667" w:type="pct"/>
          </w:tcPr>
          <w:p w14:paraId="012EAF9E" w14:textId="746C58BD" w:rsidR="004E1B66" w:rsidRPr="003C0091" w:rsidRDefault="00F14409" w:rsidP="00857B9B">
            <w:pPr>
              <w:spacing w:line="276" w:lineRule="auto"/>
              <w:jc w:val="both"/>
              <w:rPr>
                <w:rFonts w:ascii="Arial Narrow" w:hAnsi="Arial Narrow" w:cs="Arial"/>
                <w:bCs/>
                <w:color w:val="000000" w:themeColor="text1"/>
                <w:sz w:val="20"/>
                <w:szCs w:val="20"/>
              </w:rPr>
            </w:pPr>
            <w:r>
              <w:rPr>
                <w:rFonts w:ascii="Arial Narrow" w:hAnsi="Arial Narrow" w:cs="Arial"/>
                <w:bCs/>
                <w:color w:val="000000" w:themeColor="text1"/>
                <w:sz w:val="20"/>
                <w:szCs w:val="20"/>
              </w:rPr>
              <w:t xml:space="preserve">Factura </w:t>
            </w:r>
            <w:r w:rsidR="00A212F6">
              <w:rPr>
                <w:rFonts w:ascii="Arial Narrow" w:hAnsi="Arial Narrow" w:cs="Arial"/>
                <w:bCs/>
                <w:color w:val="000000" w:themeColor="text1"/>
                <w:sz w:val="20"/>
                <w:szCs w:val="20"/>
              </w:rPr>
              <w:t xml:space="preserve">entregada de acuerdo con el correo </w:t>
            </w:r>
            <w:r w:rsidR="00386F66">
              <w:rPr>
                <w:rFonts w:ascii="Arial Narrow" w:hAnsi="Arial Narrow" w:cs="Arial"/>
                <w:bCs/>
                <w:color w:val="000000" w:themeColor="text1"/>
                <w:sz w:val="20"/>
                <w:szCs w:val="20"/>
              </w:rPr>
              <w:t>envidado por la Supervisora con el visto bueno</w:t>
            </w:r>
          </w:p>
        </w:tc>
      </w:tr>
      <w:tr w:rsidR="004E1B66" w:rsidRPr="00797C41" w14:paraId="16892764" w14:textId="77777777" w:rsidTr="00857B9B">
        <w:tc>
          <w:tcPr>
            <w:tcW w:w="1666" w:type="pct"/>
          </w:tcPr>
          <w:p w14:paraId="38D24023" w14:textId="1C0BFB7F" w:rsidR="008D57B1" w:rsidRPr="0069693D" w:rsidRDefault="00686FF1" w:rsidP="008D57B1">
            <w:pPr>
              <w:autoSpaceDE w:val="0"/>
              <w:autoSpaceDN w:val="0"/>
              <w:adjustRightInd w:val="0"/>
              <w:rPr>
                <w:rFonts w:ascii="Arial Narrow" w:hAnsi="Arial Narrow"/>
                <w:sz w:val="20"/>
                <w:szCs w:val="20"/>
              </w:rPr>
            </w:pPr>
            <w:r>
              <w:rPr>
                <w:rFonts w:ascii="Arial Narrow" w:hAnsi="Arial Narrow" w:cs="Arial"/>
                <w:color w:val="000000"/>
                <w:sz w:val="20"/>
                <w:szCs w:val="20"/>
              </w:rPr>
              <w:t xml:space="preserve">10. </w:t>
            </w:r>
            <w:r w:rsidR="008D57B1" w:rsidRPr="0069693D">
              <w:rPr>
                <w:rFonts w:ascii="Arial Narrow" w:hAnsi="Arial Narrow" w:cs="Arial"/>
                <w:color w:val="000000"/>
                <w:sz w:val="20"/>
                <w:szCs w:val="20"/>
              </w:rPr>
              <w:t xml:space="preserve">Avisar al SENA dentro de las veinticuatro (24) horas siguientes al conocimiento del hecho o circunstancias que puedan incidir en la no oportuna o debida ejecución del contrato o que puedan poner en riesgo los intereses legítimos del SENA. </w:t>
            </w:r>
          </w:p>
          <w:p w14:paraId="30B7C4FF" w14:textId="77777777" w:rsidR="004E1B66" w:rsidRPr="0069693D" w:rsidRDefault="004E1B66" w:rsidP="00857B9B">
            <w:pPr>
              <w:spacing w:line="276" w:lineRule="auto"/>
              <w:jc w:val="both"/>
              <w:rPr>
                <w:rFonts w:ascii="Arial Narrow" w:hAnsi="Arial Narrow" w:cs="Arial"/>
                <w:bCs/>
                <w:color w:val="000000" w:themeColor="text1"/>
                <w:sz w:val="20"/>
                <w:szCs w:val="20"/>
              </w:rPr>
            </w:pPr>
          </w:p>
        </w:tc>
        <w:tc>
          <w:tcPr>
            <w:tcW w:w="1666" w:type="pct"/>
          </w:tcPr>
          <w:p w14:paraId="5663A90C" w14:textId="2A4607F2" w:rsidR="008D57B1" w:rsidRPr="0069693D" w:rsidRDefault="008D57B1" w:rsidP="008D57B1">
            <w:pPr>
              <w:autoSpaceDE w:val="0"/>
              <w:autoSpaceDN w:val="0"/>
              <w:adjustRightInd w:val="0"/>
              <w:rPr>
                <w:rFonts w:ascii="Arial Narrow" w:hAnsi="Arial Narrow"/>
                <w:sz w:val="20"/>
                <w:szCs w:val="20"/>
              </w:rPr>
            </w:pPr>
            <w:r w:rsidRPr="0069693D">
              <w:rPr>
                <w:rFonts w:ascii="Arial Narrow" w:hAnsi="Arial Narrow" w:cs="Arial"/>
                <w:color w:val="000000"/>
                <w:sz w:val="20"/>
                <w:szCs w:val="20"/>
              </w:rPr>
              <w:t>Avisar</w:t>
            </w:r>
            <w:r w:rsidR="00386F66">
              <w:rPr>
                <w:rFonts w:ascii="Arial Narrow" w:hAnsi="Arial Narrow" w:cs="Arial"/>
                <w:color w:val="000000"/>
                <w:sz w:val="20"/>
                <w:szCs w:val="20"/>
              </w:rPr>
              <w:t>on</w:t>
            </w:r>
            <w:r w:rsidRPr="0069693D">
              <w:rPr>
                <w:rFonts w:ascii="Arial Narrow" w:hAnsi="Arial Narrow" w:cs="Arial"/>
                <w:color w:val="000000"/>
                <w:sz w:val="20"/>
                <w:szCs w:val="20"/>
              </w:rPr>
              <w:t xml:space="preserve"> al SENA dentro de las veinticuatro (24) horas siguientes al conocimiento del hecho o circunstancias que puedan incidir en la no oportuna o debida ejecución del contrato o que puedan poner en riesgo los intereses legítimos del SENA. </w:t>
            </w:r>
          </w:p>
          <w:p w14:paraId="150D2F6D" w14:textId="77777777" w:rsidR="004E1B66" w:rsidRPr="0069693D" w:rsidRDefault="004E1B66" w:rsidP="00857B9B">
            <w:pPr>
              <w:spacing w:line="276" w:lineRule="auto"/>
              <w:jc w:val="both"/>
              <w:rPr>
                <w:rFonts w:ascii="Arial Narrow" w:hAnsi="Arial Narrow" w:cs="Arial"/>
                <w:color w:val="000000"/>
                <w:sz w:val="20"/>
                <w:szCs w:val="20"/>
              </w:rPr>
            </w:pPr>
          </w:p>
        </w:tc>
        <w:tc>
          <w:tcPr>
            <w:tcW w:w="1667" w:type="pct"/>
          </w:tcPr>
          <w:p w14:paraId="35E11255" w14:textId="24E50E2F" w:rsidR="004E1B66" w:rsidRPr="003C0091" w:rsidRDefault="00CB44A5" w:rsidP="00857B9B">
            <w:pPr>
              <w:spacing w:line="276" w:lineRule="auto"/>
              <w:jc w:val="both"/>
              <w:rPr>
                <w:rFonts w:ascii="Arial Narrow" w:hAnsi="Arial Narrow" w:cs="Arial"/>
                <w:bCs/>
                <w:color w:val="000000" w:themeColor="text1"/>
                <w:sz w:val="20"/>
                <w:szCs w:val="20"/>
              </w:rPr>
            </w:pPr>
            <w:r>
              <w:rPr>
                <w:rFonts w:ascii="Arial Narrow" w:hAnsi="Arial Narrow" w:cs="Arial"/>
                <w:bCs/>
                <w:color w:val="000000" w:themeColor="text1"/>
                <w:sz w:val="20"/>
                <w:szCs w:val="20"/>
              </w:rPr>
              <w:t>Llamada a la supervisora confirmando entrega</w:t>
            </w:r>
            <w:r w:rsidR="001B2B9F">
              <w:rPr>
                <w:rFonts w:ascii="Arial Narrow" w:hAnsi="Arial Narrow" w:cs="Arial"/>
                <w:bCs/>
                <w:color w:val="000000" w:themeColor="text1"/>
                <w:sz w:val="20"/>
                <w:szCs w:val="20"/>
              </w:rPr>
              <w:t xml:space="preserve"> con </w:t>
            </w:r>
            <w:proofErr w:type="spellStart"/>
            <w:r w:rsidR="001B2B9F">
              <w:rPr>
                <w:rFonts w:ascii="Arial Narrow" w:hAnsi="Arial Narrow" w:cs="Arial"/>
                <w:bCs/>
                <w:color w:val="000000" w:themeColor="text1"/>
                <w:sz w:val="20"/>
                <w:szCs w:val="20"/>
              </w:rPr>
              <w:t>sufiente</w:t>
            </w:r>
            <w:proofErr w:type="spellEnd"/>
            <w:r w:rsidR="001B2B9F">
              <w:rPr>
                <w:rFonts w:ascii="Arial Narrow" w:hAnsi="Arial Narrow" w:cs="Arial"/>
                <w:bCs/>
                <w:color w:val="000000" w:themeColor="text1"/>
                <w:sz w:val="20"/>
                <w:szCs w:val="20"/>
              </w:rPr>
              <w:t xml:space="preserve"> anticipación.</w:t>
            </w:r>
          </w:p>
        </w:tc>
      </w:tr>
      <w:tr w:rsidR="004E1B66" w:rsidRPr="00797C41" w14:paraId="70BBC2A7" w14:textId="77777777" w:rsidTr="00F27492">
        <w:trPr>
          <w:trHeight w:val="706"/>
        </w:trPr>
        <w:tc>
          <w:tcPr>
            <w:tcW w:w="1666" w:type="pct"/>
          </w:tcPr>
          <w:p w14:paraId="36C825EC" w14:textId="438C37EE" w:rsidR="00C17529" w:rsidRPr="0069693D" w:rsidRDefault="00686FF1" w:rsidP="00C17529">
            <w:pPr>
              <w:autoSpaceDE w:val="0"/>
              <w:autoSpaceDN w:val="0"/>
              <w:adjustRightInd w:val="0"/>
              <w:rPr>
                <w:rFonts w:ascii="Arial Narrow" w:hAnsi="Arial Narrow" w:cs="Arial"/>
                <w:color w:val="000000"/>
                <w:sz w:val="20"/>
                <w:szCs w:val="20"/>
              </w:rPr>
            </w:pPr>
            <w:r>
              <w:rPr>
                <w:rFonts w:ascii="Arial Narrow" w:hAnsi="Arial Narrow" w:cs="Arial"/>
                <w:color w:val="000000"/>
                <w:sz w:val="20"/>
                <w:szCs w:val="20"/>
              </w:rPr>
              <w:t xml:space="preserve">11. </w:t>
            </w:r>
            <w:r w:rsidR="00C17529" w:rsidRPr="0069693D">
              <w:rPr>
                <w:rFonts w:ascii="Arial Narrow" w:hAnsi="Arial Narrow" w:cs="Arial"/>
                <w:color w:val="000000"/>
                <w:sz w:val="20"/>
                <w:szCs w:val="20"/>
              </w:rPr>
              <w:t>Vincular personal y/o celebrar contratos en su propio nombre y por su propia cuenta y riesgo, sin que el SENA adquiera responsabilidad ni solidaridad alguna por dichos actos. Por lo anterior deberá asumir respecto de sus subcontratistas (personal</w:t>
            </w:r>
          </w:p>
          <w:p w14:paraId="335CECC2" w14:textId="5917B5C3" w:rsidR="004E1B66" w:rsidRPr="0069693D" w:rsidRDefault="00C17529" w:rsidP="00F27492">
            <w:pPr>
              <w:autoSpaceDE w:val="0"/>
              <w:autoSpaceDN w:val="0"/>
              <w:adjustRightInd w:val="0"/>
              <w:rPr>
                <w:rFonts w:ascii="Arial Narrow" w:hAnsi="Arial Narrow" w:cs="Arial"/>
                <w:bCs/>
                <w:color w:val="000000" w:themeColor="text1"/>
                <w:sz w:val="20"/>
                <w:szCs w:val="20"/>
              </w:rPr>
            </w:pPr>
            <w:r w:rsidRPr="0069693D">
              <w:rPr>
                <w:rFonts w:ascii="Arial Narrow" w:hAnsi="Arial Narrow" w:cs="Arial"/>
                <w:color w:val="000000"/>
                <w:sz w:val="20"/>
                <w:szCs w:val="20"/>
              </w:rPr>
              <w:t xml:space="preserve">dirigido a la ejecución del contrato) los honorarios o salarios, horas extras, dominicales y festivos, recargo nocturno, indemnizaciones y demás prestaciones, afiliación al sistema de pensiones y salud según lo ordenado por la Ley 100/94 y que se causen durante la ejecución del </w:t>
            </w:r>
            <w:r w:rsidRPr="0069693D">
              <w:rPr>
                <w:rFonts w:ascii="Arial Narrow" w:hAnsi="Arial Narrow" w:cs="Arial"/>
                <w:color w:val="000000"/>
                <w:sz w:val="20"/>
                <w:szCs w:val="20"/>
              </w:rPr>
              <w:lastRenderedPageBreak/>
              <w:t>contrato atendiendo a la modalidad de vinculación que aplique con las personas naturales que subcontrate.</w:t>
            </w:r>
          </w:p>
        </w:tc>
        <w:tc>
          <w:tcPr>
            <w:tcW w:w="1666" w:type="pct"/>
          </w:tcPr>
          <w:p w14:paraId="7A2DA061" w14:textId="5F61D6D5" w:rsidR="00C17529" w:rsidRPr="0069693D" w:rsidRDefault="00C17529" w:rsidP="00C17529">
            <w:pPr>
              <w:autoSpaceDE w:val="0"/>
              <w:autoSpaceDN w:val="0"/>
              <w:adjustRightInd w:val="0"/>
              <w:rPr>
                <w:rFonts w:ascii="Arial Narrow" w:hAnsi="Arial Narrow" w:cs="Arial"/>
                <w:color w:val="000000"/>
                <w:sz w:val="20"/>
                <w:szCs w:val="20"/>
              </w:rPr>
            </w:pPr>
            <w:r w:rsidRPr="0069693D">
              <w:rPr>
                <w:rFonts w:ascii="Arial Narrow" w:hAnsi="Arial Narrow" w:cs="Arial"/>
                <w:color w:val="000000"/>
                <w:sz w:val="20"/>
                <w:szCs w:val="20"/>
              </w:rPr>
              <w:lastRenderedPageBreak/>
              <w:t>Vincula</w:t>
            </w:r>
            <w:r w:rsidR="00F94850">
              <w:rPr>
                <w:rFonts w:ascii="Arial Narrow" w:hAnsi="Arial Narrow" w:cs="Arial"/>
                <w:color w:val="000000"/>
                <w:sz w:val="20"/>
                <w:szCs w:val="20"/>
              </w:rPr>
              <w:t xml:space="preserve">ron </w:t>
            </w:r>
            <w:r w:rsidRPr="0069693D">
              <w:rPr>
                <w:rFonts w:ascii="Arial Narrow" w:hAnsi="Arial Narrow" w:cs="Arial"/>
                <w:color w:val="000000"/>
                <w:sz w:val="20"/>
                <w:szCs w:val="20"/>
              </w:rPr>
              <w:t>personal y/o celebrar contratos en su propio nombre y por su propia cuenta y riesgo, sin que el SENA adquiera responsabilidad ni solidaridad alguna por dichos actos. Por lo anterior deberá asumir respecto de sus subcontratistas (personal</w:t>
            </w:r>
          </w:p>
          <w:p w14:paraId="436EA911" w14:textId="77777777" w:rsidR="00C17529" w:rsidRPr="0069693D" w:rsidRDefault="00C17529" w:rsidP="00C17529">
            <w:pPr>
              <w:autoSpaceDE w:val="0"/>
              <w:autoSpaceDN w:val="0"/>
              <w:adjustRightInd w:val="0"/>
              <w:rPr>
                <w:rFonts w:ascii="Arial Narrow" w:hAnsi="Arial Narrow"/>
                <w:sz w:val="20"/>
                <w:szCs w:val="20"/>
              </w:rPr>
            </w:pPr>
            <w:r w:rsidRPr="0069693D">
              <w:rPr>
                <w:rFonts w:ascii="Arial Narrow" w:hAnsi="Arial Narrow" w:cs="Arial"/>
                <w:color w:val="000000"/>
                <w:sz w:val="20"/>
                <w:szCs w:val="20"/>
              </w:rPr>
              <w:t xml:space="preserve">dirigido a la ejecución del contrato) los honorarios o salarios, horas extras, dominicales y festivos, recargo nocturno, indemnizaciones y demás prestaciones, afiliación al sistema de pensiones y salud según lo ordenado por la Ley 100/94 y que se causen durante la ejecución del </w:t>
            </w:r>
            <w:r w:rsidRPr="0069693D">
              <w:rPr>
                <w:rFonts w:ascii="Arial Narrow" w:hAnsi="Arial Narrow" w:cs="Arial"/>
                <w:color w:val="000000"/>
                <w:sz w:val="20"/>
                <w:szCs w:val="20"/>
              </w:rPr>
              <w:lastRenderedPageBreak/>
              <w:t xml:space="preserve">contrato atendiendo a la modalidad de vinculación que aplique con las personas naturales que subcontrate. </w:t>
            </w:r>
          </w:p>
          <w:p w14:paraId="0EF3A206" w14:textId="77777777" w:rsidR="004E1B66" w:rsidRPr="0069693D" w:rsidRDefault="004E1B66" w:rsidP="00857B9B">
            <w:pPr>
              <w:spacing w:line="276" w:lineRule="auto"/>
              <w:jc w:val="both"/>
              <w:rPr>
                <w:rFonts w:ascii="Arial Narrow" w:hAnsi="Arial Narrow" w:cs="Arial"/>
                <w:color w:val="000000"/>
                <w:sz w:val="20"/>
                <w:szCs w:val="20"/>
              </w:rPr>
            </w:pPr>
          </w:p>
        </w:tc>
        <w:tc>
          <w:tcPr>
            <w:tcW w:w="1667" w:type="pct"/>
          </w:tcPr>
          <w:p w14:paraId="339B87F6" w14:textId="3530A98F" w:rsidR="004E1B66" w:rsidRPr="003C0091" w:rsidRDefault="00F94850" w:rsidP="00857B9B">
            <w:pPr>
              <w:spacing w:line="276" w:lineRule="auto"/>
              <w:jc w:val="both"/>
              <w:rPr>
                <w:rFonts w:ascii="Arial Narrow" w:hAnsi="Arial Narrow" w:cs="Arial"/>
                <w:bCs/>
                <w:color w:val="000000" w:themeColor="text1"/>
                <w:sz w:val="20"/>
                <w:szCs w:val="20"/>
              </w:rPr>
            </w:pPr>
            <w:r>
              <w:rPr>
                <w:rFonts w:ascii="Arial Narrow" w:hAnsi="Arial Narrow" w:cs="Arial"/>
                <w:bCs/>
                <w:color w:val="000000" w:themeColor="text1"/>
                <w:sz w:val="20"/>
                <w:szCs w:val="20"/>
              </w:rPr>
              <w:lastRenderedPageBreak/>
              <w:t>Gastos de nómina asumidos correctamente.</w:t>
            </w:r>
          </w:p>
        </w:tc>
      </w:tr>
      <w:tr w:rsidR="004E1B66" w:rsidRPr="00797C41" w14:paraId="6E10ABDD" w14:textId="77777777" w:rsidTr="00857B9B">
        <w:tc>
          <w:tcPr>
            <w:tcW w:w="1666" w:type="pct"/>
          </w:tcPr>
          <w:p w14:paraId="35A91B21" w14:textId="4F615F09" w:rsidR="004E1B66" w:rsidRPr="0069693D" w:rsidRDefault="00686FF1" w:rsidP="00F27492">
            <w:pPr>
              <w:autoSpaceDE w:val="0"/>
              <w:autoSpaceDN w:val="0"/>
              <w:adjustRightInd w:val="0"/>
              <w:rPr>
                <w:rFonts w:ascii="Arial Narrow" w:hAnsi="Arial Narrow" w:cs="Arial"/>
                <w:bCs/>
                <w:color w:val="000000" w:themeColor="text1"/>
                <w:sz w:val="20"/>
                <w:szCs w:val="20"/>
              </w:rPr>
            </w:pPr>
            <w:r>
              <w:rPr>
                <w:rFonts w:ascii="Arial Narrow" w:hAnsi="Arial Narrow" w:cs="Arial"/>
                <w:color w:val="000000"/>
                <w:sz w:val="20"/>
                <w:szCs w:val="20"/>
              </w:rPr>
              <w:t xml:space="preserve">12. </w:t>
            </w:r>
            <w:r w:rsidR="008B495C" w:rsidRPr="0069693D">
              <w:rPr>
                <w:rFonts w:ascii="Arial Narrow" w:hAnsi="Arial Narrow" w:cs="Arial"/>
                <w:color w:val="000000"/>
                <w:sz w:val="20"/>
                <w:szCs w:val="20"/>
              </w:rPr>
              <w:t xml:space="preserve">Sostener los precios de los elementos ofertados dentro de la ejecución del contrato. </w:t>
            </w:r>
          </w:p>
        </w:tc>
        <w:tc>
          <w:tcPr>
            <w:tcW w:w="1666" w:type="pct"/>
          </w:tcPr>
          <w:p w14:paraId="5E686F77" w14:textId="09F64116" w:rsidR="008B495C" w:rsidRPr="0069693D" w:rsidRDefault="00CA50EF" w:rsidP="008B495C">
            <w:pPr>
              <w:autoSpaceDE w:val="0"/>
              <w:autoSpaceDN w:val="0"/>
              <w:adjustRightInd w:val="0"/>
              <w:rPr>
                <w:rFonts w:ascii="Arial Narrow" w:hAnsi="Arial Narrow" w:cs="Arial"/>
                <w:color w:val="000000"/>
                <w:sz w:val="20"/>
                <w:szCs w:val="20"/>
              </w:rPr>
            </w:pPr>
            <w:r>
              <w:rPr>
                <w:rFonts w:ascii="Arial Narrow" w:hAnsi="Arial Narrow" w:cs="Arial"/>
                <w:color w:val="000000"/>
                <w:sz w:val="20"/>
                <w:szCs w:val="20"/>
              </w:rPr>
              <w:t>Sostuvieron</w:t>
            </w:r>
            <w:r w:rsidR="008B495C" w:rsidRPr="0069693D">
              <w:rPr>
                <w:rFonts w:ascii="Arial Narrow" w:hAnsi="Arial Narrow" w:cs="Arial"/>
                <w:color w:val="000000"/>
                <w:sz w:val="20"/>
                <w:szCs w:val="20"/>
              </w:rPr>
              <w:t xml:space="preserve"> los precios de los elementos ofertados dentro de la ejecución del contrato. </w:t>
            </w:r>
          </w:p>
          <w:p w14:paraId="33828746" w14:textId="77777777" w:rsidR="004E1B66" w:rsidRPr="0069693D" w:rsidRDefault="004E1B66" w:rsidP="00857B9B">
            <w:pPr>
              <w:spacing w:line="276" w:lineRule="auto"/>
              <w:jc w:val="both"/>
              <w:rPr>
                <w:rFonts w:ascii="Arial Narrow" w:hAnsi="Arial Narrow" w:cs="Arial"/>
                <w:color w:val="000000"/>
                <w:sz w:val="20"/>
                <w:szCs w:val="20"/>
              </w:rPr>
            </w:pPr>
          </w:p>
        </w:tc>
        <w:tc>
          <w:tcPr>
            <w:tcW w:w="1667" w:type="pct"/>
          </w:tcPr>
          <w:p w14:paraId="318C4A71" w14:textId="3E84D807" w:rsidR="004E1B66" w:rsidRPr="003C0091" w:rsidRDefault="00CA50EF" w:rsidP="00857B9B">
            <w:pPr>
              <w:spacing w:line="276" w:lineRule="auto"/>
              <w:jc w:val="both"/>
              <w:rPr>
                <w:rFonts w:ascii="Arial Narrow" w:hAnsi="Arial Narrow" w:cs="Arial"/>
                <w:bCs/>
                <w:color w:val="000000" w:themeColor="text1"/>
                <w:sz w:val="20"/>
                <w:szCs w:val="20"/>
              </w:rPr>
            </w:pPr>
            <w:r>
              <w:rPr>
                <w:rFonts w:ascii="Arial Narrow" w:hAnsi="Arial Narrow" w:cs="Arial"/>
                <w:bCs/>
                <w:color w:val="000000" w:themeColor="text1"/>
                <w:sz w:val="20"/>
                <w:szCs w:val="20"/>
              </w:rPr>
              <w:t>Precios de acuerdo con la oferta</w:t>
            </w:r>
            <w:r w:rsidR="000E18BB">
              <w:rPr>
                <w:rFonts w:ascii="Arial Narrow" w:hAnsi="Arial Narrow" w:cs="Arial"/>
                <w:bCs/>
                <w:color w:val="000000" w:themeColor="text1"/>
                <w:sz w:val="20"/>
                <w:szCs w:val="20"/>
              </w:rPr>
              <w:t>.</w:t>
            </w:r>
          </w:p>
        </w:tc>
      </w:tr>
      <w:tr w:rsidR="004E1B66" w:rsidRPr="00797C41" w14:paraId="143C9905" w14:textId="77777777" w:rsidTr="00857B9B">
        <w:tc>
          <w:tcPr>
            <w:tcW w:w="1666" w:type="pct"/>
          </w:tcPr>
          <w:p w14:paraId="0D3E2789" w14:textId="566333D7" w:rsidR="00D414D5" w:rsidRPr="0069693D" w:rsidRDefault="00686FF1" w:rsidP="00D414D5">
            <w:pPr>
              <w:autoSpaceDE w:val="0"/>
              <w:autoSpaceDN w:val="0"/>
              <w:adjustRightInd w:val="0"/>
              <w:rPr>
                <w:rFonts w:ascii="Arial Narrow" w:hAnsi="Arial Narrow" w:cs="Arial"/>
                <w:color w:val="000000"/>
                <w:sz w:val="20"/>
                <w:szCs w:val="20"/>
              </w:rPr>
            </w:pPr>
            <w:r>
              <w:rPr>
                <w:rFonts w:ascii="Arial Narrow" w:hAnsi="Arial Narrow" w:cs="Arial"/>
                <w:color w:val="000000"/>
                <w:sz w:val="20"/>
                <w:szCs w:val="20"/>
              </w:rPr>
              <w:t xml:space="preserve">13. </w:t>
            </w:r>
            <w:r w:rsidR="00D414D5" w:rsidRPr="0069693D">
              <w:rPr>
                <w:rFonts w:ascii="Arial Narrow" w:hAnsi="Arial Narrow" w:cs="Arial"/>
                <w:color w:val="000000"/>
                <w:sz w:val="20"/>
                <w:szCs w:val="20"/>
              </w:rPr>
              <w:t xml:space="preserve">Asumir todas aquellas obligaciones inherentes al contrato y necesarias para la correcta ejecución del objeto de este. EI transporte, cargue, descargue y entrega de los elementos requeridos por el SENA, serán asumidos por el PROVEEDOR. El riesgo y propiedad de los bienes será asumido por parte del PROVEEDOR, hasta que se realice la entrega total a satisfacción en el lugar indicado. </w:t>
            </w:r>
          </w:p>
          <w:p w14:paraId="23A2E887" w14:textId="247F7A7A" w:rsidR="004E1B66" w:rsidRPr="0069693D" w:rsidRDefault="00D414D5" w:rsidP="00D414D5">
            <w:pPr>
              <w:spacing w:line="276" w:lineRule="auto"/>
              <w:jc w:val="both"/>
              <w:rPr>
                <w:rFonts w:ascii="Arial Narrow" w:hAnsi="Arial Narrow" w:cs="Arial"/>
                <w:bCs/>
                <w:color w:val="000000" w:themeColor="text1"/>
                <w:sz w:val="20"/>
                <w:szCs w:val="20"/>
              </w:rPr>
            </w:pPr>
            <w:r w:rsidRPr="0069693D">
              <w:rPr>
                <w:rFonts w:ascii="Arial Narrow" w:hAnsi="Arial Narrow" w:cs="Arial"/>
                <w:color w:val="000000"/>
                <w:sz w:val="20"/>
                <w:szCs w:val="20"/>
              </w:rPr>
              <w:t>Las demás contempladas en el acuerdo marco para este proceso</w:t>
            </w:r>
          </w:p>
        </w:tc>
        <w:tc>
          <w:tcPr>
            <w:tcW w:w="1666" w:type="pct"/>
          </w:tcPr>
          <w:p w14:paraId="5FF3464C" w14:textId="77777777" w:rsidR="00D414D5" w:rsidRPr="0069693D" w:rsidRDefault="00D414D5" w:rsidP="00D414D5">
            <w:pPr>
              <w:autoSpaceDE w:val="0"/>
              <w:autoSpaceDN w:val="0"/>
              <w:adjustRightInd w:val="0"/>
              <w:rPr>
                <w:rFonts w:ascii="Arial Narrow" w:hAnsi="Arial Narrow" w:cs="Arial"/>
                <w:color w:val="000000"/>
                <w:sz w:val="20"/>
                <w:szCs w:val="20"/>
              </w:rPr>
            </w:pPr>
            <w:r w:rsidRPr="0069693D">
              <w:rPr>
                <w:rFonts w:ascii="Arial Narrow" w:hAnsi="Arial Narrow" w:cs="Arial"/>
                <w:color w:val="000000"/>
                <w:sz w:val="20"/>
                <w:szCs w:val="20"/>
              </w:rPr>
              <w:t xml:space="preserve">Asumir todas aquellas obligaciones inherentes al contrato y necesarias para la correcta ejecución del objeto de este. EI transporte, cargue, descargue y entrega de los elementos requeridos por el SENA, serán asumidos por el PROVEEDOR. El riesgo y propiedad de los bienes será asumido por parte del PROVEEDOR, hasta que se realice la entrega total a satisfacción en el lugar indicado. </w:t>
            </w:r>
          </w:p>
          <w:p w14:paraId="3BBF5012" w14:textId="12DCC766" w:rsidR="004E1B66" w:rsidRPr="0069693D" w:rsidRDefault="00D414D5" w:rsidP="00D414D5">
            <w:pPr>
              <w:spacing w:line="276" w:lineRule="auto"/>
              <w:jc w:val="both"/>
              <w:rPr>
                <w:rFonts w:ascii="Arial Narrow" w:hAnsi="Arial Narrow" w:cs="Arial"/>
                <w:color w:val="000000"/>
                <w:sz w:val="20"/>
                <w:szCs w:val="20"/>
              </w:rPr>
            </w:pPr>
            <w:r w:rsidRPr="0069693D">
              <w:rPr>
                <w:rFonts w:ascii="Arial Narrow" w:hAnsi="Arial Narrow" w:cs="Arial"/>
                <w:color w:val="000000"/>
                <w:sz w:val="20"/>
                <w:szCs w:val="20"/>
              </w:rPr>
              <w:t>Las demás contempladas en el acuerdo marco para este proceso</w:t>
            </w:r>
          </w:p>
        </w:tc>
        <w:tc>
          <w:tcPr>
            <w:tcW w:w="1667" w:type="pct"/>
          </w:tcPr>
          <w:p w14:paraId="356F91E4" w14:textId="74AB1861" w:rsidR="004E1B66" w:rsidRPr="003C0091" w:rsidRDefault="000E18BB" w:rsidP="00857B9B">
            <w:pPr>
              <w:spacing w:line="276" w:lineRule="auto"/>
              <w:jc w:val="both"/>
              <w:rPr>
                <w:rFonts w:ascii="Arial Narrow" w:hAnsi="Arial Narrow" w:cs="Arial"/>
                <w:bCs/>
                <w:color w:val="000000" w:themeColor="text1"/>
                <w:sz w:val="20"/>
                <w:szCs w:val="20"/>
              </w:rPr>
            </w:pPr>
            <w:r>
              <w:rPr>
                <w:rFonts w:ascii="Arial Narrow" w:hAnsi="Arial Narrow" w:cs="Arial"/>
                <w:bCs/>
                <w:color w:val="000000" w:themeColor="text1"/>
                <w:sz w:val="20"/>
                <w:szCs w:val="20"/>
              </w:rPr>
              <w:t>Gastos de transporte asumidos por el proveedor.</w:t>
            </w:r>
          </w:p>
        </w:tc>
      </w:tr>
      <w:tr w:rsidR="004E1B66" w:rsidRPr="00797C41" w14:paraId="7F1949BB" w14:textId="77777777" w:rsidTr="00857B9B">
        <w:tc>
          <w:tcPr>
            <w:tcW w:w="1666" w:type="pct"/>
          </w:tcPr>
          <w:p w14:paraId="1F885FE8" w14:textId="77777777" w:rsidR="004E1B66" w:rsidRPr="003C0091" w:rsidRDefault="004E1B66" w:rsidP="00857B9B">
            <w:pPr>
              <w:spacing w:line="276" w:lineRule="auto"/>
              <w:jc w:val="both"/>
              <w:rPr>
                <w:rFonts w:ascii="Arial Narrow" w:hAnsi="Arial Narrow" w:cs="Arial"/>
                <w:bCs/>
                <w:color w:val="000000" w:themeColor="text1"/>
                <w:sz w:val="20"/>
                <w:szCs w:val="20"/>
              </w:rPr>
            </w:pPr>
          </w:p>
        </w:tc>
        <w:tc>
          <w:tcPr>
            <w:tcW w:w="1666" w:type="pct"/>
          </w:tcPr>
          <w:p w14:paraId="4DD40818" w14:textId="77777777" w:rsidR="004E1B66" w:rsidRPr="00126E99" w:rsidRDefault="004E1B66" w:rsidP="00857B9B">
            <w:pPr>
              <w:spacing w:line="276" w:lineRule="auto"/>
              <w:jc w:val="both"/>
              <w:rPr>
                <w:rFonts w:ascii="Arial Narrow" w:hAnsi="Arial Narrow" w:cs="Arial"/>
                <w:color w:val="000000"/>
                <w:sz w:val="18"/>
                <w:szCs w:val="18"/>
              </w:rPr>
            </w:pPr>
          </w:p>
        </w:tc>
        <w:tc>
          <w:tcPr>
            <w:tcW w:w="1667" w:type="pct"/>
          </w:tcPr>
          <w:p w14:paraId="5A475F21" w14:textId="77777777" w:rsidR="004E1B66" w:rsidRPr="003C0091" w:rsidRDefault="004E1B66" w:rsidP="00857B9B">
            <w:pPr>
              <w:spacing w:line="276" w:lineRule="auto"/>
              <w:jc w:val="both"/>
              <w:rPr>
                <w:rFonts w:ascii="Arial Narrow" w:hAnsi="Arial Narrow" w:cs="Arial"/>
                <w:bCs/>
                <w:color w:val="000000" w:themeColor="text1"/>
                <w:sz w:val="20"/>
                <w:szCs w:val="20"/>
              </w:rPr>
            </w:pPr>
          </w:p>
        </w:tc>
      </w:tr>
    </w:tbl>
    <w:p w14:paraId="71B2B14E" w14:textId="2DA0DB31" w:rsidR="00E874D4" w:rsidRDefault="00E874D4" w:rsidP="00797C41">
      <w:pPr>
        <w:spacing w:after="0" w:line="276" w:lineRule="auto"/>
        <w:ind w:left="-142"/>
        <w:jc w:val="both"/>
        <w:rPr>
          <w:rFonts w:ascii="Arial" w:hAnsi="Arial" w:cs="Arial"/>
          <w:b/>
          <w:color w:val="000000" w:themeColor="text1"/>
        </w:rPr>
      </w:pPr>
    </w:p>
    <w:p w14:paraId="0F05A36C" w14:textId="665B17AF" w:rsidR="00E874D4" w:rsidRDefault="00E874D4" w:rsidP="00797C41">
      <w:pPr>
        <w:spacing w:after="0" w:line="276" w:lineRule="auto"/>
        <w:ind w:left="-142"/>
        <w:jc w:val="both"/>
        <w:rPr>
          <w:rFonts w:ascii="Arial" w:hAnsi="Arial" w:cs="Arial"/>
          <w:b/>
          <w:color w:val="000000" w:themeColor="text1"/>
        </w:rPr>
      </w:pPr>
    </w:p>
    <w:p w14:paraId="4FA89048" w14:textId="10B3EFBA" w:rsidR="00E874D4" w:rsidRDefault="00E874D4" w:rsidP="00797C41">
      <w:pPr>
        <w:spacing w:after="0" w:line="276" w:lineRule="auto"/>
        <w:ind w:left="-142"/>
        <w:jc w:val="both"/>
        <w:rPr>
          <w:rFonts w:ascii="Arial" w:hAnsi="Arial" w:cs="Arial"/>
          <w:b/>
          <w:color w:val="000000" w:themeColor="text1"/>
        </w:rPr>
      </w:pPr>
    </w:p>
    <w:p w14:paraId="620076AE" w14:textId="77777777" w:rsidR="00E874D4" w:rsidRPr="00797C41" w:rsidRDefault="00E874D4" w:rsidP="00797C41">
      <w:pPr>
        <w:spacing w:after="0" w:line="276" w:lineRule="auto"/>
        <w:ind w:left="-142"/>
        <w:jc w:val="both"/>
        <w:rPr>
          <w:rFonts w:ascii="Arial" w:hAnsi="Arial" w:cs="Arial"/>
          <w:b/>
          <w:color w:val="000000" w:themeColor="text1"/>
        </w:rPr>
      </w:pPr>
    </w:p>
    <w:p w14:paraId="443E2B35" w14:textId="77777777" w:rsidR="00797C41" w:rsidRPr="00797C41" w:rsidRDefault="00797C41" w:rsidP="00797C41">
      <w:pPr>
        <w:spacing w:after="0" w:line="276" w:lineRule="auto"/>
        <w:ind w:left="-142"/>
        <w:jc w:val="both"/>
        <w:rPr>
          <w:rFonts w:ascii="Arial" w:hAnsi="Arial" w:cs="Arial"/>
          <w:b/>
          <w:color w:val="000000" w:themeColor="text1"/>
        </w:rPr>
      </w:pPr>
    </w:p>
    <w:tbl>
      <w:tblPr>
        <w:tblStyle w:val="TableGrid1"/>
        <w:tblW w:w="5197" w:type="pct"/>
        <w:tblLook w:val="04A0" w:firstRow="1" w:lastRow="0" w:firstColumn="1" w:lastColumn="0" w:noHBand="0" w:noVBand="1"/>
      </w:tblPr>
      <w:tblGrid>
        <w:gridCol w:w="1117"/>
        <w:gridCol w:w="1231"/>
        <w:gridCol w:w="1284"/>
        <w:gridCol w:w="1327"/>
        <w:gridCol w:w="1236"/>
        <w:gridCol w:w="1447"/>
        <w:gridCol w:w="1157"/>
        <w:gridCol w:w="377"/>
      </w:tblGrid>
      <w:tr w:rsidR="00CF3983" w:rsidRPr="00E874D4" w14:paraId="6D89AB04" w14:textId="77777777" w:rsidTr="00CF3983">
        <w:trPr>
          <w:trHeight w:val="770"/>
        </w:trPr>
        <w:tc>
          <w:tcPr>
            <w:tcW w:w="624" w:type="pct"/>
            <w:vMerge w:val="restart"/>
          </w:tcPr>
          <w:p w14:paraId="200C6526" w14:textId="77777777" w:rsidR="00797C41" w:rsidRPr="00E874D4" w:rsidRDefault="00797C41" w:rsidP="00797C41">
            <w:pPr>
              <w:spacing w:line="276" w:lineRule="auto"/>
              <w:jc w:val="center"/>
              <w:rPr>
                <w:rFonts w:ascii="Arial" w:hAnsi="Arial" w:cs="Arial"/>
                <w:b/>
                <w:color w:val="000000" w:themeColor="text1"/>
                <w:sz w:val="18"/>
                <w:szCs w:val="18"/>
              </w:rPr>
            </w:pPr>
            <w:r w:rsidRPr="00E874D4">
              <w:rPr>
                <w:rFonts w:ascii="Arial" w:hAnsi="Arial" w:cs="Arial"/>
                <w:b/>
                <w:color w:val="000000" w:themeColor="text1"/>
                <w:sz w:val="18"/>
                <w:szCs w:val="18"/>
              </w:rPr>
              <w:t>FECHA</w:t>
            </w:r>
          </w:p>
          <w:p w14:paraId="169134EE" w14:textId="2DA6A6DA" w:rsidR="00797C41" w:rsidRPr="00E874D4" w:rsidRDefault="00797C41" w:rsidP="00797C41">
            <w:pPr>
              <w:spacing w:line="276" w:lineRule="auto"/>
              <w:jc w:val="center"/>
              <w:rPr>
                <w:rFonts w:ascii="Arial" w:hAnsi="Arial" w:cs="Arial"/>
                <w:bCs/>
                <w:color w:val="000000" w:themeColor="text1"/>
                <w:sz w:val="18"/>
                <w:szCs w:val="18"/>
              </w:rPr>
            </w:pPr>
          </w:p>
        </w:tc>
        <w:tc>
          <w:tcPr>
            <w:tcW w:w="687" w:type="pct"/>
            <w:vMerge w:val="restart"/>
          </w:tcPr>
          <w:p w14:paraId="5BA844EF" w14:textId="77777777" w:rsidR="00797C41" w:rsidRPr="00E874D4" w:rsidRDefault="00797C41" w:rsidP="00797C41">
            <w:pPr>
              <w:spacing w:line="276" w:lineRule="auto"/>
              <w:jc w:val="center"/>
              <w:rPr>
                <w:rFonts w:ascii="Arial" w:hAnsi="Arial" w:cs="Arial"/>
                <w:b/>
                <w:color w:val="000000" w:themeColor="text1"/>
                <w:sz w:val="18"/>
                <w:szCs w:val="18"/>
              </w:rPr>
            </w:pPr>
            <w:r w:rsidRPr="00E874D4">
              <w:rPr>
                <w:rFonts w:ascii="Arial" w:hAnsi="Arial" w:cs="Arial"/>
                <w:b/>
                <w:color w:val="000000" w:themeColor="text1"/>
                <w:sz w:val="18"/>
                <w:szCs w:val="18"/>
              </w:rPr>
              <w:t>No. DE FACTURA</w:t>
            </w:r>
          </w:p>
        </w:tc>
        <w:tc>
          <w:tcPr>
            <w:tcW w:w="668" w:type="pct"/>
            <w:vMerge w:val="restart"/>
          </w:tcPr>
          <w:p w14:paraId="616960AF" w14:textId="77777777" w:rsidR="00797C41" w:rsidRPr="00E874D4" w:rsidRDefault="00797C41" w:rsidP="00797C41">
            <w:pPr>
              <w:spacing w:line="276" w:lineRule="auto"/>
              <w:jc w:val="center"/>
              <w:rPr>
                <w:rFonts w:ascii="Arial" w:hAnsi="Arial" w:cs="Arial"/>
                <w:b/>
                <w:color w:val="000000" w:themeColor="text1"/>
                <w:sz w:val="18"/>
                <w:szCs w:val="18"/>
              </w:rPr>
            </w:pPr>
            <w:r w:rsidRPr="00E874D4">
              <w:rPr>
                <w:rFonts w:ascii="Arial" w:hAnsi="Arial" w:cs="Arial"/>
                <w:b/>
                <w:color w:val="000000" w:themeColor="text1"/>
                <w:sz w:val="18"/>
                <w:szCs w:val="18"/>
              </w:rPr>
              <w:t>VALOR A CANCELAR</w:t>
            </w:r>
          </w:p>
        </w:tc>
        <w:tc>
          <w:tcPr>
            <w:tcW w:w="723" w:type="pct"/>
            <w:vMerge w:val="restart"/>
          </w:tcPr>
          <w:p w14:paraId="22AF0DF1" w14:textId="77777777" w:rsidR="00797C41" w:rsidRPr="00E874D4" w:rsidRDefault="00797C41" w:rsidP="00797C41">
            <w:pPr>
              <w:spacing w:line="276" w:lineRule="auto"/>
              <w:jc w:val="center"/>
              <w:rPr>
                <w:rFonts w:ascii="Arial" w:hAnsi="Arial" w:cs="Arial"/>
                <w:b/>
                <w:color w:val="000000" w:themeColor="text1"/>
                <w:sz w:val="18"/>
                <w:szCs w:val="18"/>
              </w:rPr>
            </w:pPr>
            <w:r w:rsidRPr="00E874D4">
              <w:rPr>
                <w:rFonts w:ascii="Arial" w:hAnsi="Arial" w:cs="Arial"/>
                <w:b/>
                <w:color w:val="000000" w:themeColor="text1"/>
                <w:sz w:val="18"/>
                <w:szCs w:val="18"/>
              </w:rPr>
              <w:t>VALOR EJECUTADO</w:t>
            </w:r>
          </w:p>
        </w:tc>
        <w:tc>
          <w:tcPr>
            <w:tcW w:w="674" w:type="pct"/>
            <w:vMerge w:val="restart"/>
          </w:tcPr>
          <w:p w14:paraId="30B68D66" w14:textId="77777777" w:rsidR="00797C41" w:rsidRPr="00E874D4" w:rsidRDefault="00797C41" w:rsidP="00797C41">
            <w:pPr>
              <w:spacing w:line="276" w:lineRule="auto"/>
              <w:jc w:val="center"/>
              <w:rPr>
                <w:rFonts w:ascii="Arial" w:hAnsi="Arial" w:cs="Arial"/>
                <w:b/>
                <w:color w:val="000000" w:themeColor="text1"/>
                <w:sz w:val="18"/>
                <w:szCs w:val="18"/>
              </w:rPr>
            </w:pPr>
            <w:r w:rsidRPr="00E874D4">
              <w:rPr>
                <w:rFonts w:ascii="Arial" w:hAnsi="Arial" w:cs="Arial"/>
                <w:b/>
                <w:color w:val="000000" w:themeColor="text1"/>
                <w:sz w:val="18"/>
                <w:szCs w:val="18"/>
              </w:rPr>
              <w:t>SALDO DEL CONTRATO</w:t>
            </w:r>
          </w:p>
        </w:tc>
        <w:tc>
          <w:tcPr>
            <w:tcW w:w="789" w:type="pct"/>
            <w:vMerge w:val="restart"/>
          </w:tcPr>
          <w:p w14:paraId="665B5A65" w14:textId="77777777" w:rsidR="00797C41" w:rsidRPr="00E874D4" w:rsidRDefault="00797C41" w:rsidP="00797C41">
            <w:pPr>
              <w:spacing w:line="276" w:lineRule="auto"/>
              <w:jc w:val="center"/>
              <w:rPr>
                <w:rFonts w:ascii="Arial" w:hAnsi="Arial" w:cs="Arial"/>
                <w:b/>
                <w:color w:val="000000" w:themeColor="text1"/>
                <w:sz w:val="18"/>
                <w:szCs w:val="18"/>
              </w:rPr>
            </w:pPr>
            <w:r w:rsidRPr="00E874D4">
              <w:rPr>
                <w:rFonts w:ascii="Arial" w:hAnsi="Arial" w:cs="Arial"/>
                <w:b/>
                <w:color w:val="000000" w:themeColor="text1"/>
                <w:sz w:val="18"/>
                <w:szCs w:val="18"/>
              </w:rPr>
              <w:t>PORCENTAJE DE EJECUCIÓN FINANCIERA</w:t>
            </w:r>
          </w:p>
        </w:tc>
        <w:tc>
          <w:tcPr>
            <w:tcW w:w="836" w:type="pct"/>
            <w:gridSpan w:val="2"/>
          </w:tcPr>
          <w:p w14:paraId="59A7B473" w14:textId="77777777" w:rsidR="00797C41" w:rsidRPr="00E874D4" w:rsidRDefault="00797C41" w:rsidP="00797C41">
            <w:pPr>
              <w:spacing w:line="276" w:lineRule="auto"/>
              <w:jc w:val="center"/>
              <w:rPr>
                <w:rFonts w:ascii="Arial" w:hAnsi="Arial" w:cs="Arial"/>
                <w:b/>
                <w:color w:val="000000" w:themeColor="text1"/>
                <w:sz w:val="18"/>
                <w:szCs w:val="18"/>
              </w:rPr>
            </w:pPr>
            <w:r w:rsidRPr="00E874D4">
              <w:rPr>
                <w:rFonts w:ascii="Arial" w:hAnsi="Arial" w:cs="Arial"/>
                <w:b/>
                <w:color w:val="000000" w:themeColor="text1"/>
                <w:sz w:val="18"/>
                <w:szCs w:val="18"/>
              </w:rPr>
              <w:t>PORCENTAJE DE EJECUCIÓN FÍSICA</w:t>
            </w:r>
          </w:p>
          <w:p w14:paraId="11C27EDD" w14:textId="64B715D0" w:rsidR="00797C41" w:rsidRPr="00E874D4" w:rsidRDefault="00797C41" w:rsidP="00797C41">
            <w:pPr>
              <w:spacing w:line="276" w:lineRule="auto"/>
              <w:jc w:val="center"/>
              <w:rPr>
                <w:rFonts w:ascii="Arial" w:hAnsi="Arial" w:cs="Arial"/>
                <w:bCs/>
                <w:color w:val="000000" w:themeColor="text1"/>
                <w:sz w:val="18"/>
                <w:szCs w:val="18"/>
              </w:rPr>
            </w:pPr>
          </w:p>
        </w:tc>
      </w:tr>
      <w:tr w:rsidR="00CF3983" w:rsidRPr="00E874D4" w14:paraId="5E49381D" w14:textId="77777777" w:rsidTr="00CF3983">
        <w:trPr>
          <w:trHeight w:val="770"/>
        </w:trPr>
        <w:tc>
          <w:tcPr>
            <w:tcW w:w="624" w:type="pct"/>
            <w:vMerge/>
          </w:tcPr>
          <w:p w14:paraId="5572A446"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687" w:type="pct"/>
            <w:vMerge/>
          </w:tcPr>
          <w:p w14:paraId="2A14F9F5"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668" w:type="pct"/>
            <w:vMerge/>
          </w:tcPr>
          <w:p w14:paraId="01C5EE65"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723" w:type="pct"/>
            <w:vMerge/>
          </w:tcPr>
          <w:p w14:paraId="2157499F"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674" w:type="pct"/>
            <w:vMerge/>
          </w:tcPr>
          <w:p w14:paraId="2CB023B2"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789" w:type="pct"/>
            <w:vMerge/>
          </w:tcPr>
          <w:p w14:paraId="7C56205A"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631" w:type="pct"/>
          </w:tcPr>
          <w:p w14:paraId="0F2421D9" w14:textId="77777777" w:rsidR="00797C41" w:rsidRPr="00E874D4" w:rsidRDefault="00797C41" w:rsidP="00797C41">
            <w:pPr>
              <w:spacing w:line="276" w:lineRule="auto"/>
              <w:jc w:val="center"/>
              <w:rPr>
                <w:rFonts w:ascii="Arial" w:hAnsi="Arial" w:cs="Arial"/>
                <w:b/>
                <w:color w:val="000000" w:themeColor="text1"/>
                <w:sz w:val="18"/>
                <w:szCs w:val="18"/>
              </w:rPr>
            </w:pPr>
            <w:r w:rsidRPr="00E874D4">
              <w:rPr>
                <w:rFonts w:ascii="Arial" w:hAnsi="Arial" w:cs="Arial"/>
                <w:b/>
                <w:color w:val="000000" w:themeColor="text1"/>
                <w:sz w:val="18"/>
                <w:szCs w:val="18"/>
              </w:rPr>
              <w:t>No. de días ejecutados</w:t>
            </w:r>
          </w:p>
        </w:tc>
        <w:tc>
          <w:tcPr>
            <w:tcW w:w="205" w:type="pct"/>
          </w:tcPr>
          <w:p w14:paraId="78332CC3" w14:textId="77777777" w:rsidR="00797C41" w:rsidRPr="00E874D4" w:rsidRDefault="00797C41" w:rsidP="00797C41">
            <w:pPr>
              <w:spacing w:line="276" w:lineRule="auto"/>
              <w:jc w:val="center"/>
              <w:rPr>
                <w:rFonts w:ascii="Arial" w:hAnsi="Arial" w:cs="Arial"/>
                <w:b/>
                <w:color w:val="000000" w:themeColor="text1"/>
                <w:sz w:val="18"/>
                <w:szCs w:val="18"/>
              </w:rPr>
            </w:pPr>
            <w:r w:rsidRPr="00E874D4">
              <w:rPr>
                <w:rFonts w:ascii="Arial" w:hAnsi="Arial" w:cs="Arial"/>
                <w:b/>
                <w:color w:val="000000" w:themeColor="text1"/>
                <w:sz w:val="18"/>
                <w:szCs w:val="18"/>
              </w:rPr>
              <w:t>%</w:t>
            </w:r>
          </w:p>
        </w:tc>
      </w:tr>
      <w:tr w:rsidR="00CF3983" w:rsidRPr="00E874D4" w14:paraId="70488289" w14:textId="77777777" w:rsidTr="00CF3983">
        <w:tc>
          <w:tcPr>
            <w:tcW w:w="624" w:type="pct"/>
          </w:tcPr>
          <w:p w14:paraId="39FA935E" w14:textId="02A9D2F2" w:rsidR="00797C41" w:rsidRPr="00E874D4" w:rsidRDefault="0071674B" w:rsidP="00797C41">
            <w:pPr>
              <w:spacing w:line="276" w:lineRule="auto"/>
              <w:jc w:val="both"/>
              <w:rPr>
                <w:rFonts w:ascii="Arial" w:hAnsi="Arial" w:cs="Arial"/>
                <w:b/>
                <w:color w:val="000000" w:themeColor="text1"/>
                <w:sz w:val="18"/>
                <w:szCs w:val="18"/>
              </w:rPr>
            </w:pPr>
            <w:r>
              <w:rPr>
                <w:rFonts w:ascii="Arial" w:hAnsi="Arial" w:cs="Arial"/>
                <w:b/>
                <w:color w:val="000000" w:themeColor="text1"/>
                <w:sz w:val="18"/>
                <w:szCs w:val="18"/>
              </w:rPr>
              <w:t>04/</w:t>
            </w:r>
            <w:r w:rsidR="00472CB4">
              <w:rPr>
                <w:rFonts w:ascii="Arial" w:hAnsi="Arial" w:cs="Arial"/>
                <w:b/>
                <w:color w:val="000000" w:themeColor="text1"/>
                <w:sz w:val="18"/>
                <w:szCs w:val="18"/>
              </w:rPr>
              <w:t>06/2024</w:t>
            </w:r>
          </w:p>
        </w:tc>
        <w:tc>
          <w:tcPr>
            <w:tcW w:w="687" w:type="pct"/>
          </w:tcPr>
          <w:p w14:paraId="5CF44707" w14:textId="201DABB1" w:rsidR="00797C41" w:rsidRPr="00E874D4" w:rsidRDefault="00CF3983" w:rsidP="00797C41">
            <w:pPr>
              <w:spacing w:line="276" w:lineRule="auto"/>
              <w:jc w:val="both"/>
              <w:rPr>
                <w:rFonts w:ascii="Arial" w:hAnsi="Arial" w:cs="Arial"/>
                <w:b/>
                <w:color w:val="000000" w:themeColor="text1"/>
                <w:sz w:val="18"/>
                <w:szCs w:val="18"/>
              </w:rPr>
            </w:pPr>
            <w:r w:rsidRPr="00CF3983">
              <w:rPr>
                <w:rFonts w:ascii="Arial" w:hAnsi="Arial" w:cs="Arial"/>
                <w:b/>
                <w:color w:val="000000" w:themeColor="text1"/>
                <w:sz w:val="18"/>
                <w:szCs w:val="18"/>
              </w:rPr>
              <w:t>001-180382</w:t>
            </w:r>
          </w:p>
        </w:tc>
        <w:tc>
          <w:tcPr>
            <w:tcW w:w="668" w:type="pct"/>
          </w:tcPr>
          <w:p w14:paraId="2255B521" w14:textId="21DCDF9F" w:rsidR="00797C41" w:rsidRPr="00E874D4" w:rsidRDefault="004D0FC8" w:rsidP="00797C41">
            <w:pPr>
              <w:spacing w:line="276" w:lineRule="auto"/>
              <w:jc w:val="both"/>
              <w:rPr>
                <w:rFonts w:ascii="Arial" w:hAnsi="Arial" w:cs="Arial"/>
                <w:b/>
                <w:color w:val="000000" w:themeColor="text1"/>
                <w:sz w:val="18"/>
                <w:szCs w:val="18"/>
              </w:rPr>
            </w:pPr>
            <w:r>
              <w:rPr>
                <w:rFonts w:ascii="Arial Black" w:eastAsiaTheme="minorEastAsia" w:hAnsi="Arial Black" w:cs="Arial Black"/>
                <w:b/>
                <w:bCs/>
                <w:color w:val="000000"/>
                <w:sz w:val="16"/>
                <w:szCs w:val="16"/>
                <w:lang w:eastAsia="es-ES"/>
              </w:rPr>
              <w:t>$16.128.944</w:t>
            </w:r>
          </w:p>
        </w:tc>
        <w:tc>
          <w:tcPr>
            <w:tcW w:w="723" w:type="pct"/>
          </w:tcPr>
          <w:p w14:paraId="4D1287CE" w14:textId="3F39E911" w:rsidR="00797C41" w:rsidRPr="00E874D4" w:rsidRDefault="004D0FC8" w:rsidP="00797C41">
            <w:pPr>
              <w:spacing w:line="276" w:lineRule="auto"/>
              <w:jc w:val="both"/>
              <w:rPr>
                <w:rFonts w:ascii="Arial" w:hAnsi="Arial" w:cs="Arial"/>
                <w:b/>
                <w:color w:val="000000" w:themeColor="text1"/>
                <w:sz w:val="18"/>
                <w:szCs w:val="18"/>
              </w:rPr>
            </w:pPr>
            <w:r>
              <w:rPr>
                <w:rFonts w:ascii="Arial Black" w:eastAsiaTheme="minorEastAsia" w:hAnsi="Arial Black" w:cs="Arial Black"/>
                <w:b/>
                <w:bCs/>
                <w:color w:val="000000"/>
                <w:sz w:val="16"/>
                <w:szCs w:val="16"/>
                <w:lang w:eastAsia="es-ES"/>
              </w:rPr>
              <w:t>$16.128.944</w:t>
            </w:r>
          </w:p>
        </w:tc>
        <w:tc>
          <w:tcPr>
            <w:tcW w:w="674" w:type="pct"/>
          </w:tcPr>
          <w:p w14:paraId="5AF0DB5A" w14:textId="2BAF0F83" w:rsidR="00797C41" w:rsidRPr="00E874D4" w:rsidRDefault="004D0FC8" w:rsidP="00797C41">
            <w:pPr>
              <w:spacing w:line="276" w:lineRule="auto"/>
              <w:jc w:val="both"/>
              <w:rPr>
                <w:rFonts w:ascii="Arial" w:hAnsi="Arial" w:cs="Arial"/>
                <w:b/>
                <w:color w:val="000000" w:themeColor="text1"/>
                <w:sz w:val="18"/>
                <w:szCs w:val="18"/>
              </w:rPr>
            </w:pPr>
            <w:r>
              <w:rPr>
                <w:rFonts w:ascii="Arial" w:hAnsi="Arial" w:cs="Arial"/>
                <w:b/>
                <w:color w:val="000000" w:themeColor="text1"/>
                <w:sz w:val="18"/>
                <w:szCs w:val="18"/>
              </w:rPr>
              <w:t>0</w:t>
            </w:r>
          </w:p>
        </w:tc>
        <w:tc>
          <w:tcPr>
            <w:tcW w:w="789" w:type="pct"/>
          </w:tcPr>
          <w:p w14:paraId="651BECA7" w14:textId="07E042FB" w:rsidR="00797C41" w:rsidRPr="00E874D4" w:rsidRDefault="004D0FC8" w:rsidP="00797C41">
            <w:pPr>
              <w:spacing w:line="276" w:lineRule="auto"/>
              <w:jc w:val="both"/>
              <w:rPr>
                <w:rFonts w:ascii="Arial" w:hAnsi="Arial" w:cs="Arial"/>
                <w:b/>
                <w:color w:val="000000" w:themeColor="text1"/>
                <w:sz w:val="18"/>
                <w:szCs w:val="18"/>
              </w:rPr>
            </w:pPr>
            <w:r>
              <w:rPr>
                <w:rFonts w:ascii="Arial" w:hAnsi="Arial" w:cs="Arial"/>
                <w:b/>
                <w:color w:val="000000" w:themeColor="text1"/>
                <w:sz w:val="18"/>
                <w:szCs w:val="18"/>
              </w:rPr>
              <w:t>100%</w:t>
            </w:r>
          </w:p>
        </w:tc>
        <w:tc>
          <w:tcPr>
            <w:tcW w:w="631" w:type="pct"/>
          </w:tcPr>
          <w:p w14:paraId="7B529E27" w14:textId="59AB0DD8" w:rsidR="00797C41" w:rsidRPr="00E874D4" w:rsidRDefault="004D0FC8" w:rsidP="00797C41">
            <w:pPr>
              <w:spacing w:line="276" w:lineRule="auto"/>
              <w:jc w:val="both"/>
              <w:rPr>
                <w:rFonts w:ascii="Arial" w:hAnsi="Arial" w:cs="Arial"/>
                <w:b/>
                <w:color w:val="000000" w:themeColor="text1"/>
                <w:sz w:val="18"/>
                <w:szCs w:val="18"/>
              </w:rPr>
            </w:pPr>
            <w:r>
              <w:rPr>
                <w:rFonts w:ascii="Arial" w:hAnsi="Arial" w:cs="Arial"/>
                <w:b/>
                <w:color w:val="000000" w:themeColor="text1"/>
                <w:sz w:val="18"/>
                <w:szCs w:val="18"/>
              </w:rPr>
              <w:t>n/a</w:t>
            </w:r>
          </w:p>
        </w:tc>
        <w:tc>
          <w:tcPr>
            <w:tcW w:w="205" w:type="pct"/>
          </w:tcPr>
          <w:p w14:paraId="2B8A360E" w14:textId="77777777" w:rsidR="00797C41" w:rsidRPr="00E874D4" w:rsidRDefault="00797C41" w:rsidP="00797C41">
            <w:pPr>
              <w:spacing w:line="276" w:lineRule="auto"/>
              <w:jc w:val="both"/>
              <w:rPr>
                <w:rFonts w:ascii="Arial" w:hAnsi="Arial" w:cs="Arial"/>
                <w:b/>
                <w:color w:val="000000" w:themeColor="text1"/>
                <w:sz w:val="18"/>
                <w:szCs w:val="18"/>
              </w:rPr>
            </w:pPr>
          </w:p>
        </w:tc>
      </w:tr>
      <w:tr w:rsidR="00CF3983" w:rsidRPr="00E874D4" w14:paraId="7D442721" w14:textId="77777777" w:rsidTr="00CF3983">
        <w:tc>
          <w:tcPr>
            <w:tcW w:w="624" w:type="pct"/>
          </w:tcPr>
          <w:p w14:paraId="28C4BE9A"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687" w:type="pct"/>
          </w:tcPr>
          <w:p w14:paraId="1ED0E51A"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668" w:type="pct"/>
          </w:tcPr>
          <w:p w14:paraId="4EF1D10A"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723" w:type="pct"/>
          </w:tcPr>
          <w:p w14:paraId="2DED481F"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674" w:type="pct"/>
          </w:tcPr>
          <w:p w14:paraId="02F49ECA"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789" w:type="pct"/>
          </w:tcPr>
          <w:p w14:paraId="7D7C5078"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631" w:type="pct"/>
          </w:tcPr>
          <w:p w14:paraId="2528086E"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205" w:type="pct"/>
          </w:tcPr>
          <w:p w14:paraId="0BD81FAF" w14:textId="77777777" w:rsidR="00797C41" w:rsidRPr="00E874D4" w:rsidRDefault="00797C41" w:rsidP="00797C41">
            <w:pPr>
              <w:spacing w:line="276" w:lineRule="auto"/>
              <w:jc w:val="both"/>
              <w:rPr>
                <w:rFonts w:ascii="Arial" w:hAnsi="Arial" w:cs="Arial"/>
                <w:b/>
                <w:color w:val="000000" w:themeColor="text1"/>
                <w:sz w:val="18"/>
                <w:szCs w:val="18"/>
              </w:rPr>
            </w:pPr>
          </w:p>
        </w:tc>
      </w:tr>
      <w:tr w:rsidR="00CF3983" w:rsidRPr="00E874D4" w14:paraId="7429E31C" w14:textId="77777777" w:rsidTr="00CF3983">
        <w:tc>
          <w:tcPr>
            <w:tcW w:w="624" w:type="pct"/>
          </w:tcPr>
          <w:p w14:paraId="3A9E23C9"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687" w:type="pct"/>
          </w:tcPr>
          <w:p w14:paraId="5FCFA72A"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668" w:type="pct"/>
          </w:tcPr>
          <w:p w14:paraId="3C4CEB99"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723" w:type="pct"/>
          </w:tcPr>
          <w:p w14:paraId="6DF7114A"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674" w:type="pct"/>
          </w:tcPr>
          <w:p w14:paraId="3A5F3360"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789" w:type="pct"/>
          </w:tcPr>
          <w:p w14:paraId="7142CE80"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631" w:type="pct"/>
          </w:tcPr>
          <w:p w14:paraId="2AF90288" w14:textId="77777777" w:rsidR="00797C41" w:rsidRPr="00E874D4" w:rsidRDefault="00797C41" w:rsidP="00797C41">
            <w:pPr>
              <w:spacing w:line="276" w:lineRule="auto"/>
              <w:jc w:val="both"/>
              <w:rPr>
                <w:rFonts w:ascii="Arial" w:hAnsi="Arial" w:cs="Arial"/>
                <w:b/>
                <w:color w:val="000000" w:themeColor="text1"/>
                <w:sz w:val="18"/>
                <w:szCs w:val="18"/>
              </w:rPr>
            </w:pPr>
          </w:p>
        </w:tc>
        <w:tc>
          <w:tcPr>
            <w:tcW w:w="205" w:type="pct"/>
          </w:tcPr>
          <w:p w14:paraId="2DE2E2F7" w14:textId="77777777" w:rsidR="00797C41" w:rsidRPr="00E874D4" w:rsidRDefault="00797C41" w:rsidP="00797C41">
            <w:pPr>
              <w:spacing w:line="276" w:lineRule="auto"/>
              <w:jc w:val="both"/>
              <w:rPr>
                <w:rFonts w:ascii="Arial" w:hAnsi="Arial" w:cs="Arial"/>
                <w:b/>
                <w:color w:val="000000" w:themeColor="text1"/>
                <w:sz w:val="18"/>
                <w:szCs w:val="18"/>
              </w:rPr>
            </w:pPr>
          </w:p>
        </w:tc>
      </w:tr>
    </w:tbl>
    <w:p w14:paraId="05FAB105" w14:textId="77777777" w:rsidR="00797C41" w:rsidRPr="00797C41" w:rsidRDefault="00797C41" w:rsidP="00797C41">
      <w:pPr>
        <w:spacing w:after="0" w:line="276" w:lineRule="auto"/>
        <w:ind w:left="-142"/>
        <w:jc w:val="center"/>
        <w:rPr>
          <w:rFonts w:ascii="Arial" w:hAnsi="Arial" w:cs="Arial"/>
          <w:b/>
          <w:color w:val="000000" w:themeColor="text1"/>
        </w:rPr>
      </w:pPr>
    </w:p>
    <w:p w14:paraId="1ECDC43C" w14:textId="6902DB5E" w:rsidR="003271BC" w:rsidRPr="003271BC" w:rsidRDefault="003271BC" w:rsidP="00E874D4">
      <w:pPr>
        <w:tabs>
          <w:tab w:val="left" w:pos="828"/>
        </w:tabs>
        <w:adjustRightInd w:val="0"/>
        <w:spacing w:after="0" w:line="240" w:lineRule="auto"/>
        <w:contextualSpacing/>
        <w:jc w:val="both"/>
        <w:rPr>
          <w:rFonts w:ascii="Arial" w:hAnsi="Arial" w:cs="Arial"/>
          <w:i/>
          <w:color w:val="E36C0A" w:themeColor="accent6" w:themeShade="BF"/>
          <w:vertAlign w:val="superscript"/>
        </w:rPr>
      </w:pPr>
      <w:r w:rsidRPr="00996597">
        <w:rPr>
          <w:rFonts w:ascii="Arial" w:hAnsi="Arial" w:cs="Arial"/>
          <w:i/>
          <w:vertAlign w:val="superscript"/>
        </w:rPr>
        <w:t>Elaboró:</w:t>
      </w:r>
      <w:r w:rsidRPr="003271BC">
        <w:rPr>
          <w:rFonts w:ascii="Arial" w:hAnsi="Arial" w:cs="Arial"/>
          <w:i/>
          <w:color w:val="E36C0A" w:themeColor="accent6" w:themeShade="BF"/>
          <w:vertAlign w:val="superscript"/>
        </w:rPr>
        <w:t xml:space="preserve"> </w:t>
      </w:r>
      <w:r w:rsidR="004D0FC8">
        <w:rPr>
          <w:rFonts w:ascii="Arial" w:hAnsi="Arial" w:cs="Arial"/>
          <w:i/>
          <w:color w:val="E36C0A" w:themeColor="accent6" w:themeShade="BF"/>
          <w:vertAlign w:val="superscript"/>
        </w:rPr>
        <w:t>Constanza Villegas</w:t>
      </w:r>
    </w:p>
    <w:p w14:paraId="3B322286" w14:textId="64A932B0" w:rsidR="00E34BBD" w:rsidRPr="003271BC" w:rsidRDefault="003271BC" w:rsidP="00E874D4">
      <w:pPr>
        <w:tabs>
          <w:tab w:val="left" w:pos="828"/>
        </w:tabs>
        <w:adjustRightInd w:val="0"/>
        <w:spacing w:after="0" w:line="240" w:lineRule="auto"/>
        <w:contextualSpacing/>
        <w:jc w:val="both"/>
        <w:rPr>
          <w:rFonts w:ascii="Arial" w:hAnsi="Arial" w:cs="Arial"/>
          <w:i/>
          <w:vertAlign w:val="superscript"/>
        </w:rPr>
      </w:pPr>
      <w:r w:rsidRPr="00996597">
        <w:rPr>
          <w:rFonts w:ascii="Arial" w:hAnsi="Arial" w:cs="Arial"/>
          <w:i/>
          <w:color w:val="FF0000"/>
          <w:vertAlign w:val="superscript"/>
        </w:rPr>
        <w:t>.</w:t>
      </w:r>
      <w:r w:rsidRPr="00996597">
        <w:rPr>
          <w:rFonts w:ascii="Arial" w:hAnsi="Arial" w:cs="Arial"/>
          <w:i/>
          <w:vertAlign w:val="superscript"/>
        </w:rPr>
        <w:t xml:space="preserve">Revisó: </w:t>
      </w:r>
      <w:r w:rsidRPr="003271BC">
        <w:rPr>
          <w:rFonts w:ascii="Arial" w:hAnsi="Arial" w:cs="Arial"/>
          <w:i/>
          <w:color w:val="E36C0A" w:themeColor="accent6" w:themeShade="BF"/>
          <w:vertAlign w:val="superscript"/>
        </w:rPr>
        <w:t>Nombre, cargo.</w:t>
      </w:r>
      <w:r w:rsidR="0017667A" w:rsidRPr="003271BC">
        <w:rPr>
          <w:rFonts w:ascii="Arial" w:hAnsi="Arial" w:cs="Arial"/>
          <w:color w:val="E36C0A" w:themeColor="accent6" w:themeShade="BF"/>
        </w:rPr>
        <w:t>.</w:t>
      </w:r>
    </w:p>
    <w:sectPr w:rsidR="00E34BBD" w:rsidRPr="003271BC" w:rsidSect="00A15A42">
      <w:headerReference w:type="even" r:id="rId8"/>
      <w:headerReference w:type="default" r:id="rId9"/>
      <w:footerReference w:type="even" r:id="rId10"/>
      <w:footerReference w:type="default" r:id="rId11"/>
      <w:headerReference w:type="first" r:id="rId12"/>
      <w:footerReference w:type="first" r:id="rId13"/>
      <w:pgSz w:w="12240" w:h="15840"/>
      <w:pgMar w:top="2089"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AAC20" w14:textId="77777777" w:rsidR="001F5FCB" w:rsidRDefault="001F5FCB" w:rsidP="001A74F0">
      <w:pPr>
        <w:spacing w:after="0" w:line="240" w:lineRule="auto"/>
      </w:pPr>
      <w:r>
        <w:separator/>
      </w:r>
    </w:p>
  </w:endnote>
  <w:endnote w:type="continuationSeparator" w:id="0">
    <w:p w14:paraId="5F724CE1" w14:textId="77777777" w:rsidR="001F5FCB" w:rsidRDefault="001F5FCB" w:rsidP="001A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567D" w14:textId="77777777" w:rsidR="00633BEF" w:rsidRDefault="00000000">
    <w:pPr>
      <w:pStyle w:val="Piedepgina"/>
    </w:pPr>
    <w:sdt>
      <w:sdtPr>
        <w:id w:val="969400743"/>
        <w:temporary/>
        <w:showingPlcHdr/>
      </w:sdtPr>
      <w:sdtContent>
        <w:r w:rsidR="00633BEF">
          <w:rPr>
            <w:lang w:val="es-ES"/>
          </w:rPr>
          <w:t>[Escriba texto]</w:t>
        </w:r>
      </w:sdtContent>
    </w:sdt>
    <w:r w:rsidR="00633BEF">
      <w:ptab w:relativeTo="margin" w:alignment="center" w:leader="none"/>
    </w:r>
    <w:sdt>
      <w:sdtPr>
        <w:id w:val="969400748"/>
        <w:temporary/>
        <w:showingPlcHdr/>
      </w:sdtPr>
      <w:sdtContent>
        <w:r w:rsidR="00633BEF">
          <w:rPr>
            <w:lang w:val="es-ES"/>
          </w:rPr>
          <w:t>[Escriba texto]</w:t>
        </w:r>
      </w:sdtContent>
    </w:sdt>
    <w:r w:rsidR="00633BEF">
      <w:ptab w:relativeTo="margin" w:alignment="right" w:leader="none"/>
    </w:r>
    <w:sdt>
      <w:sdtPr>
        <w:id w:val="969400753"/>
        <w:temporary/>
        <w:showingPlcHdr/>
      </w:sdtPr>
      <w:sdtContent>
        <w:r w:rsidR="00633BEF">
          <w:rPr>
            <w:lang w:val="es-ES"/>
          </w:rPr>
          <w:t>[Escriba texto]</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055066"/>
      <w:docPartObj>
        <w:docPartGallery w:val="Page Numbers (Bottom of Page)"/>
        <w:docPartUnique/>
      </w:docPartObj>
    </w:sdtPr>
    <w:sdtEndPr>
      <w:rPr>
        <w:rFonts w:ascii="Arial" w:hAnsi="Arial" w:cs="Arial"/>
        <w:sz w:val="20"/>
        <w:szCs w:val="20"/>
      </w:rPr>
    </w:sdtEndPr>
    <w:sdtContent>
      <w:sdt>
        <w:sdtPr>
          <w:id w:val="-34277402"/>
          <w:docPartObj>
            <w:docPartGallery w:val="Page Numbers (Bottom of Page)"/>
            <w:docPartUnique/>
          </w:docPartObj>
        </w:sdtPr>
        <w:sdtEndPr>
          <w:rPr>
            <w:rFonts w:ascii="Arial" w:hAnsi="Arial" w:cs="Arial"/>
            <w:sz w:val="20"/>
            <w:szCs w:val="20"/>
          </w:rPr>
        </w:sdtEndPr>
        <w:sdtContent>
          <w:p w14:paraId="4D4C7270" w14:textId="77777777" w:rsidR="00D21570" w:rsidRPr="00A15A42" w:rsidRDefault="00D21570" w:rsidP="00D21570">
            <w:pPr>
              <w:pStyle w:val="Piedepgina"/>
              <w:jc w:val="right"/>
              <w:rPr>
                <w:rFonts w:ascii="Arial" w:hAnsi="Arial" w:cs="Arial"/>
                <w:sz w:val="20"/>
                <w:szCs w:val="20"/>
              </w:rPr>
            </w:pPr>
            <w:r w:rsidRPr="00A15A42">
              <w:rPr>
                <w:rFonts w:ascii="Arial" w:hAnsi="Arial" w:cs="Arial"/>
                <w:sz w:val="20"/>
                <w:szCs w:val="20"/>
              </w:rPr>
              <w:fldChar w:fldCharType="begin"/>
            </w:r>
            <w:r w:rsidRPr="00A15A42">
              <w:rPr>
                <w:rFonts w:ascii="Arial" w:hAnsi="Arial" w:cs="Arial"/>
                <w:sz w:val="20"/>
                <w:szCs w:val="20"/>
              </w:rPr>
              <w:instrText>PAGE   \* MERGEFORMAT</w:instrText>
            </w:r>
            <w:r w:rsidRPr="00A15A42">
              <w:rPr>
                <w:rFonts w:ascii="Arial" w:hAnsi="Arial" w:cs="Arial"/>
                <w:sz w:val="20"/>
                <w:szCs w:val="20"/>
              </w:rPr>
              <w:fldChar w:fldCharType="separate"/>
            </w:r>
            <w:r w:rsidR="00E147B6">
              <w:rPr>
                <w:rFonts w:ascii="Arial" w:hAnsi="Arial" w:cs="Arial"/>
                <w:noProof/>
                <w:sz w:val="20"/>
                <w:szCs w:val="20"/>
              </w:rPr>
              <w:t>2</w:t>
            </w:r>
            <w:r w:rsidRPr="00A15A42">
              <w:rPr>
                <w:rFonts w:ascii="Arial" w:hAnsi="Arial" w:cs="Arial"/>
                <w:sz w:val="20"/>
                <w:szCs w:val="20"/>
              </w:rPr>
              <w:fldChar w:fldCharType="end"/>
            </w:r>
          </w:p>
          <w:p w14:paraId="08CF0796" w14:textId="759B6461" w:rsidR="00D21570" w:rsidRPr="00A15A42" w:rsidRDefault="00D21570" w:rsidP="00D21570">
            <w:pPr>
              <w:pStyle w:val="Piedepgina"/>
              <w:jc w:val="center"/>
              <w:rPr>
                <w:rFonts w:ascii="Arial" w:hAnsi="Arial" w:cs="Arial"/>
                <w:sz w:val="20"/>
                <w:szCs w:val="20"/>
              </w:rPr>
            </w:pPr>
            <w:bookmarkStart w:id="2" w:name="_Hlk54791466"/>
            <w:bookmarkStart w:id="3" w:name="_Hlk54792249"/>
            <w:bookmarkStart w:id="4" w:name="_Hlk54791380"/>
            <w:r>
              <w:rPr>
                <w:rFonts w:ascii="Arial" w:hAnsi="Arial" w:cs="Arial"/>
                <w:sz w:val="20"/>
                <w:szCs w:val="20"/>
              </w:rPr>
              <w:t>GCCON</w:t>
            </w:r>
            <w:r w:rsidRPr="00A15A42">
              <w:rPr>
                <w:rFonts w:ascii="Arial" w:hAnsi="Arial" w:cs="Arial"/>
                <w:sz w:val="20"/>
                <w:szCs w:val="20"/>
              </w:rPr>
              <w:t>-F-0</w:t>
            </w:r>
            <w:r w:rsidR="00136C42">
              <w:rPr>
                <w:rFonts w:ascii="Arial" w:hAnsi="Arial" w:cs="Arial"/>
                <w:sz w:val="20"/>
                <w:szCs w:val="20"/>
              </w:rPr>
              <w:t>31</w:t>
            </w:r>
            <w:r w:rsidRPr="00A15A42">
              <w:rPr>
                <w:rFonts w:ascii="Arial" w:hAnsi="Arial" w:cs="Arial"/>
                <w:sz w:val="20"/>
                <w:szCs w:val="20"/>
              </w:rPr>
              <w:t xml:space="preserve"> V.0</w:t>
            </w:r>
            <w:r>
              <w:rPr>
                <w:rFonts w:ascii="Arial" w:hAnsi="Arial" w:cs="Arial"/>
                <w:sz w:val="20"/>
                <w:szCs w:val="20"/>
              </w:rPr>
              <w:t>1</w:t>
            </w:r>
            <w:bookmarkEnd w:id="2"/>
          </w:p>
          <w:p w14:paraId="0962B141" w14:textId="77777777" w:rsidR="00D21570" w:rsidRDefault="00000000" w:rsidP="00D21570">
            <w:pPr>
              <w:pStyle w:val="Piedepgina"/>
              <w:jc w:val="center"/>
              <w:rPr>
                <w:rFonts w:ascii="Arial" w:hAnsi="Arial" w:cs="Arial"/>
                <w:sz w:val="20"/>
                <w:szCs w:val="20"/>
              </w:rPr>
            </w:pPr>
          </w:p>
          <w:bookmarkEnd w:id="4" w:displacedByCustomXml="next"/>
          <w:bookmarkEnd w:id="3" w:displacedByCustomXml="next"/>
        </w:sdtContent>
      </w:sdt>
      <w:p w14:paraId="3C7F8B46" w14:textId="128C3E2C" w:rsidR="00A15A42" w:rsidRPr="00A15A42" w:rsidRDefault="00000000" w:rsidP="00A15A42">
        <w:pPr>
          <w:pStyle w:val="Piedepgina"/>
          <w:jc w:val="center"/>
          <w:rPr>
            <w:rFonts w:ascii="Arial" w:hAnsi="Arial" w:cs="Arial"/>
            <w:sz w:val="20"/>
            <w:szCs w:val="20"/>
          </w:rPr>
        </w:pPr>
      </w:p>
    </w:sdtContent>
  </w:sdt>
  <w:p w14:paraId="5059FA62" w14:textId="0D4573FE" w:rsidR="00633BEF" w:rsidRDefault="00633B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B85A" w14:textId="77777777" w:rsidR="004D0FC8" w:rsidRDefault="004D0F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AB77" w14:textId="77777777" w:rsidR="001F5FCB" w:rsidRDefault="001F5FCB" w:rsidP="001A74F0">
      <w:pPr>
        <w:spacing w:after="0" w:line="240" w:lineRule="auto"/>
      </w:pPr>
      <w:r>
        <w:separator/>
      </w:r>
    </w:p>
  </w:footnote>
  <w:footnote w:type="continuationSeparator" w:id="0">
    <w:p w14:paraId="5272C80C" w14:textId="77777777" w:rsidR="001F5FCB" w:rsidRDefault="001F5FCB" w:rsidP="001A7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80EB" w14:textId="77777777" w:rsidR="00633BEF" w:rsidRDefault="00000000">
    <w:pPr>
      <w:pStyle w:val="Encabezado"/>
    </w:pPr>
    <w:sdt>
      <w:sdtPr>
        <w:id w:val="171999623"/>
        <w:placeholder>
          <w:docPart w:val="2ED574D428D42847860A3C208A6527E5"/>
        </w:placeholder>
        <w:temporary/>
        <w:showingPlcHdr/>
      </w:sdtPr>
      <w:sdtContent>
        <w:r w:rsidR="00633BEF">
          <w:rPr>
            <w:lang w:val="es-ES"/>
          </w:rPr>
          <w:t>[Escriba texto]</w:t>
        </w:r>
      </w:sdtContent>
    </w:sdt>
    <w:r w:rsidR="00633BEF">
      <w:ptab w:relativeTo="margin" w:alignment="center" w:leader="none"/>
    </w:r>
    <w:sdt>
      <w:sdtPr>
        <w:id w:val="171999624"/>
        <w:placeholder>
          <w:docPart w:val="674CAF93F4325F49BF5AC796F1077918"/>
        </w:placeholder>
        <w:temporary/>
        <w:showingPlcHdr/>
      </w:sdtPr>
      <w:sdtContent>
        <w:r w:rsidR="00633BEF">
          <w:rPr>
            <w:lang w:val="es-ES"/>
          </w:rPr>
          <w:t>[Escriba texto]</w:t>
        </w:r>
      </w:sdtContent>
    </w:sdt>
    <w:r w:rsidR="00633BEF">
      <w:ptab w:relativeTo="margin" w:alignment="right" w:leader="none"/>
    </w:r>
    <w:sdt>
      <w:sdtPr>
        <w:id w:val="171999625"/>
        <w:placeholder>
          <w:docPart w:val="C1453610682C8E45A1E4ADDF76B214E4"/>
        </w:placeholder>
        <w:temporary/>
        <w:showingPlcHdr/>
      </w:sdtPr>
      <w:sdtContent>
        <w:r w:rsidR="00633BEF">
          <w:rPr>
            <w:lang w:val="es-ES"/>
          </w:rPr>
          <w:t>[Escriba texto]</w:t>
        </w:r>
      </w:sdtContent>
    </w:sdt>
  </w:p>
  <w:p w14:paraId="21CB647B" w14:textId="77777777" w:rsidR="00633BEF" w:rsidRDefault="00633B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7D8B" w14:textId="28C29CD8" w:rsidR="00633BEF" w:rsidRDefault="00633BEF">
    <w:pPr>
      <w:pStyle w:val="Encabezado"/>
    </w:pPr>
    <w:r>
      <w:rPr>
        <w:noProof/>
        <w:lang w:eastAsia="es-CO"/>
      </w:rPr>
      <w:drawing>
        <wp:anchor distT="0" distB="0" distL="114300" distR="114300" simplePos="0" relativeHeight="251666432" behindDoc="0" locked="0" layoutInCell="1" allowOverlap="1" wp14:anchorId="6146AF0B" wp14:editId="106D12B1">
          <wp:simplePos x="0" y="0"/>
          <wp:positionH relativeFrom="margin">
            <wp:posOffset>2491740</wp:posOffset>
          </wp:positionH>
          <wp:positionV relativeFrom="page">
            <wp:posOffset>428625</wp:posOffset>
          </wp:positionV>
          <wp:extent cx="629920" cy="588645"/>
          <wp:effectExtent l="0" t="0" r="0" b="1905"/>
          <wp:wrapNone/>
          <wp:docPr id="80" name="Imagen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eonardocantor:Desktop:Assets-plantillas.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8752" t="-3394" b="-1"/>
                  <a:stretch/>
                </pic:blipFill>
                <pic:spPr bwMode="auto">
                  <a:xfrm>
                    <a:off x="0" y="0"/>
                    <a:ext cx="629920" cy="588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8ADD" w14:textId="77777777" w:rsidR="004D0FC8" w:rsidRDefault="004D0F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293E"/>
    <w:multiLevelType w:val="hybridMultilevel"/>
    <w:tmpl w:val="08004BA8"/>
    <w:lvl w:ilvl="0" w:tplc="C8587F30">
      <w:start w:val="1"/>
      <w:numFmt w:val="lowerLetter"/>
      <w:lvlText w:val="%1)"/>
      <w:lvlJc w:val="left"/>
      <w:pPr>
        <w:ind w:left="1440" w:hanging="360"/>
      </w:pPr>
      <w:rPr>
        <w:rFonts w:hint="default"/>
        <w:b w:val="0"/>
        <w:bCs/>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D814AD6"/>
    <w:multiLevelType w:val="hybridMultilevel"/>
    <w:tmpl w:val="D806DB5A"/>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667FE0"/>
    <w:multiLevelType w:val="hybridMultilevel"/>
    <w:tmpl w:val="F0A6ACB8"/>
    <w:lvl w:ilvl="0" w:tplc="287467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320210"/>
    <w:multiLevelType w:val="hybridMultilevel"/>
    <w:tmpl w:val="457052FC"/>
    <w:lvl w:ilvl="0" w:tplc="E2382B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CE4922"/>
    <w:multiLevelType w:val="hybridMultilevel"/>
    <w:tmpl w:val="682E1F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562F09"/>
    <w:multiLevelType w:val="hybridMultilevel"/>
    <w:tmpl w:val="2F88FF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473C55"/>
    <w:multiLevelType w:val="hybridMultilevel"/>
    <w:tmpl w:val="9F76EBE4"/>
    <w:lvl w:ilvl="0" w:tplc="9E4EA8BC">
      <w:start w:val="1"/>
      <w:numFmt w:val="decimal"/>
      <w:lvlText w:val="%1."/>
      <w:lvlJc w:val="left"/>
      <w:pPr>
        <w:ind w:left="3621"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C93503"/>
    <w:multiLevelType w:val="hybridMultilevel"/>
    <w:tmpl w:val="D6064646"/>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8B47E9"/>
    <w:multiLevelType w:val="hybridMultilevel"/>
    <w:tmpl w:val="2444A3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DA448A"/>
    <w:multiLevelType w:val="multilevel"/>
    <w:tmpl w:val="5B60DCCA"/>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29421D4"/>
    <w:multiLevelType w:val="hybridMultilevel"/>
    <w:tmpl w:val="A1E8E6F6"/>
    <w:lvl w:ilvl="0" w:tplc="0752207C">
      <w:start w:val="1"/>
      <w:numFmt w:val="lowerLetter"/>
      <w:lvlText w:val="%1)"/>
      <w:lvlJc w:val="left"/>
      <w:pPr>
        <w:ind w:left="720" w:hanging="360"/>
      </w:pPr>
      <w:rPr>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96752A5"/>
    <w:multiLevelType w:val="hybridMultilevel"/>
    <w:tmpl w:val="0248DF7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F2E18D8"/>
    <w:multiLevelType w:val="hybridMultilevel"/>
    <w:tmpl w:val="0024A57C"/>
    <w:lvl w:ilvl="0" w:tplc="E6D05436">
      <w:start w:val="4"/>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3F527EAD"/>
    <w:multiLevelType w:val="hybridMultilevel"/>
    <w:tmpl w:val="134EF15A"/>
    <w:lvl w:ilvl="0" w:tplc="8DA472C6">
      <w:start w:val="1"/>
      <w:numFmt w:val="bullet"/>
      <w:lvlText w:val=""/>
      <w:lvlJc w:val="left"/>
      <w:pPr>
        <w:ind w:left="720" w:hanging="360"/>
      </w:pPr>
      <w:rPr>
        <w:rFonts w:ascii="Wingdings" w:hAnsi="Wingdings" w:hint="default"/>
        <w:b w:val="0"/>
        <w:bCs/>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18306A8"/>
    <w:multiLevelType w:val="hybridMultilevel"/>
    <w:tmpl w:val="2F203418"/>
    <w:lvl w:ilvl="0" w:tplc="C8B0B116">
      <w:start w:val="1"/>
      <w:numFmt w:val="decimal"/>
      <w:lvlText w:val="%1."/>
      <w:lvlJc w:val="left"/>
      <w:pPr>
        <w:ind w:left="720" w:hanging="360"/>
      </w:pPr>
      <w:rPr>
        <w:rFonts w:ascii="Arial" w:eastAsiaTheme="minorHAnsi" w:hAnsi="Arial" w:cs="Arial"/>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7E73D0B"/>
    <w:multiLevelType w:val="hybridMultilevel"/>
    <w:tmpl w:val="43AC9E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CC01540"/>
    <w:multiLevelType w:val="hybridMultilevel"/>
    <w:tmpl w:val="0C7A1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0F812E2"/>
    <w:multiLevelType w:val="hybridMultilevel"/>
    <w:tmpl w:val="379E235A"/>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54051B98"/>
    <w:multiLevelType w:val="multilevel"/>
    <w:tmpl w:val="FC366B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D63A1F"/>
    <w:multiLevelType w:val="hybridMultilevel"/>
    <w:tmpl w:val="E8D601A8"/>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1" w15:restartNumberingAfterBreak="0">
    <w:nsid w:val="5CDA5549"/>
    <w:multiLevelType w:val="hybridMultilevel"/>
    <w:tmpl w:val="44FCF1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72965C2"/>
    <w:multiLevelType w:val="hybridMultilevel"/>
    <w:tmpl w:val="1A384A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F8E5A39"/>
    <w:multiLevelType w:val="multilevel"/>
    <w:tmpl w:val="5B60DCCA"/>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39832208">
    <w:abstractNumId w:val="5"/>
  </w:num>
  <w:num w:numId="2" w16cid:durableId="711031974">
    <w:abstractNumId w:val="15"/>
  </w:num>
  <w:num w:numId="3" w16cid:durableId="1312900669">
    <w:abstractNumId w:val="11"/>
  </w:num>
  <w:num w:numId="4" w16cid:durableId="1021005581">
    <w:abstractNumId w:val="14"/>
  </w:num>
  <w:num w:numId="5" w16cid:durableId="1474760663">
    <w:abstractNumId w:val="7"/>
  </w:num>
  <w:num w:numId="6" w16cid:durableId="1365784738">
    <w:abstractNumId w:val="12"/>
  </w:num>
  <w:num w:numId="7" w16cid:durableId="1525167380">
    <w:abstractNumId w:val="16"/>
  </w:num>
  <w:num w:numId="8" w16cid:durableId="265160903">
    <w:abstractNumId w:val="22"/>
  </w:num>
  <w:num w:numId="9" w16cid:durableId="2128576059">
    <w:abstractNumId w:val="21"/>
  </w:num>
  <w:num w:numId="10" w16cid:durableId="1490290503">
    <w:abstractNumId w:val="17"/>
  </w:num>
  <w:num w:numId="11" w16cid:durableId="1097479293">
    <w:abstractNumId w:val="18"/>
  </w:num>
  <w:num w:numId="12" w16cid:durableId="1275596671">
    <w:abstractNumId w:val="0"/>
  </w:num>
  <w:num w:numId="13" w16cid:durableId="681399367">
    <w:abstractNumId w:val="3"/>
  </w:num>
  <w:num w:numId="14" w16cid:durableId="395205446">
    <w:abstractNumId w:val="2"/>
  </w:num>
  <w:num w:numId="15" w16cid:durableId="274947389">
    <w:abstractNumId w:val="19"/>
  </w:num>
  <w:num w:numId="16" w16cid:durableId="230386367">
    <w:abstractNumId w:val="23"/>
  </w:num>
  <w:num w:numId="17" w16cid:durableId="1408646173">
    <w:abstractNumId w:val="8"/>
  </w:num>
  <w:num w:numId="18" w16cid:durableId="1247963465">
    <w:abstractNumId w:val="1"/>
  </w:num>
  <w:num w:numId="19" w16cid:durableId="1364096140">
    <w:abstractNumId w:val="20"/>
  </w:num>
  <w:num w:numId="20" w16cid:durableId="1677339608">
    <w:abstractNumId w:val="4"/>
  </w:num>
  <w:num w:numId="21" w16cid:durableId="759448798">
    <w:abstractNumId w:val="13"/>
  </w:num>
  <w:num w:numId="22" w16cid:durableId="304504993">
    <w:abstractNumId w:val="9"/>
  </w:num>
  <w:num w:numId="23" w16cid:durableId="625284168">
    <w:abstractNumId w:val="24"/>
  </w:num>
  <w:num w:numId="24" w16cid:durableId="1039554781">
    <w:abstractNumId w:val="10"/>
  </w:num>
  <w:num w:numId="25" w16cid:durableId="858197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F0"/>
    <w:rsid w:val="000266D7"/>
    <w:rsid w:val="00030AE0"/>
    <w:rsid w:val="00091A2E"/>
    <w:rsid w:val="000C1FF1"/>
    <w:rsid w:val="000C3EDF"/>
    <w:rsid w:val="000E18BB"/>
    <w:rsid w:val="00114AEC"/>
    <w:rsid w:val="00115DB7"/>
    <w:rsid w:val="001230F5"/>
    <w:rsid w:val="00136C42"/>
    <w:rsid w:val="0017667A"/>
    <w:rsid w:val="00184D13"/>
    <w:rsid w:val="001A6548"/>
    <w:rsid w:val="001A74F0"/>
    <w:rsid w:val="001B2B9F"/>
    <w:rsid w:val="001C30E2"/>
    <w:rsid w:val="001D259E"/>
    <w:rsid w:val="001E32D9"/>
    <w:rsid w:val="001E5CA9"/>
    <w:rsid w:val="001F5FCB"/>
    <w:rsid w:val="00237DC2"/>
    <w:rsid w:val="00242FE7"/>
    <w:rsid w:val="00244782"/>
    <w:rsid w:val="00261E0B"/>
    <w:rsid w:val="00271631"/>
    <w:rsid w:val="0029071C"/>
    <w:rsid w:val="00295AD1"/>
    <w:rsid w:val="002F56E8"/>
    <w:rsid w:val="002F7F80"/>
    <w:rsid w:val="003271BC"/>
    <w:rsid w:val="00331DDB"/>
    <w:rsid w:val="003432D7"/>
    <w:rsid w:val="00352EF2"/>
    <w:rsid w:val="00356796"/>
    <w:rsid w:val="00366335"/>
    <w:rsid w:val="0036696F"/>
    <w:rsid w:val="00380F24"/>
    <w:rsid w:val="00386F66"/>
    <w:rsid w:val="003956D9"/>
    <w:rsid w:val="00395A34"/>
    <w:rsid w:val="003A1B93"/>
    <w:rsid w:val="003B110D"/>
    <w:rsid w:val="003B6DE2"/>
    <w:rsid w:val="003C0091"/>
    <w:rsid w:val="003D41EE"/>
    <w:rsid w:val="003E6847"/>
    <w:rsid w:val="003F6E39"/>
    <w:rsid w:val="0041765B"/>
    <w:rsid w:val="00417A95"/>
    <w:rsid w:val="0042368D"/>
    <w:rsid w:val="00433946"/>
    <w:rsid w:val="00435AF8"/>
    <w:rsid w:val="004658BE"/>
    <w:rsid w:val="00472CB4"/>
    <w:rsid w:val="004A751B"/>
    <w:rsid w:val="004B47B4"/>
    <w:rsid w:val="004C6C8D"/>
    <w:rsid w:val="004D0FC8"/>
    <w:rsid w:val="004E1B66"/>
    <w:rsid w:val="004E56C5"/>
    <w:rsid w:val="00511546"/>
    <w:rsid w:val="005207C9"/>
    <w:rsid w:val="0052670E"/>
    <w:rsid w:val="00537FE7"/>
    <w:rsid w:val="0054095C"/>
    <w:rsid w:val="00574850"/>
    <w:rsid w:val="00575FCB"/>
    <w:rsid w:val="00583DA2"/>
    <w:rsid w:val="0058429B"/>
    <w:rsid w:val="0058760C"/>
    <w:rsid w:val="005911F4"/>
    <w:rsid w:val="005949A7"/>
    <w:rsid w:val="00597F5F"/>
    <w:rsid w:val="005A1A61"/>
    <w:rsid w:val="005C4749"/>
    <w:rsid w:val="005E62A2"/>
    <w:rsid w:val="005F2F5F"/>
    <w:rsid w:val="00633BEF"/>
    <w:rsid w:val="0064012F"/>
    <w:rsid w:val="00641471"/>
    <w:rsid w:val="006714CA"/>
    <w:rsid w:val="00671F45"/>
    <w:rsid w:val="006834B9"/>
    <w:rsid w:val="00685FBC"/>
    <w:rsid w:val="00686FF1"/>
    <w:rsid w:val="0069693D"/>
    <w:rsid w:val="006A05BA"/>
    <w:rsid w:val="006A2D47"/>
    <w:rsid w:val="006B63E3"/>
    <w:rsid w:val="006E0EDF"/>
    <w:rsid w:val="006E1A51"/>
    <w:rsid w:val="006E3978"/>
    <w:rsid w:val="006F3821"/>
    <w:rsid w:val="0071547B"/>
    <w:rsid w:val="0071674B"/>
    <w:rsid w:val="0073001F"/>
    <w:rsid w:val="00745B31"/>
    <w:rsid w:val="0075241D"/>
    <w:rsid w:val="00785353"/>
    <w:rsid w:val="00797C41"/>
    <w:rsid w:val="007A1D74"/>
    <w:rsid w:val="007A57F9"/>
    <w:rsid w:val="007B56C1"/>
    <w:rsid w:val="007C1335"/>
    <w:rsid w:val="007D4951"/>
    <w:rsid w:val="007E7E14"/>
    <w:rsid w:val="00815841"/>
    <w:rsid w:val="00817370"/>
    <w:rsid w:val="0081757D"/>
    <w:rsid w:val="00821888"/>
    <w:rsid w:val="008517FD"/>
    <w:rsid w:val="00877662"/>
    <w:rsid w:val="00880BA8"/>
    <w:rsid w:val="0088167D"/>
    <w:rsid w:val="008B4294"/>
    <w:rsid w:val="008B495C"/>
    <w:rsid w:val="008C45B3"/>
    <w:rsid w:val="008D57B1"/>
    <w:rsid w:val="008D647D"/>
    <w:rsid w:val="008E2283"/>
    <w:rsid w:val="008F008F"/>
    <w:rsid w:val="00932A24"/>
    <w:rsid w:val="00936216"/>
    <w:rsid w:val="00950CE7"/>
    <w:rsid w:val="0096518A"/>
    <w:rsid w:val="00972A86"/>
    <w:rsid w:val="00983C98"/>
    <w:rsid w:val="00985661"/>
    <w:rsid w:val="009B48D7"/>
    <w:rsid w:val="009C10E4"/>
    <w:rsid w:val="009E1D35"/>
    <w:rsid w:val="00A04641"/>
    <w:rsid w:val="00A15A42"/>
    <w:rsid w:val="00A212F6"/>
    <w:rsid w:val="00A51AD9"/>
    <w:rsid w:val="00A7439D"/>
    <w:rsid w:val="00A83911"/>
    <w:rsid w:val="00AA2937"/>
    <w:rsid w:val="00AB0A03"/>
    <w:rsid w:val="00AE1C21"/>
    <w:rsid w:val="00B87091"/>
    <w:rsid w:val="00BA3FD2"/>
    <w:rsid w:val="00BB20FB"/>
    <w:rsid w:val="00BB4039"/>
    <w:rsid w:val="00BC3EBF"/>
    <w:rsid w:val="00BD661C"/>
    <w:rsid w:val="00BF26E5"/>
    <w:rsid w:val="00BF793F"/>
    <w:rsid w:val="00C127EE"/>
    <w:rsid w:val="00C17529"/>
    <w:rsid w:val="00C86F3C"/>
    <w:rsid w:val="00C91F7D"/>
    <w:rsid w:val="00C94A83"/>
    <w:rsid w:val="00C968E6"/>
    <w:rsid w:val="00CA4049"/>
    <w:rsid w:val="00CA4FBC"/>
    <w:rsid w:val="00CA50EF"/>
    <w:rsid w:val="00CA7BC2"/>
    <w:rsid w:val="00CB44A5"/>
    <w:rsid w:val="00CC4301"/>
    <w:rsid w:val="00CE1E91"/>
    <w:rsid w:val="00CE5C22"/>
    <w:rsid w:val="00CF3983"/>
    <w:rsid w:val="00CF5FE6"/>
    <w:rsid w:val="00D0588B"/>
    <w:rsid w:val="00D123B6"/>
    <w:rsid w:val="00D21570"/>
    <w:rsid w:val="00D3202C"/>
    <w:rsid w:val="00D414D5"/>
    <w:rsid w:val="00D471AF"/>
    <w:rsid w:val="00D533DD"/>
    <w:rsid w:val="00D53A48"/>
    <w:rsid w:val="00D71412"/>
    <w:rsid w:val="00DA7FED"/>
    <w:rsid w:val="00DC1D2D"/>
    <w:rsid w:val="00DC39A3"/>
    <w:rsid w:val="00DD209B"/>
    <w:rsid w:val="00DE362D"/>
    <w:rsid w:val="00DE5034"/>
    <w:rsid w:val="00E13462"/>
    <w:rsid w:val="00E147B6"/>
    <w:rsid w:val="00E2171C"/>
    <w:rsid w:val="00E34BBD"/>
    <w:rsid w:val="00E61FB6"/>
    <w:rsid w:val="00E65576"/>
    <w:rsid w:val="00E81C37"/>
    <w:rsid w:val="00E82952"/>
    <w:rsid w:val="00E874D4"/>
    <w:rsid w:val="00E90CE9"/>
    <w:rsid w:val="00E92F8B"/>
    <w:rsid w:val="00E949B1"/>
    <w:rsid w:val="00EC47F4"/>
    <w:rsid w:val="00ED6D30"/>
    <w:rsid w:val="00EF5EEF"/>
    <w:rsid w:val="00F00C8F"/>
    <w:rsid w:val="00F14409"/>
    <w:rsid w:val="00F170BC"/>
    <w:rsid w:val="00F27492"/>
    <w:rsid w:val="00F4052C"/>
    <w:rsid w:val="00F44475"/>
    <w:rsid w:val="00F53498"/>
    <w:rsid w:val="00F56B9B"/>
    <w:rsid w:val="00F67F35"/>
    <w:rsid w:val="00F743CE"/>
    <w:rsid w:val="00F811F3"/>
    <w:rsid w:val="00F92324"/>
    <w:rsid w:val="00F94850"/>
    <w:rsid w:val="00FA5746"/>
    <w:rsid w:val="00FB3727"/>
    <w:rsid w:val="00FC0FA8"/>
    <w:rsid w:val="00FC1EB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443B7A"/>
  <w14:defaultImageDpi w14:val="300"/>
  <w15:docId w15:val="{3BA5F13D-37D1-421C-9DE3-1CAA3229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O" w:eastAsia="es-E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67A"/>
    <w:rPr>
      <w:rFonts w:ascii="Calibri" w:eastAsia="Calibri" w:hAnsi="Calibri" w:cs="Times New Roman"/>
      <w:sz w:val="22"/>
      <w:szCs w:val="22"/>
      <w:lang w:eastAsia="en-US"/>
    </w:rPr>
  </w:style>
  <w:style w:type="paragraph" w:styleId="Ttulo1">
    <w:name w:val="heading 1"/>
    <w:basedOn w:val="Normal"/>
    <w:next w:val="Normal"/>
    <w:link w:val="Ttulo1Car"/>
    <w:uiPriority w:val="9"/>
    <w:qFormat/>
    <w:rsid w:val="00115DB7"/>
    <w:pPr>
      <w:spacing w:line="360" w:lineRule="auto"/>
      <w:jc w:val="center"/>
      <w:outlineLvl w:val="0"/>
    </w:pPr>
    <w:rPr>
      <w:rFonts w:ascii="Arial" w:hAnsi="Arial" w:cs="Arial"/>
      <w:szCs w:val="24"/>
    </w:rPr>
  </w:style>
  <w:style w:type="paragraph" w:styleId="Ttulo2">
    <w:name w:val="heading 2"/>
    <w:basedOn w:val="Normal"/>
    <w:next w:val="Normal"/>
    <w:link w:val="Ttulo2Car"/>
    <w:uiPriority w:val="9"/>
    <w:unhideWhenUsed/>
    <w:qFormat/>
    <w:rsid w:val="0096518A"/>
    <w:pPr>
      <w:spacing w:line="240" w:lineRule="auto"/>
      <w:jc w:val="center"/>
      <w:outlineLvl w:val="1"/>
    </w:pPr>
    <w:rPr>
      <w:rFonts w:cs="Arial"/>
      <w:b/>
      <w:color w:val="FF6C00"/>
      <w:sz w:val="24"/>
      <w:szCs w:val="24"/>
    </w:rPr>
  </w:style>
  <w:style w:type="paragraph" w:styleId="Ttulo3">
    <w:name w:val="heading 3"/>
    <w:basedOn w:val="Normal"/>
    <w:next w:val="Normal"/>
    <w:link w:val="Ttulo3Car"/>
    <w:uiPriority w:val="9"/>
    <w:unhideWhenUsed/>
    <w:qFormat/>
    <w:rsid w:val="0096518A"/>
    <w:pPr>
      <w:keepNext/>
      <w:keepLines/>
      <w:spacing w:before="40" w:after="0"/>
      <w:outlineLvl w:val="2"/>
    </w:pPr>
    <w:rPr>
      <w:rFonts w:asciiTheme="majorHAnsi" w:eastAsiaTheme="majorEastAsia" w:hAnsiTheme="majorHAnsi" w:cstheme="majorBidi"/>
      <w:b/>
      <w:i/>
      <w:color w:val="FF6C0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A74F0"/>
    <w:pPr>
      <w:tabs>
        <w:tab w:val="center" w:pos="4252"/>
        <w:tab w:val="right" w:pos="8504"/>
      </w:tabs>
    </w:pPr>
  </w:style>
  <w:style w:type="character" w:customStyle="1" w:styleId="EncabezadoCar">
    <w:name w:val="Encabezado Car"/>
    <w:basedOn w:val="Fuentedeprrafopredeter"/>
    <w:link w:val="Encabezado"/>
    <w:rsid w:val="001A74F0"/>
  </w:style>
  <w:style w:type="paragraph" w:styleId="Piedepgina">
    <w:name w:val="footer"/>
    <w:basedOn w:val="Normal"/>
    <w:link w:val="PiedepginaCar"/>
    <w:uiPriority w:val="99"/>
    <w:unhideWhenUsed/>
    <w:rsid w:val="001A74F0"/>
    <w:pPr>
      <w:tabs>
        <w:tab w:val="center" w:pos="4252"/>
        <w:tab w:val="right" w:pos="8504"/>
      </w:tabs>
    </w:pPr>
  </w:style>
  <w:style w:type="character" w:customStyle="1" w:styleId="PiedepginaCar">
    <w:name w:val="Pie de página Car"/>
    <w:basedOn w:val="Fuentedeprrafopredeter"/>
    <w:link w:val="Piedepgina"/>
    <w:uiPriority w:val="99"/>
    <w:rsid w:val="001A74F0"/>
  </w:style>
  <w:style w:type="paragraph" w:styleId="Prrafodelista">
    <w:name w:val="List Paragraph"/>
    <w:basedOn w:val="Normal"/>
    <w:link w:val="PrrafodelistaCar"/>
    <w:uiPriority w:val="34"/>
    <w:qFormat/>
    <w:rsid w:val="001A74F0"/>
    <w:pPr>
      <w:ind w:left="720"/>
      <w:contextualSpacing/>
    </w:pPr>
  </w:style>
  <w:style w:type="paragraph" w:styleId="Textodeglobo">
    <w:name w:val="Balloon Text"/>
    <w:basedOn w:val="Normal"/>
    <w:link w:val="TextodegloboCar"/>
    <w:uiPriority w:val="99"/>
    <w:semiHidden/>
    <w:unhideWhenUsed/>
    <w:rsid w:val="00ED6D30"/>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D6D30"/>
    <w:rPr>
      <w:rFonts w:ascii="Lucida Grande" w:eastAsia="Calibri" w:hAnsi="Lucida Grande" w:cs="Lucida Grande"/>
      <w:sz w:val="18"/>
      <w:szCs w:val="18"/>
      <w:lang w:eastAsia="en-US"/>
    </w:rPr>
  </w:style>
  <w:style w:type="paragraph" w:styleId="Textosinformato">
    <w:name w:val="Plain Text"/>
    <w:basedOn w:val="Normal"/>
    <w:link w:val="TextosinformatoCar"/>
    <w:uiPriority w:val="99"/>
    <w:semiHidden/>
    <w:unhideWhenUsed/>
    <w:rsid w:val="001A6548"/>
    <w:pPr>
      <w:spacing w:after="0" w:line="240" w:lineRule="auto"/>
    </w:pPr>
    <w:rPr>
      <w:rFonts w:eastAsiaTheme="minorHAnsi" w:cstheme="minorBidi"/>
      <w:szCs w:val="21"/>
    </w:rPr>
  </w:style>
  <w:style w:type="character" w:customStyle="1" w:styleId="TextosinformatoCar">
    <w:name w:val="Texto sin formato Car"/>
    <w:basedOn w:val="Fuentedeprrafopredeter"/>
    <w:link w:val="Textosinformato"/>
    <w:uiPriority w:val="99"/>
    <w:semiHidden/>
    <w:rsid w:val="001A6548"/>
    <w:rPr>
      <w:rFonts w:ascii="Calibri" w:eastAsiaTheme="minorHAnsi" w:hAnsi="Calibri"/>
      <w:sz w:val="22"/>
      <w:szCs w:val="21"/>
      <w:lang w:eastAsia="en-US"/>
    </w:rPr>
  </w:style>
  <w:style w:type="character" w:customStyle="1" w:styleId="Ttulo1Car">
    <w:name w:val="Título 1 Car"/>
    <w:basedOn w:val="Fuentedeprrafopredeter"/>
    <w:link w:val="Ttulo1"/>
    <w:uiPriority w:val="9"/>
    <w:rsid w:val="00115DB7"/>
    <w:rPr>
      <w:rFonts w:ascii="Arial" w:eastAsia="Calibri" w:hAnsi="Arial" w:cs="Arial"/>
      <w:sz w:val="22"/>
      <w:lang w:eastAsia="en-US"/>
    </w:rPr>
  </w:style>
  <w:style w:type="character" w:customStyle="1" w:styleId="Ttulo2Car">
    <w:name w:val="Título 2 Car"/>
    <w:basedOn w:val="Fuentedeprrafopredeter"/>
    <w:link w:val="Ttulo2"/>
    <w:uiPriority w:val="9"/>
    <w:rsid w:val="0096518A"/>
    <w:rPr>
      <w:rFonts w:ascii="Calibri" w:eastAsia="Calibri" w:hAnsi="Calibri" w:cs="Arial"/>
      <w:b/>
      <w:color w:val="FF6C00"/>
      <w:lang w:eastAsia="en-US"/>
    </w:rPr>
  </w:style>
  <w:style w:type="paragraph" w:styleId="TDC1">
    <w:name w:val="toc 1"/>
    <w:basedOn w:val="Normal"/>
    <w:next w:val="Normal"/>
    <w:autoRedefine/>
    <w:uiPriority w:val="39"/>
    <w:unhideWhenUsed/>
    <w:rsid w:val="00115DB7"/>
    <w:pPr>
      <w:tabs>
        <w:tab w:val="left" w:pos="440"/>
        <w:tab w:val="right" w:leader="dot" w:pos="8828"/>
      </w:tabs>
      <w:spacing w:after="100"/>
    </w:pPr>
  </w:style>
  <w:style w:type="character" w:styleId="Hipervnculo">
    <w:name w:val="Hyperlink"/>
    <w:basedOn w:val="Fuentedeprrafopredeter"/>
    <w:uiPriority w:val="99"/>
    <w:unhideWhenUsed/>
    <w:rsid w:val="00BB4039"/>
    <w:rPr>
      <w:color w:val="0000FF" w:themeColor="hyperlink"/>
      <w:u w:val="single"/>
    </w:rPr>
  </w:style>
  <w:style w:type="paragraph" w:styleId="Sinespaciado">
    <w:name w:val="No Spacing"/>
    <w:link w:val="SinespaciadoCar"/>
    <w:uiPriority w:val="1"/>
    <w:qFormat/>
    <w:rsid w:val="00BB4039"/>
    <w:rPr>
      <w:sz w:val="22"/>
      <w:szCs w:val="22"/>
      <w:lang w:eastAsia="es-CO"/>
    </w:rPr>
  </w:style>
  <w:style w:type="character" w:customStyle="1" w:styleId="SinespaciadoCar">
    <w:name w:val="Sin espaciado Car"/>
    <w:basedOn w:val="Fuentedeprrafopredeter"/>
    <w:link w:val="Sinespaciado"/>
    <w:uiPriority w:val="1"/>
    <w:rsid w:val="00BB4039"/>
    <w:rPr>
      <w:sz w:val="22"/>
      <w:szCs w:val="22"/>
      <w:lang w:eastAsia="es-CO"/>
    </w:rPr>
  </w:style>
  <w:style w:type="character" w:customStyle="1" w:styleId="PrrafodelistaCar">
    <w:name w:val="Párrafo de lista Car"/>
    <w:link w:val="Prrafodelista"/>
    <w:uiPriority w:val="34"/>
    <w:rsid w:val="00C968E6"/>
    <w:rPr>
      <w:rFonts w:ascii="Calibri" w:eastAsia="Calibri" w:hAnsi="Calibri" w:cs="Times New Roman"/>
      <w:sz w:val="22"/>
      <w:szCs w:val="22"/>
      <w:lang w:eastAsia="en-US"/>
    </w:rPr>
  </w:style>
  <w:style w:type="table" w:styleId="Tablaconcuadrcula">
    <w:name w:val="Table Grid"/>
    <w:basedOn w:val="Tablanormal"/>
    <w:uiPriority w:val="39"/>
    <w:rsid w:val="00C968E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6518A"/>
    <w:rPr>
      <w:rFonts w:asciiTheme="majorHAnsi" w:eastAsiaTheme="majorEastAsia" w:hAnsiTheme="majorHAnsi" w:cstheme="majorBidi"/>
      <w:b/>
      <w:i/>
      <w:color w:val="FF6C00"/>
      <w:sz w:val="22"/>
      <w:lang w:eastAsia="en-US"/>
    </w:rPr>
  </w:style>
  <w:style w:type="paragraph" w:styleId="TDC2">
    <w:name w:val="toc 2"/>
    <w:basedOn w:val="Normal"/>
    <w:next w:val="Normal"/>
    <w:autoRedefine/>
    <w:uiPriority w:val="39"/>
    <w:unhideWhenUsed/>
    <w:rsid w:val="00F56B9B"/>
    <w:pPr>
      <w:spacing w:after="100"/>
      <w:ind w:left="220"/>
    </w:pPr>
  </w:style>
  <w:style w:type="paragraph" w:styleId="Descripcin">
    <w:name w:val="caption"/>
    <w:basedOn w:val="Normal"/>
    <w:next w:val="Normal"/>
    <w:uiPriority w:val="35"/>
    <w:unhideWhenUsed/>
    <w:qFormat/>
    <w:rsid w:val="001D259E"/>
    <w:pPr>
      <w:spacing w:after="200" w:line="240" w:lineRule="auto"/>
    </w:pPr>
    <w:rPr>
      <w:i/>
      <w:iCs/>
      <w:color w:val="1F497D" w:themeColor="text2"/>
      <w:sz w:val="18"/>
      <w:szCs w:val="18"/>
    </w:rPr>
  </w:style>
  <w:style w:type="paragraph" w:styleId="Textonotapie">
    <w:name w:val="footnote text"/>
    <w:basedOn w:val="Normal"/>
    <w:link w:val="TextonotapieCar"/>
    <w:uiPriority w:val="99"/>
    <w:semiHidden/>
    <w:unhideWhenUsed/>
    <w:rsid w:val="00DA7FE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7FED"/>
    <w:rPr>
      <w:rFonts w:ascii="Calibri" w:eastAsia="Calibri" w:hAnsi="Calibri" w:cs="Times New Roman"/>
      <w:sz w:val="20"/>
      <w:szCs w:val="20"/>
      <w:lang w:eastAsia="en-US"/>
    </w:rPr>
  </w:style>
  <w:style w:type="character" w:styleId="Refdenotaalpie">
    <w:name w:val="footnote reference"/>
    <w:basedOn w:val="Fuentedeprrafopredeter"/>
    <w:uiPriority w:val="99"/>
    <w:semiHidden/>
    <w:unhideWhenUsed/>
    <w:rsid w:val="00DA7FED"/>
    <w:rPr>
      <w:vertAlign w:val="superscript"/>
    </w:rPr>
  </w:style>
  <w:style w:type="character" w:customStyle="1" w:styleId="Mencinsinresolver1">
    <w:name w:val="Mención sin resolver1"/>
    <w:basedOn w:val="Fuentedeprrafopredeter"/>
    <w:uiPriority w:val="99"/>
    <w:semiHidden/>
    <w:unhideWhenUsed/>
    <w:rsid w:val="005911F4"/>
    <w:rPr>
      <w:color w:val="605E5C"/>
      <w:shd w:val="clear" w:color="auto" w:fill="E1DFDD"/>
    </w:rPr>
  </w:style>
  <w:style w:type="character" w:styleId="Hipervnculovisitado">
    <w:name w:val="FollowedHyperlink"/>
    <w:basedOn w:val="Fuentedeprrafopredeter"/>
    <w:uiPriority w:val="99"/>
    <w:semiHidden/>
    <w:unhideWhenUsed/>
    <w:rsid w:val="005911F4"/>
    <w:rPr>
      <w:color w:val="800080" w:themeColor="followedHyperlink"/>
      <w:u w:val="single"/>
    </w:rPr>
  </w:style>
  <w:style w:type="paragraph" w:styleId="Saludo">
    <w:name w:val="Salutation"/>
    <w:basedOn w:val="Normal"/>
    <w:next w:val="Normal"/>
    <w:link w:val="SaludoCar"/>
    <w:uiPriority w:val="99"/>
    <w:unhideWhenUsed/>
    <w:rsid w:val="007A57F9"/>
  </w:style>
  <w:style w:type="character" w:customStyle="1" w:styleId="SaludoCar">
    <w:name w:val="Saludo Car"/>
    <w:basedOn w:val="Fuentedeprrafopredeter"/>
    <w:link w:val="Saludo"/>
    <w:uiPriority w:val="99"/>
    <w:rsid w:val="007A57F9"/>
    <w:rPr>
      <w:rFonts w:ascii="Calibri" w:eastAsia="Calibri" w:hAnsi="Calibri" w:cs="Times New Roman"/>
      <w:sz w:val="22"/>
      <w:szCs w:val="22"/>
      <w:lang w:eastAsia="en-US"/>
    </w:rPr>
  </w:style>
  <w:style w:type="paragraph" w:styleId="Textoindependiente">
    <w:name w:val="Body Text"/>
    <w:basedOn w:val="Normal"/>
    <w:link w:val="TextoindependienteCar"/>
    <w:uiPriority w:val="99"/>
    <w:unhideWhenUsed/>
    <w:rsid w:val="007A57F9"/>
    <w:pPr>
      <w:spacing w:after="120"/>
    </w:pPr>
  </w:style>
  <w:style w:type="character" w:customStyle="1" w:styleId="TextoindependienteCar">
    <w:name w:val="Texto independiente Car"/>
    <w:basedOn w:val="Fuentedeprrafopredeter"/>
    <w:link w:val="Textoindependiente"/>
    <w:uiPriority w:val="99"/>
    <w:rsid w:val="007A57F9"/>
    <w:rPr>
      <w:rFonts w:ascii="Calibri" w:eastAsia="Calibri" w:hAnsi="Calibri" w:cs="Times New Roman"/>
      <w:sz w:val="22"/>
      <w:szCs w:val="22"/>
      <w:lang w:eastAsia="en-US"/>
    </w:rPr>
  </w:style>
  <w:style w:type="paragraph" w:styleId="Sangradetextonormal">
    <w:name w:val="Body Text Indent"/>
    <w:basedOn w:val="Normal"/>
    <w:link w:val="SangradetextonormalCar"/>
    <w:uiPriority w:val="99"/>
    <w:semiHidden/>
    <w:unhideWhenUsed/>
    <w:rsid w:val="007A57F9"/>
    <w:pPr>
      <w:spacing w:after="120"/>
      <w:ind w:left="283"/>
    </w:pPr>
  </w:style>
  <w:style w:type="character" w:customStyle="1" w:styleId="SangradetextonormalCar">
    <w:name w:val="Sangría de texto normal Car"/>
    <w:basedOn w:val="Fuentedeprrafopredeter"/>
    <w:link w:val="Sangradetextonormal"/>
    <w:uiPriority w:val="99"/>
    <w:semiHidden/>
    <w:rsid w:val="007A57F9"/>
    <w:rPr>
      <w:rFonts w:ascii="Calibri" w:eastAsia="Calibri" w:hAnsi="Calibri" w:cs="Times New Roman"/>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7A57F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A57F9"/>
    <w:rPr>
      <w:rFonts w:ascii="Calibri" w:eastAsia="Calibri" w:hAnsi="Calibri" w:cs="Times New Roman"/>
      <w:sz w:val="22"/>
      <w:szCs w:val="22"/>
      <w:lang w:eastAsia="en-US"/>
    </w:rPr>
  </w:style>
  <w:style w:type="paragraph" w:styleId="TDC3">
    <w:name w:val="toc 3"/>
    <w:basedOn w:val="Normal"/>
    <w:next w:val="Normal"/>
    <w:autoRedefine/>
    <w:uiPriority w:val="39"/>
    <w:unhideWhenUsed/>
    <w:rsid w:val="007A57F9"/>
    <w:pPr>
      <w:spacing w:after="100"/>
      <w:ind w:left="440"/>
    </w:pPr>
  </w:style>
  <w:style w:type="paragraph" w:styleId="Tabladeilustraciones">
    <w:name w:val="table of figures"/>
    <w:basedOn w:val="Normal"/>
    <w:next w:val="Normal"/>
    <w:uiPriority w:val="99"/>
    <w:unhideWhenUsed/>
    <w:rsid w:val="00AE1C21"/>
    <w:pPr>
      <w:spacing w:after="0"/>
    </w:pPr>
    <w:rPr>
      <w:rFonts w:ascii="Arial" w:hAnsi="Arial"/>
    </w:rPr>
  </w:style>
  <w:style w:type="character" w:styleId="Nmerodepgina">
    <w:name w:val="page number"/>
    <w:basedOn w:val="Fuentedeprrafopredeter"/>
    <w:rsid w:val="003271BC"/>
  </w:style>
  <w:style w:type="table" w:customStyle="1" w:styleId="TableGrid1">
    <w:name w:val="Table Grid1"/>
    <w:basedOn w:val="Tablanormal"/>
    <w:next w:val="Tablaconcuadrcula"/>
    <w:uiPriority w:val="59"/>
    <w:rsid w:val="00797C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42493">
      <w:bodyDiv w:val="1"/>
      <w:marLeft w:val="0"/>
      <w:marRight w:val="0"/>
      <w:marTop w:val="0"/>
      <w:marBottom w:val="0"/>
      <w:divBdr>
        <w:top w:val="none" w:sz="0" w:space="0" w:color="auto"/>
        <w:left w:val="none" w:sz="0" w:space="0" w:color="auto"/>
        <w:bottom w:val="none" w:sz="0" w:space="0" w:color="auto"/>
        <w:right w:val="none" w:sz="0" w:space="0" w:color="auto"/>
      </w:divBdr>
    </w:div>
    <w:div w:id="1062289844">
      <w:bodyDiv w:val="1"/>
      <w:marLeft w:val="0"/>
      <w:marRight w:val="0"/>
      <w:marTop w:val="0"/>
      <w:marBottom w:val="0"/>
      <w:divBdr>
        <w:top w:val="none" w:sz="0" w:space="0" w:color="auto"/>
        <w:left w:val="none" w:sz="0" w:space="0" w:color="auto"/>
        <w:bottom w:val="none" w:sz="0" w:space="0" w:color="auto"/>
        <w:right w:val="none" w:sz="0" w:space="0" w:color="auto"/>
      </w:divBdr>
    </w:div>
    <w:div w:id="1152067723">
      <w:bodyDiv w:val="1"/>
      <w:marLeft w:val="0"/>
      <w:marRight w:val="0"/>
      <w:marTop w:val="0"/>
      <w:marBottom w:val="0"/>
      <w:divBdr>
        <w:top w:val="none" w:sz="0" w:space="0" w:color="auto"/>
        <w:left w:val="none" w:sz="0" w:space="0" w:color="auto"/>
        <w:bottom w:val="none" w:sz="0" w:space="0" w:color="auto"/>
        <w:right w:val="none" w:sz="0" w:space="0" w:color="auto"/>
      </w:divBdr>
    </w:div>
    <w:div w:id="1869677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574D428D42847860A3C208A6527E5"/>
        <w:category>
          <w:name w:val="General"/>
          <w:gallery w:val="placeholder"/>
        </w:category>
        <w:types>
          <w:type w:val="bbPlcHdr"/>
        </w:types>
        <w:behaviors>
          <w:behavior w:val="content"/>
        </w:behaviors>
        <w:guid w:val="{4E81398F-D79A-A041-AA8D-A96AED1A8E10}"/>
      </w:docPartPr>
      <w:docPartBody>
        <w:p w:rsidR="003526EF" w:rsidRDefault="001F45FF" w:rsidP="001F45FF">
          <w:pPr>
            <w:pStyle w:val="2ED574D428D42847860A3C208A6527E5"/>
          </w:pPr>
          <w:r>
            <w:rPr>
              <w:lang w:val="es-ES"/>
            </w:rPr>
            <w:t>[Escriba texto]</w:t>
          </w:r>
        </w:p>
      </w:docPartBody>
    </w:docPart>
    <w:docPart>
      <w:docPartPr>
        <w:name w:val="674CAF93F4325F49BF5AC796F1077918"/>
        <w:category>
          <w:name w:val="General"/>
          <w:gallery w:val="placeholder"/>
        </w:category>
        <w:types>
          <w:type w:val="bbPlcHdr"/>
        </w:types>
        <w:behaviors>
          <w:behavior w:val="content"/>
        </w:behaviors>
        <w:guid w:val="{B9C6453C-7FDA-5B40-90AD-541E489CFB2A}"/>
      </w:docPartPr>
      <w:docPartBody>
        <w:p w:rsidR="003526EF" w:rsidRDefault="001F45FF" w:rsidP="001F45FF">
          <w:pPr>
            <w:pStyle w:val="674CAF93F4325F49BF5AC796F1077918"/>
          </w:pPr>
          <w:r>
            <w:rPr>
              <w:lang w:val="es-ES"/>
            </w:rPr>
            <w:t>[Escriba texto]</w:t>
          </w:r>
        </w:p>
      </w:docPartBody>
    </w:docPart>
    <w:docPart>
      <w:docPartPr>
        <w:name w:val="C1453610682C8E45A1E4ADDF76B214E4"/>
        <w:category>
          <w:name w:val="General"/>
          <w:gallery w:val="placeholder"/>
        </w:category>
        <w:types>
          <w:type w:val="bbPlcHdr"/>
        </w:types>
        <w:behaviors>
          <w:behavior w:val="content"/>
        </w:behaviors>
        <w:guid w:val="{7C656C07-5A99-E048-9D36-E97BE14AA6C1}"/>
      </w:docPartPr>
      <w:docPartBody>
        <w:p w:rsidR="003526EF" w:rsidRDefault="001F45FF" w:rsidP="001F45FF">
          <w:pPr>
            <w:pStyle w:val="C1453610682C8E45A1E4ADDF76B214E4"/>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5FF"/>
    <w:rsid w:val="00022EDC"/>
    <w:rsid w:val="00134049"/>
    <w:rsid w:val="00143E53"/>
    <w:rsid w:val="001F45FF"/>
    <w:rsid w:val="0033727B"/>
    <w:rsid w:val="003526EF"/>
    <w:rsid w:val="00367691"/>
    <w:rsid w:val="004051F3"/>
    <w:rsid w:val="00406867"/>
    <w:rsid w:val="004210E3"/>
    <w:rsid w:val="004D5235"/>
    <w:rsid w:val="00597F2B"/>
    <w:rsid w:val="00681F06"/>
    <w:rsid w:val="008407BD"/>
    <w:rsid w:val="00924FDA"/>
    <w:rsid w:val="009C2D5E"/>
    <w:rsid w:val="009E6A90"/>
    <w:rsid w:val="00A8087D"/>
    <w:rsid w:val="00AF205E"/>
    <w:rsid w:val="00B96D21"/>
    <w:rsid w:val="00BE46C2"/>
    <w:rsid w:val="00C95F59"/>
    <w:rsid w:val="00D73C36"/>
    <w:rsid w:val="00E409D8"/>
    <w:rsid w:val="00E4576C"/>
    <w:rsid w:val="00F52BD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ED574D428D42847860A3C208A6527E5">
    <w:name w:val="2ED574D428D42847860A3C208A6527E5"/>
    <w:rsid w:val="001F45FF"/>
  </w:style>
  <w:style w:type="paragraph" w:customStyle="1" w:styleId="674CAF93F4325F49BF5AC796F1077918">
    <w:name w:val="674CAF93F4325F49BF5AC796F1077918"/>
    <w:rsid w:val="001F45FF"/>
  </w:style>
  <w:style w:type="paragraph" w:customStyle="1" w:styleId="C1453610682C8E45A1E4ADDF76B214E4">
    <w:name w:val="C1453610682C8E45A1E4ADDF76B214E4"/>
    <w:rsid w:val="001F4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Ley12</b:Tag>
    <b:SourceType>Book</b:SourceType>
    <b:Guid>{30580B85-F894-4BAC-A414-B8BEB7118AB8}</b:Guid>
    <b:Author>
      <b:Author>
        <b:Corporate>Ley N° 1581</b:Corporate>
      </b:Author>
    </b:Author>
    <b:Title>Por el cual se dictan disposiciones generales para la protección de datos personales</b:Title>
    <b:Year>2012</b:Year>
    <b:RefOrder>9</b:RefOrder>
  </b:Source>
  <b:Source>
    <b:Tag>Ley08</b:Tag>
    <b:SourceType>Book</b:SourceType>
    <b:Guid>{6E11106B-91C6-4687-8CDD-FA2CF4228DEF}</b:Guid>
    <b:Author>
      <b:Author>
        <b:Corporate>Ley N° 1266</b:Corporate>
      </b:Author>
    </b:Author>
    <b:Title>Ley de Habeas data</b:Title>
    <b:Year>2008</b:Year>
    <b:RefOrder>10</b:RefOrder>
  </b:Source>
</b:Sources>
</file>

<file path=customXml/itemProps1.xml><?xml version="1.0" encoding="utf-8"?>
<ds:datastoreItem xmlns:ds="http://schemas.openxmlformats.org/officeDocument/2006/customXml" ds:itemID="{F4F03990-FC09-4FC5-9B56-86EAE861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4</Pages>
  <Words>1287</Words>
  <Characters>7079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Cantor</dc:creator>
  <cp:lastModifiedBy>Esteban Díaz</cp:lastModifiedBy>
  <cp:revision>59</cp:revision>
  <dcterms:created xsi:type="dcterms:W3CDTF">2020-12-03T01:20:00Z</dcterms:created>
  <dcterms:modified xsi:type="dcterms:W3CDTF">2024-06-06T21:05:00Z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111285-cafa-4fc9-8a9a-bd902089b24f_Enabled">
    <vt:lpwstr>true</vt:lpwstr>
  </property>
  <property fmtid="{D5CDD505-2E9C-101B-9397-08002B2CF9AE}" pid="3" name="MSIP_Label_fc111285-cafa-4fc9-8a9a-bd902089b24f_SetDate">
    <vt:lpwstr>2024-06-05T13:15:27Z</vt:lpwstr>
  </property>
  <property fmtid="{D5CDD505-2E9C-101B-9397-08002B2CF9AE}" pid="4" name="MSIP_Label_fc111285-cafa-4fc9-8a9a-bd902089b24f_Method">
    <vt:lpwstr>Privileged</vt:lpwstr>
  </property>
  <property fmtid="{D5CDD505-2E9C-101B-9397-08002B2CF9AE}" pid="5" name="MSIP_Label_fc111285-cafa-4fc9-8a9a-bd902089b24f_Name">
    <vt:lpwstr>Public</vt:lpwstr>
  </property>
  <property fmtid="{D5CDD505-2E9C-101B-9397-08002B2CF9AE}" pid="6" name="MSIP_Label_fc111285-cafa-4fc9-8a9a-bd902089b24f_SiteId">
    <vt:lpwstr>cbc2c381-2f2e-4d93-91d1-506c9316ace7</vt:lpwstr>
  </property>
  <property fmtid="{D5CDD505-2E9C-101B-9397-08002B2CF9AE}" pid="7" name="MSIP_Label_fc111285-cafa-4fc9-8a9a-bd902089b24f_ActionId">
    <vt:lpwstr>9b23b8ab-2d49-4733-b8c5-c6b5fcf7ffc4</vt:lpwstr>
  </property>
  <property fmtid="{D5CDD505-2E9C-101B-9397-08002B2CF9AE}" pid="8" name="MSIP_Label_fc111285-cafa-4fc9-8a9a-bd902089b24f_ContentBits">
    <vt:lpwstr>0</vt:lpwstr>
  </property>
</Properties>
</file>