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6272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279"/>
        <w:gridCol w:w="2779"/>
        <w:gridCol w:w="721"/>
        <w:gridCol w:w="968"/>
        <w:gridCol w:w="116"/>
        <w:gridCol w:w="40"/>
        <w:gridCol w:w="18"/>
        <w:gridCol w:w="1226"/>
        <w:gridCol w:w="992"/>
        <w:gridCol w:w="1276"/>
        <w:gridCol w:w="1559"/>
        <w:gridCol w:w="1417"/>
      </w:tblGrid>
      <w:tr w:rsidR="003E1A4E" w:rsidTr="00CA3D78">
        <w:trPr>
          <w:trHeight w:val="743"/>
        </w:trPr>
        <w:tc>
          <w:tcPr>
            <w:tcW w:w="881" w:type="dxa"/>
            <w:tcBorders>
              <w:bottom w:val="nil"/>
              <w:right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9" w:type="dxa"/>
            <w:tcBorders>
              <w:left w:val="nil"/>
              <w:bottom w:val="nil"/>
              <w:right w:val="nil"/>
            </w:tcBorders>
          </w:tcPr>
          <w:p w:rsidR="003E1A4E" w:rsidRDefault="00B0378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65408" behindDoc="1" locked="0" layoutInCell="1" allowOverlap="1" wp14:anchorId="0F6377DF" wp14:editId="75FA6F37">
                  <wp:simplePos x="0" y="0"/>
                  <wp:positionH relativeFrom="page">
                    <wp:posOffset>273050</wp:posOffset>
                  </wp:positionH>
                  <wp:positionV relativeFrom="page">
                    <wp:posOffset>290195</wp:posOffset>
                  </wp:positionV>
                  <wp:extent cx="889606" cy="865346"/>
                  <wp:effectExtent l="0" t="0" r="0" b="0"/>
                  <wp:wrapNone/>
                  <wp:docPr id="12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06" cy="86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  <w:gridSpan w:val="3"/>
            <w:tcBorders>
              <w:left w:val="nil"/>
              <w:bottom w:val="nil"/>
              <w:right w:val="nil"/>
            </w:tcBorders>
          </w:tcPr>
          <w:p w:rsidR="003E1A4E" w:rsidRDefault="003E1A4E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3E1A4E" w:rsidRDefault="00675114">
            <w:pPr>
              <w:pStyle w:val="TableParagraph"/>
              <w:ind w:left="1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ESTUDIO DE MERCADO</w:t>
            </w:r>
          </w:p>
        </w:tc>
        <w:tc>
          <w:tcPr>
            <w:tcW w:w="174" w:type="dxa"/>
            <w:gridSpan w:val="3"/>
            <w:tcBorders>
              <w:left w:val="nil"/>
              <w:bottom w:val="nil"/>
              <w:right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  <w:tcBorders>
              <w:left w:val="nil"/>
              <w:bottom w:val="nil"/>
              <w:right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3E1A4E" w:rsidRDefault="003E1A4E">
            <w:pPr>
              <w:pStyle w:val="TableParagraph"/>
              <w:rPr>
                <w:rFonts w:ascii="Times New Roman"/>
                <w:sz w:val="26"/>
              </w:rPr>
            </w:pPr>
          </w:p>
          <w:p w:rsidR="003E1A4E" w:rsidRDefault="003E1A4E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3E1A4E" w:rsidRDefault="00675114">
            <w:pPr>
              <w:pStyle w:val="TableParagraph"/>
              <w:spacing w:before="1" w:line="256" w:lineRule="auto"/>
              <w:ind w:left="138" w:right="-22" w:hanging="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Documento de Apoyo Copia no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controlada</w:t>
            </w:r>
          </w:p>
        </w:tc>
      </w:tr>
      <w:tr w:rsidR="003E1A4E" w:rsidTr="00CA3D78">
        <w:trPr>
          <w:trHeight w:val="1340"/>
        </w:trPr>
        <w:tc>
          <w:tcPr>
            <w:tcW w:w="881" w:type="dxa"/>
            <w:tcBorders>
              <w:top w:val="nil"/>
              <w:right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9" w:type="dxa"/>
            <w:gridSpan w:val="9"/>
            <w:tcBorders>
              <w:top w:val="nil"/>
              <w:left w:val="nil"/>
              <w:right w:val="nil"/>
            </w:tcBorders>
          </w:tcPr>
          <w:p w:rsidR="004F035E" w:rsidRPr="00B0378D" w:rsidRDefault="00B0378D" w:rsidP="00B0378D">
            <w:pPr>
              <w:ind w:left="3908" w:hanging="39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 w:rsidR="004F035E" w:rsidRPr="00B0378D">
              <w:rPr>
                <w:rFonts w:ascii="Arial" w:hAnsi="Arial" w:cs="Arial"/>
                <w:color w:val="000000"/>
                <w:sz w:val="24"/>
                <w:szCs w:val="24"/>
              </w:rPr>
              <w:t xml:space="preserve">15_9111_695 Contratar la compra de tóner  para las impresoras del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</w:t>
            </w:r>
            <w:r w:rsidR="004F035E" w:rsidRPr="00B0378D">
              <w:rPr>
                <w:rFonts w:ascii="Arial" w:hAnsi="Arial" w:cs="Arial"/>
                <w:color w:val="000000"/>
                <w:sz w:val="24"/>
                <w:szCs w:val="24"/>
              </w:rPr>
              <w:t>Centro Minero del Sena Regional Boyacá</w:t>
            </w:r>
          </w:p>
          <w:p w:rsidR="003E1A4E" w:rsidRDefault="003E1A4E">
            <w:pPr>
              <w:pStyle w:val="TableParagraph"/>
              <w:spacing w:line="275" w:lineRule="exact"/>
              <w:ind w:left="2369" w:right="7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E1A4E" w:rsidRDefault="003E1A4E">
            <w:pPr>
              <w:rPr>
                <w:sz w:val="2"/>
                <w:szCs w:val="2"/>
              </w:rPr>
            </w:pPr>
          </w:p>
        </w:tc>
      </w:tr>
      <w:tr w:rsidR="003E1A4E" w:rsidTr="007C5C0B">
        <w:trPr>
          <w:trHeight w:val="508"/>
        </w:trPr>
        <w:tc>
          <w:tcPr>
            <w:tcW w:w="881" w:type="dxa"/>
            <w:vMerge w:val="restart"/>
            <w:tcBorders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675114">
            <w:pPr>
              <w:pStyle w:val="TableParagraph"/>
              <w:spacing w:before="198"/>
              <w:ind w:left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item</w:t>
            </w:r>
            <w:proofErr w:type="spellEnd"/>
          </w:p>
        </w:tc>
        <w:tc>
          <w:tcPr>
            <w:tcW w:w="427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675114">
            <w:pPr>
              <w:pStyle w:val="TableParagraph"/>
              <w:spacing w:before="198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Especificaciones </w:t>
            </w:r>
            <w:r w:rsidR="00B0378D">
              <w:rPr>
                <w:b/>
                <w:sz w:val="24"/>
              </w:rPr>
              <w:t>técnicas</w:t>
            </w:r>
          </w:p>
        </w:tc>
        <w:tc>
          <w:tcPr>
            <w:tcW w:w="277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3E1A4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3E1A4E" w:rsidRDefault="007C5C0B" w:rsidP="007C5C0B">
            <w:pPr>
              <w:pStyle w:val="TableParagraph"/>
              <w:spacing w:line="254" w:lineRule="auto"/>
              <w:ind w:left="682"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>Artículos</w:t>
            </w:r>
            <w:r w:rsidR="00675114">
              <w:rPr>
                <w:b/>
                <w:sz w:val="24"/>
              </w:rPr>
              <w:t xml:space="preserve"> Catalogo TVEC</w:t>
            </w:r>
          </w:p>
        </w:tc>
        <w:tc>
          <w:tcPr>
            <w:tcW w:w="72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675114">
            <w:pPr>
              <w:pStyle w:val="TableParagraph"/>
              <w:spacing w:before="198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UND</w:t>
            </w:r>
          </w:p>
        </w:tc>
        <w:tc>
          <w:tcPr>
            <w:tcW w:w="1084" w:type="dxa"/>
            <w:gridSpan w:val="2"/>
            <w:vMerge w:val="restart"/>
            <w:tcBorders>
              <w:left w:val="single" w:sz="8" w:space="0" w:color="000000"/>
              <w:right w:val="single" w:sz="8" w:space="0" w:color="BEBEBE"/>
            </w:tcBorders>
            <w:shd w:val="clear" w:color="auto" w:fill="D9D9D9"/>
          </w:tcPr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3E1A4E">
            <w:pPr>
              <w:pStyle w:val="TableParagraph"/>
              <w:rPr>
                <w:rFonts w:ascii="Times New Roman"/>
                <w:sz w:val="24"/>
              </w:rPr>
            </w:pPr>
          </w:p>
          <w:p w:rsidR="003E1A4E" w:rsidRDefault="00675114">
            <w:pPr>
              <w:pStyle w:val="TableParagraph"/>
              <w:spacing w:before="198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CANT</w:t>
            </w:r>
          </w:p>
        </w:tc>
        <w:tc>
          <w:tcPr>
            <w:tcW w:w="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0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3E1A4E" w:rsidRDefault="00CA3D78">
            <w:pPr>
              <w:pStyle w:val="TableParagraph"/>
              <w:spacing w:before="98"/>
              <w:ind w:left="1992" w:right="1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TVEC – HAS LTDA</w:t>
            </w:r>
          </w:p>
        </w:tc>
      </w:tr>
      <w:tr w:rsidR="007C5C0B" w:rsidTr="00CA3D78">
        <w:trPr>
          <w:trHeight w:val="1256"/>
        </w:trPr>
        <w:tc>
          <w:tcPr>
            <w:tcW w:w="881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BEBEBE"/>
            </w:tcBorders>
            <w:shd w:val="clear" w:color="auto" w:fill="D9D9D9"/>
          </w:tcPr>
          <w:p w:rsidR="003E1A4E" w:rsidRDefault="003E1A4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3E1A4E" w:rsidRDefault="003E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675114">
            <w:pPr>
              <w:pStyle w:val="TableParagraph"/>
              <w:spacing w:before="169" w:line="256" w:lineRule="auto"/>
              <w:ind w:left="55" w:right="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Precio Unitario Antes de IVA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3E1A4E" w:rsidRDefault="00CA3D78">
            <w:pPr>
              <w:pStyle w:val="TableParagraph"/>
              <w:spacing w:line="256" w:lineRule="auto"/>
              <w:ind w:left="323" w:right="251" w:firstLine="13"/>
              <w:rPr>
                <w:b/>
                <w:sz w:val="24"/>
              </w:rPr>
            </w:pPr>
            <w:r>
              <w:rPr>
                <w:b/>
                <w:sz w:val="24"/>
              </w:rPr>
              <w:t>(%) IV</w:t>
            </w:r>
            <w:r w:rsidR="00675114">
              <w:rPr>
                <w:b/>
                <w:sz w:val="24"/>
              </w:rPr>
              <w:t>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3E1A4E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3E1A4E" w:rsidRDefault="00675114">
            <w:pPr>
              <w:pStyle w:val="TableParagraph"/>
              <w:spacing w:line="256" w:lineRule="auto"/>
              <w:ind w:left="437" w:right="248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Valor IVA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E1A4E" w:rsidRDefault="00675114">
            <w:pPr>
              <w:pStyle w:val="TableParagraph"/>
              <w:spacing w:before="14" w:line="256" w:lineRule="auto"/>
              <w:ind w:left="112" w:right="58" w:firstLine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Estimado Incluido</w:t>
            </w:r>
          </w:p>
          <w:p w:rsidR="003E1A4E" w:rsidRDefault="00675114">
            <w:pPr>
              <w:pStyle w:val="TableParagraph"/>
              <w:spacing w:line="281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:rsidR="003E1A4E" w:rsidRDefault="00675114">
            <w:pPr>
              <w:pStyle w:val="TableParagraph"/>
              <w:spacing w:before="169" w:line="256" w:lineRule="auto"/>
              <w:ind w:left="274" w:right="162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TOTAL Estimado Incluido IVA</w:t>
            </w:r>
          </w:p>
        </w:tc>
      </w:tr>
      <w:tr w:rsidR="007C5C0B" w:rsidTr="00CA3D78">
        <w:trPr>
          <w:trHeight w:val="1285"/>
        </w:trPr>
        <w:tc>
          <w:tcPr>
            <w:tcW w:w="88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TONER CF237A</w:t>
            </w:r>
          </w:p>
        </w:tc>
        <w:tc>
          <w:tcPr>
            <w:tcW w:w="2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1D6698BF" wp14:editId="03FE9462">
                  <wp:extent cx="1800225" cy="847725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UND. </w:t>
            </w:r>
          </w:p>
        </w:tc>
        <w:tc>
          <w:tcPr>
            <w:tcW w:w="10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BEBEBE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4F035E" w:rsidRPr="004F035E" w:rsidRDefault="004F035E" w:rsidP="00B0378D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</w:t>
            </w:r>
          </w:p>
        </w:tc>
        <w:tc>
          <w:tcPr>
            <w:tcW w:w="1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924.370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7C5C0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19%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175.630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$ 1.100.000 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7C5C0B" w:rsidRDefault="007C5C0B" w:rsidP="004F035E">
            <w:pPr>
              <w:pStyle w:val="TableParagraph"/>
              <w:tabs>
                <w:tab w:val="left" w:pos="940"/>
              </w:tabs>
              <w:ind w:left="6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7C5C0B" w:rsidRDefault="007C5C0B" w:rsidP="004F035E">
            <w:pPr>
              <w:pStyle w:val="TableParagraph"/>
              <w:tabs>
                <w:tab w:val="left" w:pos="940"/>
              </w:tabs>
              <w:ind w:left="6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4F035E" w:rsidRDefault="004F035E" w:rsidP="004F035E">
            <w:pPr>
              <w:pStyle w:val="TableParagraph"/>
              <w:tabs>
                <w:tab w:val="left" w:pos="940"/>
              </w:tabs>
              <w:ind w:left="66"/>
              <w:jc w:val="center"/>
              <w:rPr>
                <w:sz w:val="20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$3.300.000</w:t>
            </w:r>
          </w:p>
        </w:tc>
      </w:tr>
      <w:tr w:rsidR="007C5C0B" w:rsidTr="00CA3D78">
        <w:trPr>
          <w:trHeight w:val="1297"/>
        </w:trPr>
        <w:tc>
          <w:tcPr>
            <w:tcW w:w="8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TONER CF281A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588F2188" wp14:editId="06064583">
                  <wp:extent cx="1800225" cy="8001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UND. 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EBEBE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4F035E" w:rsidRPr="004F035E" w:rsidRDefault="004F035E" w:rsidP="00B0378D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1.176.470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19%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223.530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5E" w:rsidRPr="004F035E" w:rsidRDefault="004F035E" w:rsidP="004F03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$ 1.400.000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5C0B" w:rsidRDefault="007C5C0B" w:rsidP="004F035E">
            <w:pPr>
              <w:pStyle w:val="TableParagraph"/>
              <w:tabs>
                <w:tab w:val="left" w:pos="940"/>
              </w:tabs>
              <w:ind w:left="6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7C5C0B" w:rsidRDefault="007C5C0B" w:rsidP="004F035E">
            <w:pPr>
              <w:pStyle w:val="TableParagraph"/>
              <w:tabs>
                <w:tab w:val="left" w:pos="940"/>
              </w:tabs>
              <w:ind w:left="6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4F035E" w:rsidRDefault="004F035E" w:rsidP="004F035E">
            <w:pPr>
              <w:pStyle w:val="TableParagraph"/>
              <w:tabs>
                <w:tab w:val="left" w:pos="940"/>
              </w:tabs>
              <w:ind w:left="66"/>
              <w:jc w:val="center"/>
              <w:rPr>
                <w:sz w:val="20"/>
              </w:rPr>
            </w:pPr>
            <w:r w:rsidRPr="004F0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$4.200.000</w:t>
            </w:r>
          </w:p>
        </w:tc>
      </w:tr>
    </w:tbl>
    <w:tbl>
      <w:tblPr>
        <w:tblStyle w:val="TableNormal"/>
        <w:tblpPr w:leftFromText="141" w:rightFromText="141" w:vertAnchor="text" w:horzAnchor="margin" w:tblpX="119" w:tblpY="10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9"/>
        <w:gridCol w:w="5660"/>
        <w:gridCol w:w="2010"/>
      </w:tblGrid>
      <w:tr w:rsidR="00220D28" w:rsidTr="00EE10B9">
        <w:trPr>
          <w:trHeight w:val="385"/>
        </w:trPr>
        <w:tc>
          <w:tcPr>
            <w:tcW w:w="863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220D28" w:rsidRDefault="00220D28" w:rsidP="0096480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</w:p>
        </w:tc>
        <w:tc>
          <w:tcPr>
            <w:tcW w:w="5660" w:type="dxa"/>
            <w:tcBorders>
              <w:top w:val="single" w:sz="18" w:space="0" w:color="000000"/>
              <w:left w:val="single" w:sz="18" w:space="0" w:color="000000"/>
            </w:tcBorders>
          </w:tcPr>
          <w:p w:rsidR="00220D28" w:rsidRDefault="0096480F" w:rsidP="0096480F">
            <w:pPr>
              <w:pStyle w:val="TableParagraph"/>
              <w:spacing w:line="210" w:lineRule="exact"/>
              <w:ind w:left="1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  <w:tc>
          <w:tcPr>
            <w:tcW w:w="2010" w:type="dxa"/>
            <w:tcBorders>
              <w:top w:val="single" w:sz="18" w:space="0" w:color="000000"/>
              <w:right w:val="single" w:sz="18" w:space="0" w:color="000000"/>
            </w:tcBorders>
          </w:tcPr>
          <w:p w:rsidR="00220D28" w:rsidRDefault="00220D28" w:rsidP="0096480F">
            <w:pPr>
              <w:pStyle w:val="TableParagraph"/>
              <w:tabs>
                <w:tab w:val="left" w:pos="687"/>
              </w:tabs>
              <w:spacing w:line="210" w:lineRule="exact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96480F">
              <w:rPr>
                <w:b/>
                <w:sz w:val="20"/>
              </w:rPr>
              <w:tab/>
              <w:t>6.302.520</w:t>
            </w:r>
          </w:p>
        </w:tc>
      </w:tr>
      <w:tr w:rsidR="00220D28" w:rsidTr="00EE10B9">
        <w:trPr>
          <w:trHeight w:val="402"/>
        </w:trPr>
        <w:tc>
          <w:tcPr>
            <w:tcW w:w="863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220D28" w:rsidRDefault="00220D28" w:rsidP="0096480F">
            <w:pPr>
              <w:rPr>
                <w:sz w:val="2"/>
                <w:szCs w:val="2"/>
              </w:rPr>
            </w:pPr>
          </w:p>
        </w:tc>
        <w:tc>
          <w:tcPr>
            <w:tcW w:w="5660" w:type="dxa"/>
            <w:tcBorders>
              <w:left w:val="single" w:sz="18" w:space="0" w:color="000000"/>
            </w:tcBorders>
          </w:tcPr>
          <w:p w:rsidR="00220D28" w:rsidRDefault="007C5C0B" w:rsidP="0096480F">
            <w:pPr>
              <w:pStyle w:val="TableParagraph"/>
              <w:spacing w:line="221" w:lineRule="exact"/>
              <w:ind w:left="700" w:right="6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220D28">
              <w:rPr>
                <w:b/>
                <w:sz w:val="20"/>
              </w:rPr>
              <w:t>IVA 19%</w:t>
            </w:r>
          </w:p>
        </w:tc>
        <w:tc>
          <w:tcPr>
            <w:tcW w:w="2010" w:type="dxa"/>
            <w:tcBorders>
              <w:right w:val="single" w:sz="18" w:space="0" w:color="000000"/>
            </w:tcBorders>
          </w:tcPr>
          <w:p w:rsidR="00220D28" w:rsidRDefault="0096480F" w:rsidP="0096480F">
            <w:pPr>
              <w:pStyle w:val="TableParagraph"/>
              <w:tabs>
                <w:tab w:val="left" w:pos="786"/>
              </w:tabs>
              <w:spacing w:line="221" w:lineRule="exact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         1.197.480</w:t>
            </w:r>
          </w:p>
        </w:tc>
      </w:tr>
      <w:tr w:rsidR="00EE10B9" w:rsidTr="00EE10B9">
        <w:trPr>
          <w:trHeight w:val="536"/>
        </w:trPr>
        <w:tc>
          <w:tcPr>
            <w:tcW w:w="86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E10B9" w:rsidRDefault="003F256D" w:rsidP="0096480F">
            <w:pPr>
              <w:rPr>
                <w:sz w:val="2"/>
                <w:szCs w:val="2"/>
              </w:rPr>
            </w:pPr>
            <w:r w:rsidRPr="005241E2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0C64C8D8" wp14:editId="1179B8C0">
                  <wp:simplePos x="0" y="0"/>
                  <wp:positionH relativeFrom="column">
                    <wp:posOffset>1720677</wp:posOffset>
                  </wp:positionH>
                  <wp:positionV relativeFrom="paragraph">
                    <wp:posOffset>-257769</wp:posOffset>
                  </wp:positionV>
                  <wp:extent cx="558140" cy="723900"/>
                  <wp:effectExtent l="0" t="0" r="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enry ortizzz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272" cy="740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0" w:type="dxa"/>
            <w:tcBorders>
              <w:left w:val="single" w:sz="18" w:space="0" w:color="000000"/>
            </w:tcBorders>
          </w:tcPr>
          <w:p w:rsidR="00EE10B9" w:rsidRDefault="00EE10B9" w:rsidP="0096480F">
            <w:pPr>
              <w:pStyle w:val="TableParagraph"/>
              <w:spacing w:line="220" w:lineRule="exact"/>
              <w:ind w:left="14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Total</w:t>
            </w:r>
          </w:p>
        </w:tc>
        <w:tc>
          <w:tcPr>
            <w:tcW w:w="2010" w:type="dxa"/>
            <w:tcBorders>
              <w:right w:val="single" w:sz="18" w:space="0" w:color="000000"/>
            </w:tcBorders>
          </w:tcPr>
          <w:p w:rsidR="00EE10B9" w:rsidRDefault="00EE10B9" w:rsidP="00EE10B9">
            <w:pPr>
              <w:pStyle w:val="TableParagraph"/>
              <w:tabs>
                <w:tab w:val="left" w:pos="687"/>
              </w:tabs>
              <w:spacing w:line="220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$         7.500.000</w:t>
            </w:r>
          </w:p>
        </w:tc>
      </w:tr>
      <w:tr w:rsidR="00220D28" w:rsidTr="00EE10B9">
        <w:trPr>
          <w:trHeight w:val="1187"/>
        </w:trPr>
        <w:tc>
          <w:tcPr>
            <w:tcW w:w="1630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E10B9" w:rsidRDefault="00EE10B9" w:rsidP="009648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</w:t>
            </w:r>
          </w:p>
          <w:p w:rsidR="00220D28" w:rsidRPr="00EE10B9" w:rsidRDefault="00EE10B9" w:rsidP="0096480F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r w:rsidRPr="00EE10B9">
              <w:rPr>
                <w:rFonts w:ascii="Times New Roman"/>
                <w:sz w:val="28"/>
                <w:szCs w:val="28"/>
              </w:rPr>
              <w:t xml:space="preserve">                      </w:t>
            </w:r>
            <w:r w:rsidRPr="00EE10B9">
              <w:rPr>
                <w:rFonts w:ascii="Arial" w:hAnsi="Arial" w:cs="Arial"/>
                <w:sz w:val="28"/>
                <w:szCs w:val="28"/>
              </w:rPr>
              <w:t>Henry Ortiz Valderrama</w:t>
            </w:r>
          </w:p>
          <w:p w:rsidR="00EE10B9" w:rsidRPr="00EE10B9" w:rsidRDefault="00EE10B9" w:rsidP="0096480F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r w:rsidRPr="00EE10B9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3F256D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EE10B9">
              <w:rPr>
                <w:rFonts w:ascii="Arial" w:hAnsi="Arial" w:cs="Arial"/>
                <w:sz w:val="28"/>
                <w:szCs w:val="28"/>
              </w:rPr>
              <w:t xml:space="preserve"> Profesional 01 (E)</w:t>
            </w:r>
            <w:r w:rsidR="003F256D">
              <w:rPr>
                <w:rFonts w:ascii="Arial" w:hAnsi="Arial" w:cs="Arial"/>
                <w:sz w:val="28"/>
                <w:szCs w:val="28"/>
              </w:rPr>
              <w:t xml:space="preserve"> Contratación.</w:t>
            </w:r>
          </w:p>
          <w:p w:rsidR="00EE10B9" w:rsidRPr="00EE10B9" w:rsidRDefault="00EE10B9" w:rsidP="0096480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E10B9" w:rsidTr="00EE10B9">
        <w:trPr>
          <w:trHeight w:val="1187"/>
        </w:trPr>
        <w:tc>
          <w:tcPr>
            <w:tcW w:w="1630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E10B9" w:rsidRDefault="00EE10B9" w:rsidP="0096480F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</w:tbl>
    <w:p w:rsidR="003E1A4E" w:rsidRDefault="003E1A4E">
      <w:pPr>
        <w:rPr>
          <w:sz w:val="2"/>
          <w:szCs w:val="2"/>
        </w:rPr>
        <w:sectPr w:rsidR="003E1A4E">
          <w:type w:val="continuous"/>
          <w:pgSz w:w="17490" w:h="22630"/>
          <w:pgMar w:top="1520" w:right="680" w:bottom="280" w:left="400" w:header="720" w:footer="720" w:gutter="0"/>
          <w:cols w:space="720"/>
        </w:sectPr>
      </w:pPr>
    </w:p>
    <w:p w:rsidR="003E1A4E" w:rsidRDefault="003E1A4E">
      <w:pPr>
        <w:rPr>
          <w:sz w:val="2"/>
          <w:szCs w:val="2"/>
        </w:rPr>
      </w:pPr>
    </w:p>
    <w:sectPr w:rsidR="003E1A4E">
      <w:pgSz w:w="17490" w:h="22630"/>
      <w:pgMar w:top="1540" w:right="6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4E"/>
    <w:rsid w:val="00220D28"/>
    <w:rsid w:val="003E1A4E"/>
    <w:rsid w:val="003F256D"/>
    <w:rsid w:val="004A708B"/>
    <w:rsid w:val="004F035E"/>
    <w:rsid w:val="00675114"/>
    <w:rsid w:val="007C5C0B"/>
    <w:rsid w:val="0091116A"/>
    <w:rsid w:val="0096480F"/>
    <w:rsid w:val="00B0378D"/>
    <w:rsid w:val="00CA3D78"/>
    <w:rsid w:val="00E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D1536-7A66-4188-A46C-937CC87C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A966-A4DC-45E2-9054-28B6391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 de Windows</cp:lastModifiedBy>
  <cp:revision>6</cp:revision>
  <dcterms:created xsi:type="dcterms:W3CDTF">2023-09-18T19:19:00Z</dcterms:created>
  <dcterms:modified xsi:type="dcterms:W3CDTF">2023-09-19T18:45:00Z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2023-09-18T00:00:00Z</vt:filetime>
  </property>
</Properties>
</file>