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6FE6" w14:textId="5E50C4A8" w:rsidR="006434BE" w:rsidRDefault="006434BE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M E M O R A N D O   </w:t>
      </w:r>
    </w:p>
    <w:p w14:paraId="20B0B541" w14:textId="77777777" w:rsidR="006434BE" w:rsidRDefault="006434BE">
      <w:pPr>
        <w:tabs>
          <w:tab w:val="left" w:pos="960"/>
          <w:tab w:val="left" w:pos="1680"/>
        </w:tabs>
        <w:jc w:val="center"/>
        <w:rPr>
          <w:rFonts w:ascii="Arial" w:eastAsia="Arial" w:hAnsi="Arial" w:cs="Arial"/>
          <w:sz w:val="22"/>
          <w:szCs w:val="22"/>
          <w:lang w:val="es-CO"/>
        </w:rPr>
      </w:pPr>
    </w:p>
    <w:p w14:paraId="36264B44" w14:textId="77777777" w:rsidR="006434BE" w:rsidRDefault="006434BE">
      <w:pPr>
        <w:tabs>
          <w:tab w:val="left" w:pos="960"/>
          <w:tab w:val="left" w:pos="1680"/>
        </w:tabs>
        <w:rPr>
          <w:rFonts w:ascii="Arial" w:eastAsia="Arial" w:hAnsi="Arial" w:cs="Arial"/>
          <w:sz w:val="22"/>
          <w:szCs w:val="22"/>
          <w:lang w:val="es-CO"/>
        </w:rPr>
      </w:pPr>
    </w:p>
    <w:p w14:paraId="76224292" w14:textId="77777777" w:rsidR="006434BE" w:rsidRDefault="006434BE">
      <w:pPr>
        <w:rPr>
          <w:rFonts w:ascii="Arial" w:eastAsia="Arial" w:hAnsi="Arial" w:cs="Arial"/>
          <w:sz w:val="22"/>
          <w:szCs w:val="22"/>
          <w:lang w:val="es-CO"/>
        </w:rPr>
      </w:pPr>
    </w:p>
    <w:p w14:paraId="1B60D733" w14:textId="211106FB" w:rsidR="006434BE" w:rsidRPr="004975FC" w:rsidRDefault="006434BE">
      <w:pPr>
        <w:rPr>
          <w:rFonts w:ascii="Arial" w:eastAsia="Arial" w:hAnsi="Arial" w:cs="Arial"/>
          <w:sz w:val="22"/>
          <w:szCs w:val="22"/>
          <w:lang w:val="es-CO"/>
        </w:rPr>
      </w:pPr>
      <w:r w:rsidRPr="004975FC">
        <w:rPr>
          <w:rFonts w:ascii="Arial" w:eastAsia="Arial" w:hAnsi="Arial" w:cs="Arial"/>
          <w:sz w:val="22"/>
          <w:szCs w:val="22"/>
          <w:lang w:val="es-CO"/>
        </w:rPr>
        <w:t>FECHA:</w:t>
      </w:r>
      <w:r w:rsidRPr="004975FC">
        <w:rPr>
          <w:rFonts w:ascii="Arial" w:eastAsia="Arial" w:hAnsi="Arial" w:cs="Arial"/>
          <w:sz w:val="22"/>
          <w:szCs w:val="22"/>
          <w:lang w:val="es-CO"/>
        </w:rPr>
        <w:tab/>
      </w:r>
    </w:p>
    <w:p w14:paraId="6D2C7240" w14:textId="77777777" w:rsidR="006434BE" w:rsidRPr="004975FC" w:rsidRDefault="006434BE">
      <w:pPr>
        <w:rPr>
          <w:rFonts w:ascii="Arial" w:eastAsia="Arial" w:hAnsi="Arial" w:cs="Arial"/>
          <w:sz w:val="22"/>
          <w:szCs w:val="22"/>
          <w:lang w:val="es-CO"/>
        </w:rPr>
      </w:pPr>
    </w:p>
    <w:p w14:paraId="5D280054" w14:textId="1A0F31E8" w:rsidR="006434BE" w:rsidRPr="004975FC" w:rsidRDefault="006434BE">
      <w:pPr>
        <w:rPr>
          <w:rFonts w:ascii="Arial" w:eastAsia="Arial" w:hAnsi="Arial" w:cs="Arial"/>
          <w:b/>
          <w:sz w:val="22"/>
          <w:szCs w:val="22"/>
          <w:lang w:val="es-CO"/>
        </w:rPr>
      </w:pPr>
      <w:r w:rsidRPr="004975FC">
        <w:rPr>
          <w:rFonts w:ascii="Arial" w:eastAsia="Arial" w:hAnsi="Arial" w:cs="Arial"/>
          <w:sz w:val="22"/>
          <w:szCs w:val="22"/>
          <w:lang w:val="es-CO"/>
        </w:rPr>
        <w:t>PARA:</w:t>
      </w:r>
      <w:r w:rsidRPr="004975FC">
        <w:rPr>
          <w:rFonts w:ascii="Arial" w:eastAsia="Arial" w:hAnsi="Arial" w:cs="Arial"/>
          <w:sz w:val="22"/>
          <w:szCs w:val="22"/>
          <w:lang w:val="es-CO"/>
        </w:rPr>
        <w:tab/>
      </w:r>
      <w:r w:rsidRPr="004975FC">
        <w:rPr>
          <w:rFonts w:ascii="Arial" w:eastAsia="Arial" w:hAnsi="Arial" w:cs="Arial"/>
          <w:sz w:val="22"/>
          <w:szCs w:val="22"/>
          <w:lang w:val="es-CO"/>
        </w:rPr>
        <w:tab/>
      </w:r>
      <w:r w:rsidR="0011606C">
        <w:rPr>
          <w:rFonts w:ascii="Arial" w:eastAsia="Arial" w:hAnsi="Arial" w:cs="Arial"/>
          <w:iCs/>
          <w:sz w:val="22"/>
          <w:szCs w:val="22"/>
          <w:lang w:val="es-CO"/>
        </w:rPr>
        <w:t>MARTHA LILIANA GOMEZ TRIANA</w:t>
      </w:r>
    </w:p>
    <w:p w14:paraId="62A172C0" w14:textId="3D4A186E" w:rsidR="006434BE" w:rsidRPr="004975FC" w:rsidRDefault="006434BE">
      <w:pPr>
        <w:rPr>
          <w:rFonts w:ascii="Arial" w:eastAsia="Arial" w:hAnsi="Arial" w:cs="Arial"/>
          <w:sz w:val="22"/>
          <w:szCs w:val="22"/>
          <w:lang w:val="es-CO"/>
        </w:rPr>
      </w:pPr>
      <w:r w:rsidRPr="004975FC">
        <w:rPr>
          <w:rFonts w:ascii="Arial" w:eastAsia="Arial" w:hAnsi="Arial" w:cs="Arial"/>
          <w:sz w:val="22"/>
          <w:szCs w:val="22"/>
          <w:lang w:val="es-CO"/>
        </w:rPr>
        <w:tab/>
      </w:r>
      <w:r w:rsidRPr="004975FC">
        <w:rPr>
          <w:rFonts w:ascii="Arial" w:eastAsia="Arial" w:hAnsi="Arial" w:cs="Arial"/>
          <w:sz w:val="22"/>
          <w:szCs w:val="22"/>
          <w:lang w:val="es-CO"/>
        </w:rPr>
        <w:tab/>
      </w:r>
      <w:r w:rsidR="0011606C">
        <w:rPr>
          <w:rFonts w:ascii="Arial" w:eastAsia="Arial" w:hAnsi="Arial" w:cs="Arial"/>
          <w:sz w:val="22"/>
          <w:szCs w:val="22"/>
          <w:lang w:val="es-CO"/>
        </w:rPr>
        <w:t>Directora División Contratos</w:t>
      </w:r>
    </w:p>
    <w:p w14:paraId="66BC2097" w14:textId="77777777" w:rsidR="006434BE" w:rsidRPr="004975FC" w:rsidRDefault="006434BE">
      <w:pPr>
        <w:rPr>
          <w:rFonts w:ascii="Arial" w:eastAsia="Arial" w:hAnsi="Arial" w:cs="Arial"/>
          <w:sz w:val="22"/>
          <w:szCs w:val="22"/>
          <w:lang w:val="es-CO"/>
        </w:rPr>
      </w:pPr>
    </w:p>
    <w:p w14:paraId="5A3B2FD3" w14:textId="5306EF58" w:rsidR="006434BE" w:rsidRDefault="006434BE">
      <w:pPr>
        <w:rPr>
          <w:rFonts w:ascii="Arial" w:eastAsia="Arial" w:hAnsi="Arial" w:cs="Arial"/>
          <w:sz w:val="22"/>
          <w:szCs w:val="22"/>
          <w:lang w:val="es-CO"/>
        </w:rPr>
      </w:pPr>
      <w:r w:rsidRPr="004975FC">
        <w:rPr>
          <w:rFonts w:ascii="Arial" w:eastAsia="Arial" w:hAnsi="Arial" w:cs="Arial"/>
          <w:sz w:val="22"/>
          <w:szCs w:val="22"/>
          <w:lang w:val="es-CO"/>
        </w:rPr>
        <w:t>DE:</w:t>
      </w:r>
      <w:r w:rsidRPr="004975FC">
        <w:rPr>
          <w:rFonts w:ascii="Arial" w:eastAsia="Arial" w:hAnsi="Arial" w:cs="Arial"/>
          <w:sz w:val="22"/>
          <w:szCs w:val="22"/>
          <w:lang w:val="es-CO"/>
        </w:rPr>
        <w:tab/>
      </w:r>
      <w:r w:rsidRPr="004975FC">
        <w:rPr>
          <w:rFonts w:ascii="Arial" w:eastAsia="Arial" w:hAnsi="Arial" w:cs="Arial"/>
          <w:sz w:val="22"/>
          <w:szCs w:val="22"/>
          <w:lang w:val="es-CO"/>
        </w:rPr>
        <w:tab/>
      </w:r>
      <w:r w:rsidR="0011606C">
        <w:rPr>
          <w:rFonts w:ascii="Arial" w:eastAsia="Arial" w:hAnsi="Arial" w:cs="Arial"/>
          <w:sz w:val="22"/>
          <w:szCs w:val="22"/>
          <w:lang w:val="es-CO"/>
        </w:rPr>
        <w:t>Director División Estructuración</w:t>
      </w:r>
    </w:p>
    <w:p w14:paraId="2BA68BDE" w14:textId="77777777" w:rsidR="006434BE" w:rsidRDefault="006434BE">
      <w:pPr>
        <w:rPr>
          <w:rFonts w:ascii="Arial" w:eastAsia="Arial" w:hAnsi="Arial" w:cs="Arial"/>
          <w:sz w:val="22"/>
          <w:szCs w:val="22"/>
          <w:lang w:val="es-CO"/>
        </w:rPr>
      </w:pPr>
    </w:p>
    <w:p w14:paraId="2F5091CD" w14:textId="77777777" w:rsidR="006434BE" w:rsidRDefault="006434BE">
      <w:pPr>
        <w:rPr>
          <w:rFonts w:ascii="Arial" w:eastAsia="Arial" w:hAnsi="Arial" w:cs="Arial"/>
          <w:sz w:val="22"/>
          <w:szCs w:val="22"/>
          <w:lang w:val="es-CO"/>
        </w:rPr>
      </w:pPr>
    </w:p>
    <w:p w14:paraId="40F62A42" w14:textId="3CD26ED9" w:rsidR="006434BE" w:rsidRDefault="006434BE">
      <w:pPr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ASUNTO:</w:t>
      </w:r>
      <w:r>
        <w:rPr>
          <w:rFonts w:ascii="Arial" w:eastAsia="Arial" w:hAnsi="Arial" w:cs="Arial"/>
          <w:sz w:val="22"/>
          <w:szCs w:val="22"/>
          <w:lang w:val="es-CO"/>
        </w:rPr>
        <w:tab/>
      </w:r>
      <w:r>
        <w:rPr>
          <w:rFonts w:ascii="Arial" w:eastAsia="Arial" w:hAnsi="Arial" w:cs="Arial"/>
          <w:i/>
          <w:sz w:val="22"/>
          <w:szCs w:val="22"/>
          <w:lang w:val="es-CO"/>
        </w:rPr>
        <w:t>“</w:t>
      </w:r>
      <w:r>
        <w:rPr>
          <w:rFonts w:ascii="Arial" w:eastAsia="Arial" w:hAnsi="Arial" w:cs="Arial"/>
          <w:i/>
          <w:iCs/>
          <w:sz w:val="22"/>
          <w:szCs w:val="22"/>
          <w:lang w:val="es-CO"/>
        </w:rPr>
        <w:t xml:space="preserve">Envío antecedentes </w:t>
      </w:r>
      <w:r w:rsidR="00111993">
        <w:rPr>
          <w:rFonts w:ascii="Arial" w:eastAsia="Arial" w:hAnsi="Arial" w:cs="Arial"/>
          <w:i/>
          <w:iCs/>
          <w:sz w:val="22"/>
          <w:szCs w:val="22"/>
          <w:lang w:val="es-CO"/>
        </w:rPr>
        <w:t>precontractuales</w:t>
      </w:r>
      <w:r>
        <w:rPr>
          <w:rFonts w:ascii="Arial" w:eastAsia="Arial" w:hAnsi="Arial" w:cs="Arial"/>
          <w:i/>
          <w:iCs/>
          <w:sz w:val="22"/>
          <w:szCs w:val="22"/>
          <w:lang w:val="es-CO"/>
        </w:rPr>
        <w:t xml:space="preserve"> Orden de </w:t>
      </w:r>
      <w:r w:rsidR="003219D2" w:rsidRPr="00111993">
        <w:rPr>
          <w:rFonts w:ascii="Arial" w:eastAsia="Arial" w:hAnsi="Arial" w:cs="Arial"/>
          <w:i/>
          <w:iCs/>
          <w:sz w:val="22"/>
          <w:szCs w:val="22"/>
          <w:lang w:val="es-CO"/>
        </w:rPr>
        <w:t>compra</w:t>
      </w:r>
      <w:r w:rsidR="003219D2">
        <w:rPr>
          <w:rFonts w:ascii="Arial" w:eastAsia="Arial" w:hAnsi="Arial" w:cs="Arial"/>
          <w:i/>
          <w:iCs/>
          <w:sz w:val="22"/>
          <w:szCs w:val="22"/>
          <w:lang w:val="es-CO"/>
        </w:rPr>
        <w:t>.</w:t>
      </w:r>
      <w:r w:rsidRPr="00111993">
        <w:rPr>
          <w:rFonts w:ascii="Arial" w:eastAsia="Arial" w:hAnsi="Arial" w:cs="Arial"/>
          <w:i/>
          <w:iCs/>
          <w:sz w:val="22"/>
          <w:szCs w:val="22"/>
          <w:lang w:val="es-CO"/>
        </w:rPr>
        <w:t>”</w:t>
      </w:r>
    </w:p>
    <w:p w14:paraId="3EBFF613" w14:textId="77777777" w:rsidR="006434BE" w:rsidRDefault="006434BE">
      <w:pPr>
        <w:tabs>
          <w:tab w:val="left" w:pos="960"/>
          <w:tab w:val="left" w:pos="1680"/>
        </w:tabs>
        <w:rPr>
          <w:rFonts w:ascii="Arial" w:eastAsia="Arial" w:hAnsi="Arial" w:cs="Arial"/>
          <w:sz w:val="22"/>
          <w:szCs w:val="22"/>
          <w:lang w:val="es-CO"/>
        </w:rPr>
      </w:pPr>
    </w:p>
    <w:p w14:paraId="4C9EEF2F" w14:textId="77777777" w:rsidR="006434BE" w:rsidRDefault="006434BE">
      <w:pPr>
        <w:tabs>
          <w:tab w:val="left" w:pos="960"/>
          <w:tab w:val="left" w:pos="1680"/>
        </w:tabs>
        <w:rPr>
          <w:rFonts w:ascii="Arial" w:eastAsia="Arial" w:hAnsi="Arial" w:cs="Arial"/>
          <w:sz w:val="22"/>
          <w:szCs w:val="22"/>
          <w:lang w:val="es-CO"/>
        </w:rPr>
      </w:pPr>
    </w:p>
    <w:p w14:paraId="37F3E15C" w14:textId="4A18318F" w:rsidR="004975FC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4325D">
        <w:rPr>
          <w:rFonts w:ascii="Arial" w:hAnsi="Arial" w:cs="Arial"/>
          <w:sz w:val="22"/>
          <w:szCs w:val="22"/>
          <w:lang w:val="es-CO"/>
        </w:rPr>
        <w:t xml:space="preserve">Comedidamente, me permito enviar los antecedentes precontractuales del </w:t>
      </w:r>
      <w:r>
        <w:rPr>
          <w:rFonts w:ascii="Arial" w:hAnsi="Arial" w:cs="Arial"/>
          <w:sz w:val="22"/>
          <w:szCs w:val="22"/>
          <w:lang w:val="es-CO"/>
        </w:rPr>
        <w:t>p</w:t>
      </w:r>
      <w:r w:rsidRPr="002C3C1F">
        <w:rPr>
          <w:rFonts w:ascii="Arial" w:hAnsi="Arial" w:cs="Arial"/>
          <w:sz w:val="22"/>
          <w:szCs w:val="22"/>
          <w:lang w:val="es-CO"/>
        </w:rPr>
        <w:t xml:space="preserve">roceso </w:t>
      </w:r>
      <w:r w:rsidRPr="0014325D">
        <w:rPr>
          <w:rFonts w:ascii="Arial" w:hAnsi="Arial" w:cs="Arial"/>
          <w:sz w:val="22"/>
          <w:szCs w:val="22"/>
          <w:lang w:val="es-CO"/>
        </w:rPr>
        <w:t>cuyo objeto es</w:t>
      </w:r>
      <w:r w:rsidR="00D93711">
        <w:rPr>
          <w:rFonts w:ascii="Arial" w:hAnsi="Arial" w:cs="Arial"/>
          <w:sz w:val="22"/>
          <w:szCs w:val="22"/>
          <w:lang w:val="es-CO"/>
        </w:rPr>
        <w:t xml:space="preserve"> “</w:t>
      </w:r>
      <w:r w:rsidR="00B81E6F" w:rsidRPr="00753766">
        <w:rPr>
          <w:rFonts w:ascii="Arial" w:hAnsi="Arial" w:cs="Arial"/>
          <w:bCs/>
          <w:color w:val="000000" w:themeColor="text1"/>
          <w:sz w:val="22"/>
          <w:szCs w:val="22"/>
          <w:lang w:eastAsia="es-CO"/>
        </w:rPr>
        <w:t>Adquirir licencias ofimáticas para computadores de la Rama Judicial</w:t>
      </w:r>
      <w:r w:rsidR="00B81E6F">
        <w:rPr>
          <w:rFonts w:ascii="Arial" w:hAnsi="Arial" w:cs="Arial"/>
          <w:bCs/>
          <w:color w:val="000000" w:themeColor="text1"/>
          <w:sz w:val="22"/>
          <w:szCs w:val="22"/>
          <w:lang w:eastAsia="es-CO"/>
        </w:rPr>
        <w:t>.</w:t>
      </w:r>
      <w:r w:rsidR="00322803">
        <w:rPr>
          <w:rFonts w:ascii="Arial" w:hAnsi="Arial" w:cs="Arial"/>
          <w:bCs/>
          <w:color w:val="000000" w:themeColor="text1"/>
          <w:sz w:val="22"/>
          <w:szCs w:val="22"/>
          <w:lang w:eastAsia="es-CO"/>
        </w:rPr>
        <w:t>”</w:t>
      </w:r>
      <w:r>
        <w:rPr>
          <w:rFonts w:ascii="Arial" w:hAnsi="Arial" w:cs="Arial"/>
          <w:sz w:val="22"/>
          <w:szCs w:val="22"/>
          <w:lang w:val="es-CO"/>
        </w:rPr>
        <w:t>, o</w:t>
      </w:r>
      <w:r w:rsidRPr="0014325D">
        <w:rPr>
          <w:rFonts w:ascii="Arial" w:hAnsi="Arial" w:cs="Arial"/>
          <w:sz w:val="22"/>
          <w:szCs w:val="22"/>
          <w:lang w:val="es-CO"/>
        </w:rPr>
        <w:t xml:space="preserve">rden de </w:t>
      </w:r>
      <w:r>
        <w:rPr>
          <w:rFonts w:ascii="Arial" w:hAnsi="Arial" w:cs="Arial"/>
          <w:sz w:val="22"/>
          <w:szCs w:val="22"/>
          <w:lang w:val="es-CO"/>
        </w:rPr>
        <w:t>c</w:t>
      </w:r>
      <w:r w:rsidRPr="0014325D">
        <w:rPr>
          <w:rFonts w:ascii="Arial" w:hAnsi="Arial" w:cs="Arial"/>
          <w:sz w:val="22"/>
          <w:szCs w:val="22"/>
          <w:lang w:val="es-CO"/>
        </w:rPr>
        <w:t>ompra</w:t>
      </w:r>
      <w:r>
        <w:rPr>
          <w:rFonts w:ascii="Arial" w:hAnsi="Arial" w:cs="Arial"/>
          <w:sz w:val="22"/>
          <w:szCs w:val="22"/>
          <w:lang w:val="es-CO"/>
        </w:rPr>
        <w:t xml:space="preserve"> número </w:t>
      </w:r>
      <w:r w:rsidR="00B81E6F">
        <w:rPr>
          <w:rFonts w:ascii="Arial" w:hAnsi="Arial" w:cs="Arial"/>
          <w:sz w:val="22"/>
          <w:szCs w:val="22"/>
          <w:lang w:val="es-CO"/>
        </w:rPr>
        <w:t>71115.</w:t>
      </w:r>
    </w:p>
    <w:p w14:paraId="29090C1A" w14:textId="77777777" w:rsidR="00B81E6F" w:rsidRPr="00860CBD" w:rsidRDefault="00B81E6F" w:rsidP="004975FC">
      <w:pPr>
        <w:jc w:val="both"/>
        <w:rPr>
          <w:rFonts w:ascii="Arial" w:hAnsi="Arial" w:cs="Arial"/>
        </w:rPr>
      </w:pPr>
    </w:p>
    <w:p w14:paraId="2A259751" w14:textId="43E9D3D7" w:rsidR="00322803" w:rsidRPr="00322803" w:rsidRDefault="00322803" w:rsidP="0032280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60CBD">
        <w:rPr>
          <w:rFonts w:ascii="Arial" w:hAnsi="Arial" w:cs="Arial"/>
          <w:color w:val="000000"/>
          <w:sz w:val="22"/>
          <w:szCs w:val="22"/>
        </w:rPr>
        <w:t xml:space="preserve">La presente contratación se encuentra enmarcado en </w:t>
      </w:r>
      <w:bookmarkStart w:id="0" w:name="_Hlk449509"/>
      <w:r w:rsidRPr="00860CBD">
        <w:rPr>
          <w:rFonts w:ascii="Arial" w:hAnsi="Arial" w:cs="Arial"/>
          <w:color w:val="000000"/>
          <w:sz w:val="22"/>
          <w:szCs w:val="22"/>
        </w:rPr>
        <w:t xml:space="preserve">el </w:t>
      </w:r>
      <w:r w:rsidRPr="00860CBD">
        <w:rPr>
          <w:rFonts w:ascii="Arial" w:hAnsi="Arial" w:cs="Arial"/>
          <w:i/>
          <w:iCs/>
          <w:color w:val="000000"/>
          <w:sz w:val="22"/>
          <w:szCs w:val="22"/>
        </w:rPr>
        <w:t>Pilar Estratégico Modernización Tecnológica y Transformación Digital</w:t>
      </w:r>
      <w:bookmarkEnd w:id="0"/>
      <w:r w:rsidRPr="00860CBD">
        <w:rPr>
          <w:rFonts w:ascii="Arial" w:hAnsi="Arial" w:cs="Arial"/>
          <w:color w:val="000000"/>
          <w:sz w:val="22"/>
          <w:szCs w:val="22"/>
        </w:rPr>
        <w:t>, el cual tiene como propósito fundamental contribuir a ampliar, mejorar, facilitar y agilizar la prestación del servicio de administración de justicia, en el marco del desarrollo escalonado de una</w:t>
      </w:r>
      <w:r w:rsidRPr="00322803">
        <w:rPr>
          <w:rFonts w:ascii="Arial" w:hAnsi="Arial" w:cs="Arial"/>
          <w:color w:val="000000"/>
          <w:sz w:val="22"/>
          <w:szCs w:val="22"/>
        </w:rPr>
        <w:t xml:space="preserve"> justicia en línea y abierta, que además propenda por el aprovechamiento de los datos y la información para la generación de conocimiento</w:t>
      </w:r>
    </w:p>
    <w:p w14:paraId="7F2AB7BE" w14:textId="77777777" w:rsidR="00322803" w:rsidRPr="00965305" w:rsidRDefault="00322803" w:rsidP="0032280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B7F09B8" w14:textId="744A7FEF" w:rsidR="00322803" w:rsidRDefault="00322803" w:rsidP="0032280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programa presupuestal y proyectos son:</w:t>
      </w:r>
    </w:p>
    <w:p w14:paraId="23A49CEE" w14:textId="77777777" w:rsidR="00322803" w:rsidRDefault="00322803" w:rsidP="0032280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461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3847"/>
      </w:tblGrid>
      <w:tr w:rsidR="00322803" w:rsidRPr="00614ED7" w14:paraId="48DFA3DA" w14:textId="77777777" w:rsidTr="00C04B60">
        <w:tc>
          <w:tcPr>
            <w:tcW w:w="2641" w:type="pct"/>
            <w:shd w:val="clear" w:color="auto" w:fill="E7E6E6"/>
          </w:tcPr>
          <w:p w14:paraId="7D251C11" w14:textId="77777777" w:rsidR="00322803" w:rsidRPr="008579B7" w:rsidRDefault="00322803" w:rsidP="00C04B6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579B7">
              <w:rPr>
                <w:rFonts w:ascii="Arial" w:hAnsi="Arial" w:cs="Arial"/>
                <w:b/>
                <w:sz w:val="18"/>
              </w:rPr>
              <w:t>PROGRAMA</w:t>
            </w:r>
          </w:p>
        </w:tc>
        <w:tc>
          <w:tcPr>
            <w:tcW w:w="2359" w:type="pct"/>
            <w:shd w:val="clear" w:color="auto" w:fill="E7E6E6"/>
          </w:tcPr>
          <w:p w14:paraId="13B2AE91" w14:textId="77777777" w:rsidR="00322803" w:rsidRPr="008579B7" w:rsidRDefault="00322803" w:rsidP="00C04B6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579B7">
              <w:rPr>
                <w:rFonts w:ascii="Arial" w:hAnsi="Arial" w:cs="Arial"/>
                <w:b/>
                <w:sz w:val="18"/>
              </w:rPr>
              <w:t>PROYECTO</w:t>
            </w:r>
          </w:p>
        </w:tc>
      </w:tr>
      <w:tr w:rsidR="00322803" w:rsidRPr="00614ED7" w14:paraId="0DBDA78E" w14:textId="77777777" w:rsidTr="00C04B60">
        <w:tc>
          <w:tcPr>
            <w:tcW w:w="2641" w:type="pct"/>
            <w:shd w:val="clear" w:color="auto" w:fill="auto"/>
          </w:tcPr>
          <w:p w14:paraId="469DBE5B" w14:textId="77777777" w:rsidR="00322803" w:rsidRPr="008579B7" w:rsidRDefault="00322803" w:rsidP="00C04B60">
            <w:pPr>
              <w:jc w:val="both"/>
              <w:rPr>
                <w:rFonts w:ascii="Arial" w:hAnsi="Arial" w:cs="Arial"/>
                <w:sz w:val="18"/>
              </w:rPr>
            </w:pPr>
            <w:r w:rsidRPr="008579B7">
              <w:rPr>
                <w:rFonts w:ascii="Arial" w:hAnsi="Arial" w:cs="Arial"/>
                <w:sz w:val="18"/>
              </w:rPr>
              <w:t>Fortalecimiento de la Gestión y Dirección del Sector Rama Judicial (2799)</w:t>
            </w:r>
          </w:p>
        </w:tc>
        <w:tc>
          <w:tcPr>
            <w:tcW w:w="2359" w:type="pct"/>
            <w:shd w:val="clear" w:color="auto" w:fill="auto"/>
          </w:tcPr>
          <w:p w14:paraId="2C9C92EF" w14:textId="77777777" w:rsidR="00322803" w:rsidRPr="008579B7" w:rsidRDefault="00322803" w:rsidP="00C04B60">
            <w:pPr>
              <w:jc w:val="both"/>
              <w:rPr>
                <w:rFonts w:ascii="Arial" w:hAnsi="Arial" w:cs="Arial"/>
                <w:sz w:val="18"/>
              </w:rPr>
            </w:pPr>
            <w:r w:rsidRPr="008579B7">
              <w:rPr>
                <w:rFonts w:ascii="Arial" w:hAnsi="Arial" w:cs="Arial"/>
                <w:color w:val="000000"/>
                <w:sz w:val="18"/>
                <w:lang w:eastAsia="es-CO"/>
              </w:rPr>
              <w:t>Fortalecimiento de la plataforma para la gestión tecnológica nacional</w:t>
            </w:r>
          </w:p>
        </w:tc>
      </w:tr>
    </w:tbl>
    <w:p w14:paraId="441F4D26" w14:textId="45B53478" w:rsidR="004975FC" w:rsidRDefault="0083658D" w:rsidP="0083658D">
      <w:pPr>
        <w:tabs>
          <w:tab w:val="left" w:pos="8055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p w14:paraId="53AAB3AA" w14:textId="56BB52F4" w:rsidR="0083658D" w:rsidRDefault="0083658D" w:rsidP="0083658D">
      <w:pPr>
        <w:tabs>
          <w:tab w:val="left" w:pos="8055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449E4D8" w14:textId="72AE0ED1" w:rsidR="0083658D" w:rsidRPr="00860CBD" w:rsidRDefault="0083658D" w:rsidP="0083658D">
      <w:pPr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color w:val="000000"/>
          <w:sz w:val="22"/>
          <w:szCs w:val="22"/>
        </w:rPr>
        <w:t>La contratación</w:t>
      </w:r>
      <w:r w:rsidRPr="0083658D">
        <w:rPr>
          <w:rFonts w:ascii="Arial" w:hAnsi="Arial" w:cs="Arial"/>
          <w:color w:val="000000"/>
          <w:sz w:val="22"/>
          <w:szCs w:val="22"/>
        </w:rPr>
        <w:t xml:space="preserve"> se encuentra enmarcad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83658D">
        <w:rPr>
          <w:rFonts w:ascii="Arial" w:hAnsi="Arial" w:cs="Arial"/>
          <w:color w:val="000000"/>
          <w:sz w:val="22"/>
          <w:szCs w:val="22"/>
        </w:rPr>
        <w:t xml:space="preserve"> en el POAI Vigencia 2021 desagregado el 01 de febrero de 2021 mediante Acuerdo PCSJA21-11732, Unidad: Unidad de Informática, Proyecto: Fortalecimiento de la plataforma para la gestión tecnológica nacional. </w:t>
      </w:r>
      <w:r w:rsidRPr="00860CBD">
        <w:rPr>
          <w:rFonts w:ascii="Arial" w:hAnsi="Arial" w:cs="Arial"/>
          <w:color w:val="000000"/>
          <w:sz w:val="22"/>
          <w:szCs w:val="22"/>
        </w:rPr>
        <w:t xml:space="preserve">Actividad: </w:t>
      </w:r>
      <w:r w:rsidRPr="00860CBD">
        <w:rPr>
          <w:rFonts w:ascii="Arial" w:hAnsi="Arial" w:cs="Arial"/>
          <w:sz w:val="22"/>
          <w:szCs w:val="22"/>
          <w:lang w:eastAsia="es-CO"/>
        </w:rPr>
        <w:t>Soporte y mantenimiento paquetes externos licenciados- Plataforma Oracle</w:t>
      </w:r>
    </w:p>
    <w:p w14:paraId="41DCF23C" w14:textId="77777777" w:rsidR="0083658D" w:rsidRPr="003C7F13" w:rsidRDefault="0083658D" w:rsidP="0083658D">
      <w:pPr>
        <w:pStyle w:val="default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ar-SA"/>
        </w:rPr>
      </w:pPr>
    </w:p>
    <w:p w14:paraId="6B6A3E71" w14:textId="77777777" w:rsidR="0083658D" w:rsidRPr="00B271F3" w:rsidRDefault="0083658D" w:rsidP="0083658D">
      <w:pPr>
        <w:tabs>
          <w:tab w:val="left" w:pos="8055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FDF7FEC" w14:textId="63D030BC" w:rsidR="004975FC" w:rsidRDefault="004975FC" w:rsidP="004975F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Proveedor seleccionado:</w:t>
      </w:r>
    </w:p>
    <w:p w14:paraId="44EA93E2" w14:textId="293488EE" w:rsidR="00D864BC" w:rsidRDefault="00D864BC" w:rsidP="00D864BC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</w:p>
    <w:p w14:paraId="5F75DAEA" w14:textId="79E0AA91" w:rsidR="00D864BC" w:rsidRDefault="00D864BC" w:rsidP="00D864BC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Atendiendo a las instrucciones contenidas en   </w:t>
      </w:r>
      <w:r w:rsidR="00B85CA0" w:rsidRPr="00860CBD">
        <w:rPr>
          <w:rFonts w:ascii="Arial" w:hAnsi="Arial" w:cs="Arial"/>
          <w:bCs/>
          <w:color w:val="000000"/>
          <w:sz w:val="22"/>
          <w:szCs w:val="22"/>
          <w:lang w:val="es-CO" w:eastAsia="es-CO"/>
        </w:rPr>
        <w:t>Instrumento de Agregación de Demanda para la adquisición de Software por catálogo CCE-139-IAD-2020</w:t>
      </w:r>
      <w:r w:rsidR="00416CC3">
        <w:rPr>
          <w:rFonts w:ascii="Arial" w:hAnsi="Arial" w:cs="Arial"/>
          <w:bCs/>
          <w:color w:val="000000"/>
          <w:sz w:val="22"/>
          <w:szCs w:val="22"/>
          <w:lang w:val="es-CO" w:eastAsia="es-CO"/>
        </w:rPr>
        <w:t xml:space="preserve"> </w:t>
      </w:r>
      <w:r w:rsidRPr="00860CBD">
        <w:rPr>
          <w:rFonts w:ascii="Arial" w:hAnsi="Arial" w:cs="Arial"/>
          <w:bCs/>
          <w:sz w:val="22"/>
          <w:szCs w:val="22"/>
          <w:lang w:val="es-CO"/>
        </w:rPr>
        <w:t>y las guías de compra de Colombia Compra Eficiente, se procedió</w:t>
      </w:r>
      <w:r>
        <w:rPr>
          <w:rFonts w:ascii="Arial" w:hAnsi="Arial" w:cs="Arial"/>
          <w:sz w:val="22"/>
          <w:szCs w:val="22"/>
          <w:lang w:val="es-CO"/>
        </w:rPr>
        <w:t xml:space="preserve"> con </w:t>
      </w:r>
      <w:r w:rsidR="00B85CA0">
        <w:rPr>
          <w:rFonts w:ascii="Arial" w:hAnsi="Arial" w:cs="Arial"/>
          <w:sz w:val="22"/>
          <w:szCs w:val="22"/>
          <w:lang w:val="es-CO"/>
        </w:rPr>
        <w:t>el evento de cotización</w:t>
      </w:r>
      <w:r>
        <w:rPr>
          <w:rFonts w:ascii="Arial" w:hAnsi="Arial" w:cs="Arial"/>
          <w:sz w:val="22"/>
          <w:szCs w:val="22"/>
          <w:lang w:val="es-CO"/>
        </w:rPr>
        <w:t xml:space="preserve">, resultando seleccionado el proveedor </w:t>
      </w:r>
      <w:r w:rsidR="00747780">
        <w:rPr>
          <w:rFonts w:ascii="Arial" w:hAnsi="Arial" w:cs="Arial"/>
          <w:sz w:val="22"/>
          <w:szCs w:val="22"/>
          <w:lang w:val="es-CO"/>
        </w:rPr>
        <w:t>UNION TEMPORAL DELL EMC</w:t>
      </w:r>
      <w:r w:rsidR="00E43CBA">
        <w:rPr>
          <w:rFonts w:ascii="Arial" w:hAnsi="Arial" w:cs="Arial"/>
          <w:sz w:val="22"/>
          <w:szCs w:val="22"/>
          <w:lang w:val="es-CO"/>
        </w:rPr>
        <w:t>.</w:t>
      </w:r>
      <w:r>
        <w:rPr>
          <w:rFonts w:ascii="Arial" w:hAnsi="Arial" w:cs="Arial"/>
          <w:sz w:val="22"/>
          <w:szCs w:val="22"/>
          <w:lang w:val="es-CO"/>
        </w:rPr>
        <w:t>, cuyos datos reposan en la orden de compra anexa al presente memorando</w:t>
      </w:r>
      <w:r w:rsidR="00B85CA0">
        <w:rPr>
          <w:rFonts w:ascii="Arial" w:hAnsi="Arial" w:cs="Arial"/>
          <w:sz w:val="22"/>
          <w:szCs w:val="22"/>
          <w:lang w:val="es-CO"/>
        </w:rPr>
        <w:t>.</w:t>
      </w:r>
    </w:p>
    <w:p w14:paraId="02C9FE31" w14:textId="4E68A22D" w:rsidR="004975FC" w:rsidRDefault="00CA4BB4" w:rsidP="00CA4BB4">
      <w:pPr>
        <w:tabs>
          <w:tab w:val="left" w:pos="7620"/>
        </w:tabs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p w14:paraId="1A295D6B" w14:textId="77777777" w:rsidR="004975FC" w:rsidRDefault="004975FC" w:rsidP="004975F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Cantidad de artículos a adquirir:</w:t>
      </w:r>
    </w:p>
    <w:p w14:paraId="3FF18D84" w14:textId="77777777" w:rsidR="004975FC" w:rsidRDefault="004975FC" w:rsidP="004975FC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</w:p>
    <w:p w14:paraId="30CEE1E9" w14:textId="5FF546F7" w:rsidR="004975FC" w:rsidRDefault="004975FC" w:rsidP="004975FC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lastRenderedPageBreak/>
        <w:t>Con sustento en lo anterior</w:t>
      </w:r>
      <w:r w:rsidR="00DB3EDD">
        <w:rPr>
          <w:rFonts w:ascii="Arial" w:hAnsi="Arial" w:cs="Arial"/>
          <w:sz w:val="22"/>
          <w:szCs w:val="22"/>
          <w:lang w:val="es-CO"/>
        </w:rPr>
        <w:t xml:space="preserve">, se </w:t>
      </w:r>
      <w:r w:rsidR="00747780">
        <w:rPr>
          <w:rFonts w:ascii="Arial" w:hAnsi="Arial" w:cs="Arial"/>
          <w:sz w:val="22"/>
          <w:szCs w:val="22"/>
          <w:lang w:val="es-CO"/>
        </w:rPr>
        <w:t xml:space="preserve">adquieren 1.010 LICENCIAS </w:t>
      </w:r>
      <w:proofErr w:type="spellStart"/>
      <w:r w:rsidR="00747780">
        <w:rPr>
          <w:rFonts w:ascii="Arial" w:hAnsi="Arial" w:cs="Arial"/>
          <w:sz w:val="22"/>
          <w:szCs w:val="22"/>
          <w:lang w:val="es-CO"/>
        </w:rPr>
        <w:t>microsoftOffice</w:t>
      </w:r>
      <w:proofErr w:type="spellEnd"/>
      <w:r w:rsidR="001E1E7F">
        <w:rPr>
          <w:rFonts w:ascii="Arial" w:hAnsi="Arial" w:cs="Arial"/>
          <w:sz w:val="22"/>
          <w:szCs w:val="22"/>
          <w:lang w:val="es-CO"/>
        </w:rPr>
        <w:t>:</w:t>
      </w:r>
    </w:p>
    <w:p w14:paraId="4015CEE5" w14:textId="1FAF07ED" w:rsidR="001E1E7F" w:rsidRDefault="001E1E7F" w:rsidP="004975FC">
      <w:pPr>
        <w:suppressAutoHyphens/>
        <w:jc w:val="both"/>
        <w:rPr>
          <w:rFonts w:ascii="Arial" w:hAnsi="Arial" w:cs="Arial"/>
          <w:sz w:val="22"/>
          <w:szCs w:val="22"/>
          <w:lang w:val="es-CO"/>
        </w:rPr>
      </w:pPr>
    </w:p>
    <w:p w14:paraId="7809BCE9" w14:textId="77777777" w:rsidR="00747780" w:rsidRDefault="00747780" w:rsidP="00747780">
      <w:pPr>
        <w:tabs>
          <w:tab w:val="left" w:pos="3120"/>
        </w:tabs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tbl>
      <w:tblPr>
        <w:tblW w:w="82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048"/>
        <w:gridCol w:w="1153"/>
        <w:gridCol w:w="944"/>
        <w:gridCol w:w="4468"/>
      </w:tblGrid>
      <w:tr w:rsidR="00747780" w:rsidRPr="00753766" w14:paraId="66DF184E" w14:textId="77777777" w:rsidTr="0098041A">
        <w:trPr>
          <w:trHeight w:val="5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8A12E02" w14:textId="77777777" w:rsidR="00747780" w:rsidRPr="00753766" w:rsidRDefault="00747780" w:rsidP="009804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7537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SKU MS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4A6EC3D7" w14:textId="77777777" w:rsidR="00747780" w:rsidRPr="00753766" w:rsidRDefault="00747780" w:rsidP="009804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7537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Tipo de Producto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65BE307" w14:textId="77777777" w:rsidR="00747780" w:rsidRPr="00753766" w:rsidRDefault="00747780" w:rsidP="009804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proofErr w:type="spellStart"/>
            <w:r w:rsidRPr="007537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Categoria</w:t>
            </w:r>
            <w:proofErr w:type="spellEnd"/>
            <w:r w:rsidRPr="007537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 xml:space="preserve"> CCE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E2147CD" w14:textId="77777777" w:rsidR="00747780" w:rsidRPr="00753766" w:rsidRDefault="00747780" w:rsidP="009804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7537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Familia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DCC6F85" w14:textId="77777777" w:rsidR="00747780" w:rsidRPr="00753766" w:rsidRDefault="00747780" w:rsidP="009804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7537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Nombre de parte</w:t>
            </w:r>
          </w:p>
        </w:tc>
      </w:tr>
      <w:tr w:rsidR="00747780" w:rsidRPr="00814238" w14:paraId="10ED7D11" w14:textId="77777777" w:rsidTr="0098041A">
        <w:trPr>
          <w:trHeight w:val="59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41F" w14:textId="77777777" w:rsidR="00747780" w:rsidRPr="00753766" w:rsidRDefault="00747780" w:rsidP="0098041A">
            <w:pPr>
              <w:jc w:val="center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753766">
              <w:rPr>
                <w:rFonts w:ascii="Arial" w:hAnsi="Arial" w:cs="Arial"/>
                <w:sz w:val="18"/>
                <w:szCs w:val="18"/>
                <w:lang w:val="es-CO" w:eastAsia="es-CO"/>
              </w:rPr>
              <w:t>021-10618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AF6E" w14:textId="77777777" w:rsidR="00747780" w:rsidRPr="00753766" w:rsidRDefault="00747780" w:rsidP="00980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753766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Standard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1BAD" w14:textId="77777777" w:rsidR="00747780" w:rsidRPr="00753766" w:rsidRDefault="00747780" w:rsidP="00980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753766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OPEN-CSP GOBIERNO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9A7C" w14:textId="77777777" w:rsidR="00747780" w:rsidRPr="00753766" w:rsidRDefault="00747780" w:rsidP="009804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753766">
              <w:rPr>
                <w:rFonts w:ascii="Calibri" w:hAnsi="Calibri" w:cs="Calibri"/>
                <w:color w:val="000000"/>
                <w:sz w:val="18"/>
                <w:szCs w:val="18"/>
                <w:lang w:val="es-CO" w:eastAsia="es-CO"/>
              </w:rPr>
              <w:t>Office Standard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4A55" w14:textId="77777777" w:rsidR="00747780" w:rsidRPr="005D1BA4" w:rsidRDefault="00747780" w:rsidP="0098041A">
            <w:pPr>
              <w:jc w:val="center"/>
              <w:rPr>
                <w:rFonts w:ascii="Arial" w:hAnsi="Arial" w:cs="Arial"/>
                <w:sz w:val="18"/>
                <w:szCs w:val="18"/>
                <w:lang w:val="en-US" w:eastAsia="es-CO"/>
              </w:rPr>
            </w:pPr>
            <w:proofErr w:type="spellStart"/>
            <w:r w:rsidRPr="005D1BA4">
              <w:rPr>
                <w:rFonts w:ascii="Arial" w:hAnsi="Arial" w:cs="Arial"/>
                <w:sz w:val="18"/>
                <w:szCs w:val="18"/>
                <w:lang w:val="en-US" w:eastAsia="es-CO"/>
              </w:rPr>
              <w:t>Microsoft®Office</w:t>
            </w:r>
            <w:proofErr w:type="spellEnd"/>
            <w:r w:rsidRPr="005D1BA4">
              <w:rPr>
                <w:rFonts w:ascii="Arial" w:hAnsi="Arial" w:cs="Arial"/>
                <w:sz w:val="18"/>
                <w:szCs w:val="18"/>
                <w:lang w:val="en-US" w:eastAsia="es-CO"/>
              </w:rPr>
              <w:t xml:space="preserve"> 2019 Government OLP 1License </w:t>
            </w:r>
            <w:proofErr w:type="spellStart"/>
            <w:r w:rsidRPr="005D1BA4">
              <w:rPr>
                <w:rFonts w:ascii="Arial" w:hAnsi="Arial" w:cs="Arial"/>
                <w:sz w:val="18"/>
                <w:szCs w:val="18"/>
                <w:lang w:val="en-US" w:eastAsia="es-CO"/>
              </w:rPr>
              <w:t>NoLevel</w:t>
            </w:r>
            <w:proofErr w:type="spellEnd"/>
          </w:p>
        </w:tc>
      </w:tr>
    </w:tbl>
    <w:p w14:paraId="18CFD5AF" w14:textId="4E463FC8" w:rsidR="001E1E7F" w:rsidRDefault="001E1E7F" w:rsidP="00747780">
      <w:pPr>
        <w:tabs>
          <w:tab w:val="left" w:pos="3120"/>
        </w:tabs>
        <w:suppressAutoHyphens/>
        <w:jc w:val="both"/>
        <w:rPr>
          <w:rFonts w:ascii="Arial" w:hAnsi="Arial" w:cs="Arial"/>
          <w:sz w:val="22"/>
          <w:szCs w:val="22"/>
          <w:lang w:val="es-CO"/>
        </w:rPr>
      </w:pPr>
    </w:p>
    <w:p w14:paraId="005C80E1" w14:textId="77777777" w:rsidR="004975FC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7C8DCD3" w14:textId="77777777" w:rsidR="004975FC" w:rsidRDefault="004975FC" w:rsidP="004975F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Plazo:</w:t>
      </w:r>
    </w:p>
    <w:p w14:paraId="6FCC877B" w14:textId="77777777" w:rsidR="004975FC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4767970" w14:textId="69EC037A" w:rsidR="004975FC" w:rsidRPr="000F0F6C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  <w:bookmarkStart w:id="1" w:name="_Hlk38634936"/>
      <w:r w:rsidRPr="00BE4CCC">
        <w:rPr>
          <w:rFonts w:ascii="Arial" w:hAnsi="Arial" w:cs="Arial"/>
          <w:sz w:val="22"/>
          <w:szCs w:val="22"/>
          <w:lang w:val="es-CO"/>
        </w:rPr>
        <w:t xml:space="preserve">El contrato a suscribir tendrá </w:t>
      </w:r>
      <w:r w:rsidRPr="00BE4CCC">
        <w:rPr>
          <w:rFonts w:ascii="Arial" w:hAnsi="Arial" w:cs="Arial"/>
          <w:sz w:val="22"/>
          <w:szCs w:val="22"/>
          <w:lang w:val="es-CO"/>
        </w:rPr>
        <w:softHyphen/>
        <w:t xml:space="preserve">un plazo de </w:t>
      </w:r>
      <w:r w:rsidR="001075EF" w:rsidRPr="00BE4CCC">
        <w:rPr>
          <w:rFonts w:ascii="Arial" w:hAnsi="Arial" w:cs="Arial"/>
          <w:sz w:val="22"/>
          <w:szCs w:val="22"/>
          <w:lang w:val="es-CO"/>
        </w:rPr>
        <w:t>ejecución hasta</w:t>
      </w:r>
      <w:r w:rsidRPr="00BE4CCC">
        <w:rPr>
          <w:rFonts w:ascii="Arial" w:hAnsi="Arial" w:cs="Arial"/>
          <w:sz w:val="22"/>
          <w:szCs w:val="22"/>
          <w:lang w:val="es-CO"/>
        </w:rPr>
        <w:t xml:space="preserve"> </w:t>
      </w:r>
      <w:r w:rsidR="001075EF">
        <w:rPr>
          <w:rFonts w:ascii="Arial" w:hAnsi="Arial" w:cs="Arial"/>
          <w:sz w:val="22"/>
          <w:szCs w:val="22"/>
          <w:lang w:val="es-CO"/>
        </w:rPr>
        <w:t xml:space="preserve">el </w:t>
      </w:r>
      <w:r w:rsidR="006157E8">
        <w:rPr>
          <w:rFonts w:ascii="Arial" w:hAnsi="Arial" w:cs="Arial"/>
          <w:sz w:val="22"/>
          <w:szCs w:val="22"/>
          <w:lang w:val="es-CO"/>
        </w:rPr>
        <w:t>31</w:t>
      </w:r>
      <w:r w:rsidR="001075EF">
        <w:rPr>
          <w:rFonts w:ascii="Arial" w:hAnsi="Arial" w:cs="Arial"/>
          <w:sz w:val="22"/>
          <w:szCs w:val="22"/>
          <w:lang w:val="es-CO"/>
        </w:rPr>
        <w:t xml:space="preserve"> de </w:t>
      </w:r>
      <w:r w:rsidR="00D31728">
        <w:rPr>
          <w:rFonts w:ascii="Arial" w:hAnsi="Arial" w:cs="Arial"/>
          <w:sz w:val="22"/>
          <w:szCs w:val="22"/>
          <w:lang w:val="es-CO"/>
        </w:rPr>
        <w:t>dici</w:t>
      </w:r>
      <w:r w:rsidR="001075EF">
        <w:rPr>
          <w:rFonts w:ascii="Arial" w:hAnsi="Arial" w:cs="Arial"/>
          <w:sz w:val="22"/>
          <w:szCs w:val="22"/>
          <w:lang w:val="es-CO"/>
        </w:rPr>
        <w:t>embre de 2.02</w:t>
      </w:r>
      <w:r w:rsidR="00D864BC">
        <w:rPr>
          <w:rFonts w:ascii="Arial" w:hAnsi="Arial" w:cs="Arial"/>
          <w:sz w:val="22"/>
          <w:szCs w:val="22"/>
          <w:lang w:val="es-CO"/>
        </w:rPr>
        <w:t>1</w:t>
      </w:r>
      <w:r w:rsidRPr="00BE4CCC">
        <w:rPr>
          <w:rFonts w:ascii="Arial" w:hAnsi="Arial" w:cs="Arial"/>
          <w:sz w:val="22"/>
          <w:szCs w:val="22"/>
          <w:lang w:val="es-CO"/>
        </w:rPr>
        <w:t xml:space="preserve"> y se ejecutará en </w:t>
      </w:r>
      <w:r w:rsidR="001075EF">
        <w:rPr>
          <w:rFonts w:ascii="Arial" w:hAnsi="Arial" w:cs="Arial"/>
          <w:sz w:val="22"/>
          <w:szCs w:val="22"/>
          <w:lang w:val="es-CO"/>
        </w:rPr>
        <w:t>la Dirección Ejecutiva de Administración Judicial.</w:t>
      </w:r>
    </w:p>
    <w:bookmarkEnd w:id="1"/>
    <w:p w14:paraId="28903BA2" w14:textId="77777777" w:rsidR="004975FC" w:rsidRPr="000E5817" w:rsidRDefault="004975FC" w:rsidP="004975FC"/>
    <w:p w14:paraId="404C7DB5" w14:textId="77777777" w:rsidR="004975FC" w:rsidRDefault="004975FC" w:rsidP="004975F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Valor del contrato:</w:t>
      </w:r>
    </w:p>
    <w:p w14:paraId="517F6A03" w14:textId="77777777" w:rsidR="004975FC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B462166" w14:textId="0C3C0E9C" w:rsidR="004975FC" w:rsidRPr="00FF7E68" w:rsidRDefault="004975FC" w:rsidP="000D155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A4B92">
        <w:rPr>
          <w:rFonts w:ascii="Arial" w:hAnsi="Arial" w:cs="Arial"/>
          <w:sz w:val="22"/>
          <w:szCs w:val="22"/>
          <w:lang w:val="es-CO"/>
        </w:rPr>
        <w:t>El valor del contrato es</w:t>
      </w:r>
      <w:r w:rsidRPr="00AA4B92">
        <w:rPr>
          <w:rFonts w:ascii="Arial" w:hAnsi="Arial" w:cs="Arial"/>
          <w:iCs/>
          <w:sz w:val="22"/>
          <w:szCs w:val="22"/>
          <w:lang w:val="es-CO"/>
        </w:rPr>
        <w:t xml:space="preserve"> de </w:t>
      </w:r>
      <w:r w:rsidR="00E43CBA">
        <w:rPr>
          <w:rFonts w:ascii="Arial" w:hAnsi="Arial" w:cs="Arial"/>
          <w:iCs/>
          <w:sz w:val="22"/>
          <w:szCs w:val="22"/>
          <w:lang w:val="es-CO"/>
        </w:rPr>
        <w:tab/>
      </w:r>
      <w:r w:rsidR="00764C1F">
        <w:rPr>
          <w:rFonts w:ascii="Arial" w:hAnsi="Arial" w:cs="Arial"/>
          <w:iCs/>
          <w:sz w:val="22"/>
          <w:szCs w:val="22"/>
          <w:lang w:val="es-CO"/>
        </w:rPr>
        <w:t>MIL CIENTO TREINTA Y SEIS MILLONES QUINIENTOS TREINTA Y UN MIL SETECIENTOS VEINTITRES PESOS, CON OCHENTA Y CINO CENTAVOS MO</w:t>
      </w:r>
      <w:r w:rsidR="00904E83">
        <w:rPr>
          <w:rFonts w:ascii="Arial" w:hAnsi="Arial" w:cs="Arial"/>
          <w:iCs/>
          <w:sz w:val="22"/>
          <w:szCs w:val="22"/>
          <w:lang w:val="es-CO"/>
        </w:rPr>
        <w:t>NEDA CORRIENTE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($</w:t>
      </w:r>
      <w:r w:rsidR="00764C1F">
        <w:rPr>
          <w:rFonts w:ascii="Arial" w:hAnsi="Arial" w:cs="Arial"/>
          <w:iCs/>
          <w:sz w:val="22"/>
          <w:szCs w:val="22"/>
          <w:lang w:val="es-CO"/>
        </w:rPr>
        <w:t>1.136.531723,85</w:t>
      </w:r>
      <w:r>
        <w:rPr>
          <w:rFonts w:ascii="Arial" w:hAnsi="Arial" w:cs="Arial"/>
          <w:iCs/>
          <w:sz w:val="22"/>
          <w:szCs w:val="22"/>
          <w:lang w:val="es-CO"/>
        </w:rPr>
        <w:t xml:space="preserve">) </w:t>
      </w:r>
      <w:r w:rsidRPr="00ED26FD">
        <w:rPr>
          <w:rFonts w:ascii="Arial" w:hAnsi="Arial" w:cs="Arial"/>
          <w:iCs/>
          <w:sz w:val="22"/>
          <w:szCs w:val="22"/>
          <w:lang w:val="es-CO"/>
        </w:rPr>
        <w:t>incluidos impuestos, tasas y contribuciones</w:t>
      </w:r>
      <w:r>
        <w:rPr>
          <w:rFonts w:ascii="Arial" w:hAnsi="Arial" w:cs="Arial"/>
          <w:sz w:val="22"/>
          <w:szCs w:val="22"/>
          <w:lang w:val="es-CO"/>
        </w:rPr>
        <w:t xml:space="preserve">, 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correspondiente a los siguientes elementos y cantidades, </w:t>
      </w:r>
      <w:r>
        <w:rPr>
          <w:rFonts w:ascii="Arial" w:hAnsi="Arial" w:cs="Arial"/>
          <w:sz w:val="22"/>
          <w:szCs w:val="22"/>
          <w:lang w:val="es-CO"/>
        </w:rPr>
        <w:t>a</w:t>
      </w:r>
      <w:r w:rsidRPr="00FF7E68">
        <w:rPr>
          <w:rFonts w:ascii="Arial" w:hAnsi="Arial" w:cs="Arial"/>
          <w:sz w:val="22"/>
          <w:szCs w:val="22"/>
          <w:lang w:val="es-CO"/>
        </w:rPr>
        <w:t>sí:</w:t>
      </w:r>
    </w:p>
    <w:p w14:paraId="4AC6C78D" w14:textId="46E24FBA" w:rsidR="0049706D" w:rsidRPr="00FF7E68" w:rsidRDefault="0049706D" w:rsidP="000D155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88A741E" w14:textId="77777777" w:rsidR="004975FC" w:rsidRPr="00FF7E68" w:rsidRDefault="004975FC" w:rsidP="004975FC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eNormal"/>
        <w:tblW w:w="8789" w:type="dxa"/>
        <w:tblInd w:w="-152" w:type="dxa"/>
        <w:tblBorders>
          <w:top w:val="single" w:sz="8" w:space="0" w:color="365F92"/>
          <w:left w:val="single" w:sz="8" w:space="0" w:color="365F92"/>
          <w:bottom w:val="single" w:sz="8" w:space="0" w:color="365F92"/>
          <w:right w:val="single" w:sz="8" w:space="0" w:color="365F92"/>
          <w:insideH w:val="single" w:sz="8" w:space="0" w:color="365F92"/>
          <w:insideV w:val="single" w:sz="8" w:space="0" w:color="365F92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560"/>
        <w:gridCol w:w="1559"/>
        <w:gridCol w:w="2126"/>
      </w:tblGrid>
      <w:tr w:rsidR="00FF7E68" w:rsidRPr="00FF7E68" w14:paraId="3E819147" w14:textId="02EF8964" w:rsidTr="00FF7E68">
        <w:trPr>
          <w:trHeight w:val="197"/>
        </w:trPr>
        <w:tc>
          <w:tcPr>
            <w:tcW w:w="2410" w:type="dxa"/>
            <w:shd w:val="clear" w:color="auto" w:fill="auto"/>
          </w:tcPr>
          <w:p w14:paraId="05F123B5" w14:textId="77777777" w:rsidR="00715693" w:rsidRPr="00FF7E68" w:rsidRDefault="00715693" w:rsidP="00A167B1">
            <w:pPr>
              <w:pStyle w:val="TableParagraph"/>
              <w:spacing w:before="45"/>
              <w:ind w:left="695"/>
              <w:rPr>
                <w:b/>
              </w:rPr>
            </w:pPr>
            <w:r w:rsidRPr="00FF7E68">
              <w:rPr>
                <w:b/>
              </w:rPr>
              <w:t>DESCRICIÓN</w:t>
            </w:r>
          </w:p>
        </w:tc>
        <w:tc>
          <w:tcPr>
            <w:tcW w:w="1134" w:type="dxa"/>
            <w:shd w:val="clear" w:color="auto" w:fill="auto"/>
          </w:tcPr>
          <w:p w14:paraId="65932993" w14:textId="5D1C4531" w:rsidR="00715693" w:rsidRPr="00FF7E68" w:rsidRDefault="00715693" w:rsidP="00A167B1">
            <w:pPr>
              <w:pStyle w:val="TableParagraph"/>
              <w:spacing w:before="45"/>
              <w:ind w:left="86" w:right="67"/>
              <w:jc w:val="center"/>
              <w:rPr>
                <w:b/>
              </w:rPr>
            </w:pPr>
            <w:r w:rsidRPr="00FF7E68">
              <w:rPr>
                <w:b/>
              </w:rPr>
              <w:t>Cantidad</w:t>
            </w:r>
          </w:p>
        </w:tc>
        <w:tc>
          <w:tcPr>
            <w:tcW w:w="1560" w:type="dxa"/>
          </w:tcPr>
          <w:p w14:paraId="4F0C6451" w14:textId="7488406E" w:rsidR="00715693" w:rsidRPr="00FF7E68" w:rsidRDefault="00715693" w:rsidP="00A167B1">
            <w:pPr>
              <w:pStyle w:val="TableParagraph"/>
              <w:spacing w:before="45"/>
              <w:ind w:left="86" w:right="67"/>
              <w:jc w:val="center"/>
              <w:rPr>
                <w:b/>
              </w:rPr>
            </w:pPr>
            <w:r w:rsidRPr="00FF7E68">
              <w:rPr>
                <w:b/>
              </w:rPr>
              <w:t>Precio TOTAL</w:t>
            </w:r>
          </w:p>
        </w:tc>
        <w:tc>
          <w:tcPr>
            <w:tcW w:w="1559" w:type="dxa"/>
            <w:shd w:val="clear" w:color="auto" w:fill="auto"/>
          </w:tcPr>
          <w:p w14:paraId="0EF38836" w14:textId="1F83060E" w:rsidR="00715693" w:rsidRPr="00FF7E68" w:rsidRDefault="00715693" w:rsidP="00A167B1">
            <w:pPr>
              <w:pStyle w:val="TableParagraph"/>
              <w:spacing w:before="45"/>
              <w:ind w:left="86" w:right="67"/>
              <w:jc w:val="center"/>
              <w:rPr>
                <w:b/>
              </w:rPr>
            </w:pPr>
            <w:r w:rsidRPr="00FF7E68">
              <w:rPr>
                <w:b/>
              </w:rPr>
              <w:t>IVA</w:t>
            </w:r>
          </w:p>
        </w:tc>
        <w:tc>
          <w:tcPr>
            <w:tcW w:w="2126" w:type="dxa"/>
            <w:tcBorders>
              <w:right w:val="single" w:sz="12" w:space="0" w:color="365F92"/>
            </w:tcBorders>
          </w:tcPr>
          <w:p w14:paraId="3A767029" w14:textId="0F45564C" w:rsidR="00715693" w:rsidRPr="00FF7E68" w:rsidRDefault="00715693" w:rsidP="00EF30C4">
            <w:pPr>
              <w:pStyle w:val="TableParagraph"/>
              <w:spacing w:before="45"/>
              <w:ind w:right="463"/>
              <w:jc w:val="center"/>
              <w:rPr>
                <w:b/>
              </w:rPr>
            </w:pPr>
            <w:r w:rsidRPr="00FF7E68">
              <w:rPr>
                <w:b/>
              </w:rPr>
              <w:t>TOTAL</w:t>
            </w:r>
          </w:p>
        </w:tc>
      </w:tr>
      <w:tr w:rsidR="00FF7E68" w:rsidRPr="00FF7E68" w14:paraId="2E6760F2" w14:textId="77777777" w:rsidTr="00FF7E68">
        <w:trPr>
          <w:trHeight w:val="1136"/>
        </w:trPr>
        <w:tc>
          <w:tcPr>
            <w:tcW w:w="2410" w:type="dxa"/>
            <w:tcBorders>
              <w:bottom w:val="single" w:sz="12" w:space="0" w:color="365F92"/>
            </w:tcBorders>
            <w:shd w:val="clear" w:color="auto" w:fill="auto"/>
            <w:vAlign w:val="center"/>
          </w:tcPr>
          <w:p w14:paraId="16303B5F" w14:textId="5B588FB3" w:rsidR="00C1475F" w:rsidRPr="00FF7E68" w:rsidRDefault="00FF7E68" w:rsidP="00C1475F">
            <w:pPr>
              <w:pStyle w:val="TableParagraph"/>
              <w:spacing w:before="1" w:line="186" w:lineRule="exact"/>
              <w:ind w:left="70" w:right="148"/>
              <w:rPr>
                <w:vertAlign w:val="subscript"/>
              </w:rPr>
            </w:pPr>
            <w:proofErr w:type="spellStart"/>
            <w:r w:rsidRPr="00FF7E68">
              <w:rPr>
                <w:lang w:val="en-US" w:eastAsia="es-CO"/>
              </w:rPr>
              <w:t>Microsoft®Office</w:t>
            </w:r>
            <w:proofErr w:type="spellEnd"/>
            <w:r w:rsidRPr="00FF7E68">
              <w:rPr>
                <w:lang w:val="en-US" w:eastAsia="es-CO"/>
              </w:rPr>
              <w:t xml:space="preserve"> 2019 Government OLP 1License </w:t>
            </w:r>
            <w:proofErr w:type="spellStart"/>
            <w:r w:rsidRPr="00FF7E68">
              <w:rPr>
                <w:lang w:val="en-US" w:eastAsia="es-CO"/>
              </w:rPr>
              <w:t>NoLevel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3626894" w14:textId="7CDFFA45" w:rsidR="00C1475F" w:rsidRPr="00FF7E68" w:rsidRDefault="00FF7E68" w:rsidP="00FF7E68">
            <w:pPr>
              <w:pStyle w:val="Ttulo1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  <w:r w:rsidRPr="00FF7E68"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  <w:t>1010</w:t>
            </w:r>
          </w:p>
        </w:tc>
        <w:tc>
          <w:tcPr>
            <w:tcW w:w="1560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auto"/>
            <w:vAlign w:val="center"/>
          </w:tcPr>
          <w:p w14:paraId="0152D108" w14:textId="3715DAB0" w:rsidR="00C1475F" w:rsidRPr="00FF7E68" w:rsidRDefault="00FF7E68" w:rsidP="00FF7E68">
            <w:pPr>
              <w:pStyle w:val="Ttulo1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</w:pPr>
            <w:r w:rsidRPr="00FF7E68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$955.068.675,50</w:t>
            </w:r>
          </w:p>
        </w:tc>
        <w:tc>
          <w:tcPr>
            <w:tcW w:w="1559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auto"/>
            <w:vAlign w:val="center"/>
          </w:tcPr>
          <w:p w14:paraId="6129DC86" w14:textId="43E7697B" w:rsidR="00C1475F" w:rsidRPr="00FF7E68" w:rsidRDefault="00FF7E68" w:rsidP="00FF7E68">
            <w:pPr>
              <w:pStyle w:val="Ttulo1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</w:pPr>
            <w:r w:rsidRPr="00FF7E68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$181.463.048,35</w:t>
            </w:r>
          </w:p>
        </w:tc>
        <w:tc>
          <w:tcPr>
            <w:tcW w:w="2126" w:type="dxa"/>
            <w:tcBorders>
              <w:top w:val="single" w:sz="4" w:space="0" w:color="CDCCCC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auto"/>
            <w:vAlign w:val="center"/>
          </w:tcPr>
          <w:p w14:paraId="1DFDD880" w14:textId="480DF890" w:rsidR="00C1475F" w:rsidRPr="00FF7E68" w:rsidRDefault="00FF7E68" w:rsidP="00FF7E68">
            <w:pPr>
              <w:pStyle w:val="Ttulo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7E68">
              <w:rPr>
                <w:rFonts w:ascii="Arial" w:hAnsi="Arial" w:cs="Arial"/>
                <w:color w:val="auto"/>
                <w:sz w:val="22"/>
                <w:szCs w:val="22"/>
              </w:rPr>
              <w:t>$1.136.531.723,85</w:t>
            </w:r>
          </w:p>
        </w:tc>
      </w:tr>
      <w:tr w:rsidR="00FF7E68" w:rsidRPr="00FF7E68" w14:paraId="39A88D3B" w14:textId="4ACE3E08" w:rsidTr="00FF7E68">
        <w:trPr>
          <w:trHeight w:val="197"/>
        </w:trPr>
        <w:tc>
          <w:tcPr>
            <w:tcW w:w="2410" w:type="dxa"/>
            <w:shd w:val="clear" w:color="auto" w:fill="auto"/>
            <w:vAlign w:val="center"/>
          </w:tcPr>
          <w:p w14:paraId="41C6E4EA" w14:textId="4A9A2515" w:rsidR="00C1475F" w:rsidRPr="00FF7E68" w:rsidRDefault="00C1475F" w:rsidP="00C1475F">
            <w:pPr>
              <w:pStyle w:val="TableParagraph"/>
              <w:spacing w:before="45"/>
              <w:ind w:left="70"/>
              <w:rPr>
                <w:b/>
                <w:sz w:val="20"/>
                <w:szCs w:val="20"/>
                <w:vertAlign w:val="subscript"/>
              </w:rPr>
            </w:pPr>
            <w:r w:rsidRPr="00FF7E68">
              <w:rPr>
                <w:sz w:val="20"/>
                <w:szCs w:val="20"/>
                <w:vertAlign w:val="subscript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4769C780" w14:textId="11EB6AD2" w:rsidR="00C1475F" w:rsidRPr="00FF7E68" w:rsidRDefault="00C1475F" w:rsidP="00FF7E68">
            <w:pPr>
              <w:pStyle w:val="Ttulo1"/>
              <w:outlineLvl w:val="0"/>
              <w:rPr>
                <w:rFonts w:ascii="Arial" w:hAnsi="Arial" w:cs="Arial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1560" w:type="dxa"/>
          </w:tcPr>
          <w:p w14:paraId="1F55B5D7" w14:textId="77777777" w:rsidR="00C1475F" w:rsidRPr="00FF7E68" w:rsidRDefault="00C1475F" w:rsidP="00FF7E68">
            <w:pPr>
              <w:pStyle w:val="Ttulo1"/>
              <w:outlineLvl w:val="0"/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</w:pPr>
          </w:p>
        </w:tc>
        <w:tc>
          <w:tcPr>
            <w:tcW w:w="1559" w:type="dxa"/>
            <w:shd w:val="clear" w:color="auto" w:fill="auto"/>
          </w:tcPr>
          <w:p w14:paraId="0648BEA0" w14:textId="69C0AA64" w:rsidR="00C1475F" w:rsidRPr="00FF7E68" w:rsidRDefault="00C1475F" w:rsidP="00FF7E68">
            <w:pPr>
              <w:pStyle w:val="Ttulo1"/>
              <w:outlineLvl w:val="0"/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CDCCCC"/>
              <w:bottom w:val="single" w:sz="4" w:space="0" w:color="CDCCCC"/>
              <w:right w:val="single" w:sz="4" w:space="0" w:color="CDCCCC"/>
            </w:tcBorders>
            <w:shd w:val="clear" w:color="auto" w:fill="auto"/>
            <w:vAlign w:val="center"/>
          </w:tcPr>
          <w:p w14:paraId="652EA181" w14:textId="1C0BDCE0" w:rsidR="00C1475F" w:rsidRPr="00FF7E68" w:rsidRDefault="00C1475F" w:rsidP="00FF7E68">
            <w:pPr>
              <w:pStyle w:val="Ttulo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7E6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F7E68" w:rsidRPr="00FF7E68">
              <w:rPr>
                <w:rFonts w:ascii="Arial" w:hAnsi="Arial" w:cs="Arial"/>
                <w:color w:val="auto"/>
                <w:sz w:val="22"/>
                <w:szCs w:val="22"/>
              </w:rPr>
              <w:t>$ 1.136.531.723,85</w:t>
            </w:r>
            <w:r w:rsidRPr="00FF7E68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</w:tr>
    </w:tbl>
    <w:p w14:paraId="12956789" w14:textId="38F7C2CE" w:rsidR="004975FC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3F9324E" w14:textId="77777777" w:rsidR="00EE167D" w:rsidRDefault="00EE167D" w:rsidP="004975F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8B1B4EF" w14:textId="75F5433D" w:rsidR="004975FC" w:rsidRDefault="004975FC" w:rsidP="004975F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Afectación presupuestal:</w:t>
      </w:r>
    </w:p>
    <w:p w14:paraId="2476F736" w14:textId="77777777" w:rsidR="004975FC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79B9023" w14:textId="3066344C" w:rsidR="00EE167D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AA4B92">
        <w:rPr>
          <w:rFonts w:ascii="Arial" w:hAnsi="Arial" w:cs="Arial"/>
          <w:sz w:val="22"/>
          <w:szCs w:val="22"/>
          <w:lang w:val="es-CO"/>
        </w:rPr>
        <w:t xml:space="preserve">El valor del contrato será financiado con recursos del Presupuesto Nacional, correspondientes a la </w:t>
      </w:r>
      <w:r>
        <w:rPr>
          <w:rFonts w:ascii="Arial" w:hAnsi="Arial" w:cs="Arial"/>
          <w:sz w:val="22"/>
          <w:szCs w:val="22"/>
          <w:lang w:val="es-CO"/>
        </w:rPr>
        <w:t>V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igencia </w:t>
      </w:r>
      <w:r>
        <w:rPr>
          <w:rFonts w:ascii="Arial" w:hAnsi="Arial" w:cs="Arial"/>
          <w:sz w:val="22"/>
          <w:szCs w:val="22"/>
          <w:lang w:val="es-CO"/>
        </w:rPr>
        <w:t>F</w:t>
      </w:r>
      <w:r w:rsidRPr="00AA4B92">
        <w:rPr>
          <w:rFonts w:ascii="Arial" w:hAnsi="Arial" w:cs="Arial"/>
          <w:sz w:val="22"/>
          <w:szCs w:val="22"/>
          <w:lang w:val="es-CO"/>
        </w:rPr>
        <w:t>iscal</w:t>
      </w:r>
      <w:r w:rsidR="00E209A2">
        <w:rPr>
          <w:rFonts w:ascii="Arial" w:hAnsi="Arial" w:cs="Arial"/>
          <w:sz w:val="22"/>
          <w:szCs w:val="22"/>
          <w:lang w:val="es-CO"/>
        </w:rPr>
        <w:t>2021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, de acuerdo </w:t>
      </w:r>
      <w:r>
        <w:rPr>
          <w:rFonts w:ascii="Arial" w:hAnsi="Arial" w:cs="Arial"/>
          <w:sz w:val="22"/>
          <w:szCs w:val="22"/>
          <w:lang w:val="es-CO"/>
        </w:rPr>
        <w:t>con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 la siguiente </w:t>
      </w:r>
      <w:r>
        <w:rPr>
          <w:rFonts w:ascii="Arial" w:hAnsi="Arial" w:cs="Arial"/>
          <w:sz w:val="22"/>
          <w:szCs w:val="22"/>
          <w:lang w:val="es-CO"/>
        </w:rPr>
        <w:t>afectación</w:t>
      </w:r>
      <w:r w:rsidRPr="00AA4B92">
        <w:rPr>
          <w:rFonts w:ascii="Arial" w:hAnsi="Arial" w:cs="Arial"/>
          <w:sz w:val="22"/>
          <w:szCs w:val="22"/>
          <w:lang w:val="es-CO"/>
        </w:rPr>
        <w:t xml:space="preserve"> presupuestal:</w:t>
      </w:r>
    </w:p>
    <w:p w14:paraId="4BE11A93" w14:textId="77777777" w:rsidR="004975FC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2"/>
        <w:gridCol w:w="1496"/>
        <w:gridCol w:w="9"/>
        <w:gridCol w:w="905"/>
        <w:gridCol w:w="1843"/>
        <w:gridCol w:w="1984"/>
        <w:gridCol w:w="2268"/>
      </w:tblGrid>
      <w:tr w:rsidR="006C5F32" w:rsidRPr="001D7F37" w14:paraId="22A8A929" w14:textId="77777777" w:rsidTr="00FF7E68">
        <w:trPr>
          <w:trHeight w:val="20"/>
        </w:trPr>
        <w:tc>
          <w:tcPr>
            <w:tcW w:w="2067" w:type="dxa"/>
            <w:gridSpan w:val="3"/>
            <w:shd w:val="clear" w:color="auto" w:fill="auto"/>
            <w:vAlign w:val="center"/>
          </w:tcPr>
          <w:p w14:paraId="15C54576" w14:textId="77777777" w:rsidR="006C5F32" w:rsidRPr="001D7F37" w:rsidRDefault="006C5F32" w:rsidP="006434BE">
            <w:pPr>
              <w:jc w:val="center"/>
              <w:rPr>
                <w:sz w:val="20"/>
                <w:szCs w:val="20"/>
              </w:rPr>
            </w:pPr>
            <w:r w:rsidRPr="001D7F37">
              <w:rPr>
                <w:rFonts w:ascii="Arial" w:eastAsia="Arial" w:hAnsi="Arial" w:cs="Arial"/>
                <w:color w:val="000000"/>
                <w:sz w:val="20"/>
                <w:szCs w:val="20"/>
              </w:rPr>
              <w:t>UNIDAD EJECUTORA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C0671FE" w14:textId="2F587622" w:rsidR="006C5F32" w:rsidRPr="001D7F37" w:rsidRDefault="006C5F32" w:rsidP="006434BE">
            <w:pPr>
              <w:jc w:val="center"/>
              <w:rPr>
                <w:sz w:val="20"/>
                <w:szCs w:val="20"/>
              </w:rPr>
            </w:pPr>
            <w:r w:rsidRPr="001D7F37">
              <w:rPr>
                <w:rFonts w:ascii="Arial" w:eastAsia="Arial" w:hAnsi="Arial" w:cs="Arial"/>
                <w:color w:val="000000"/>
                <w:sz w:val="20"/>
                <w:szCs w:val="20"/>
              </w:rPr>
              <w:t>No. CDP</w:t>
            </w:r>
            <w:r w:rsidR="00CC5D93" w:rsidRPr="001D7F3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00AF8" w14:textId="77777777" w:rsidR="006C5F32" w:rsidRPr="001D7F37" w:rsidRDefault="006C5F32" w:rsidP="006434BE">
            <w:pPr>
              <w:jc w:val="center"/>
              <w:rPr>
                <w:sz w:val="20"/>
                <w:szCs w:val="20"/>
              </w:rPr>
            </w:pPr>
            <w:r w:rsidRPr="001D7F37">
              <w:rPr>
                <w:rFonts w:ascii="Arial" w:eastAsia="Arial" w:hAnsi="Arial" w:cs="Arial"/>
                <w:color w:val="000000"/>
                <w:sz w:val="20"/>
                <w:szCs w:val="20"/>
              </w:rPr>
              <w:t>RUBRO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9498AB" w14:textId="77777777" w:rsidR="006C5F32" w:rsidRPr="001D7F37" w:rsidRDefault="006C5F32" w:rsidP="006434BE">
            <w:pPr>
              <w:jc w:val="center"/>
              <w:rPr>
                <w:sz w:val="20"/>
                <w:szCs w:val="20"/>
              </w:rPr>
            </w:pPr>
            <w:r w:rsidRPr="001D7F37">
              <w:rPr>
                <w:rFonts w:ascii="Arial" w:eastAsia="Arial" w:hAnsi="Arial" w:cs="Arial"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2268" w:type="dxa"/>
            <w:shd w:val="clear" w:color="auto" w:fill="auto"/>
          </w:tcPr>
          <w:p w14:paraId="29B1BCE7" w14:textId="77777777" w:rsidR="006C5F32" w:rsidRPr="001D7F37" w:rsidRDefault="006C5F32" w:rsidP="006434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D7F37">
              <w:rPr>
                <w:rFonts w:ascii="Arial" w:eastAsia="Arial" w:hAnsi="Arial" w:cs="Arial"/>
                <w:color w:val="000000"/>
                <w:sz w:val="20"/>
                <w:szCs w:val="20"/>
              </w:rPr>
              <w:t>Afectación presupuestal</w:t>
            </w:r>
          </w:p>
        </w:tc>
      </w:tr>
      <w:tr w:rsidR="001D7F37" w:rsidRPr="001D7F37" w14:paraId="62F8E733" w14:textId="77777777" w:rsidTr="00FF7E68">
        <w:trPr>
          <w:trHeight w:val="782"/>
        </w:trPr>
        <w:tc>
          <w:tcPr>
            <w:tcW w:w="562" w:type="dxa"/>
            <w:shd w:val="clear" w:color="auto" w:fill="auto"/>
            <w:vAlign w:val="center"/>
          </w:tcPr>
          <w:p w14:paraId="3B6E490F" w14:textId="77777777" w:rsidR="001D7F37" w:rsidRPr="001D7F37" w:rsidRDefault="001D7F37" w:rsidP="001D7F37">
            <w:pPr>
              <w:rPr>
                <w:rFonts w:ascii="Arial" w:hAnsi="Arial" w:cs="Arial"/>
                <w:sz w:val="20"/>
                <w:szCs w:val="20"/>
              </w:rPr>
            </w:pPr>
            <w:r w:rsidRPr="001D7F37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0F5A303" w14:textId="77777777" w:rsidR="001D7F37" w:rsidRPr="001D7F37" w:rsidRDefault="001D7F37" w:rsidP="001D7F37">
            <w:pPr>
              <w:rPr>
                <w:rFonts w:ascii="Arial" w:hAnsi="Arial" w:cs="Arial"/>
                <w:sz w:val="20"/>
                <w:szCs w:val="20"/>
              </w:rPr>
            </w:pPr>
            <w:r w:rsidRPr="001D7F37">
              <w:rPr>
                <w:rFonts w:ascii="Arial" w:eastAsia="Arial" w:hAnsi="Arial" w:cs="Arial"/>
                <w:color w:val="000000"/>
                <w:sz w:val="20"/>
                <w:szCs w:val="20"/>
              </w:rPr>
              <w:t>Consejo Superior de la Judicatura</w:t>
            </w:r>
          </w:p>
        </w:tc>
        <w:tc>
          <w:tcPr>
            <w:tcW w:w="914" w:type="dxa"/>
            <w:gridSpan w:val="2"/>
            <w:shd w:val="clear" w:color="auto" w:fill="auto"/>
          </w:tcPr>
          <w:p w14:paraId="647EAEB3" w14:textId="77777777" w:rsidR="00946E57" w:rsidRDefault="00946E57" w:rsidP="00946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B6668" w14:textId="66CE7E0D" w:rsidR="001D7F37" w:rsidRPr="001D7F37" w:rsidRDefault="00FF7E68" w:rsidP="00946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23821</w:t>
            </w:r>
          </w:p>
        </w:tc>
        <w:tc>
          <w:tcPr>
            <w:tcW w:w="1843" w:type="dxa"/>
            <w:vAlign w:val="center"/>
          </w:tcPr>
          <w:p w14:paraId="2B148617" w14:textId="12038F5E" w:rsidR="001D7F37" w:rsidRPr="001D7F37" w:rsidRDefault="009D010F" w:rsidP="001D7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C-2799-0800-12-0-279906</w:t>
            </w:r>
            <w:r w:rsidR="00FF7E68">
              <w:rPr>
                <w:rFonts w:ascii="Arial" w:hAnsi="Arial" w:cs="Arial"/>
                <w:sz w:val="20"/>
                <w:szCs w:val="20"/>
              </w:rPr>
              <w:t>5-</w:t>
            </w:r>
            <w:r>
              <w:rPr>
                <w:rFonts w:ascii="Arial" w:hAnsi="Arial" w:cs="Arial"/>
                <w:sz w:val="20"/>
                <w:szCs w:val="20"/>
              </w:rPr>
              <w:t>02 ADQUISICION DE BIENES Y SERVICIOS</w:t>
            </w:r>
            <w:r w:rsidR="00FF7E68">
              <w:rPr>
                <w:rFonts w:ascii="Arial" w:hAnsi="Arial" w:cs="Arial"/>
                <w:sz w:val="20"/>
                <w:szCs w:val="20"/>
              </w:rPr>
              <w:t>. SERVICIOS TECNOLOGICOS</w:t>
            </w:r>
          </w:p>
        </w:tc>
        <w:tc>
          <w:tcPr>
            <w:tcW w:w="1984" w:type="dxa"/>
            <w:vAlign w:val="center"/>
          </w:tcPr>
          <w:p w14:paraId="4B5F4F5C" w14:textId="518BF593" w:rsidR="001D7F37" w:rsidRPr="001D7F37" w:rsidRDefault="00260A80" w:rsidP="001D7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F7E68">
              <w:rPr>
                <w:rFonts w:ascii="Arial" w:hAnsi="Arial" w:cs="Arial"/>
                <w:sz w:val="20"/>
                <w:szCs w:val="20"/>
              </w:rPr>
              <w:t>1.236.401.929</w:t>
            </w:r>
          </w:p>
        </w:tc>
        <w:tc>
          <w:tcPr>
            <w:tcW w:w="2268" w:type="dxa"/>
            <w:shd w:val="clear" w:color="auto" w:fill="auto"/>
          </w:tcPr>
          <w:p w14:paraId="099E73E6" w14:textId="77777777" w:rsidR="00946E57" w:rsidRDefault="00946E57" w:rsidP="001D7F3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9224E" w14:textId="77777777" w:rsidR="009D010F" w:rsidRDefault="009D010F" w:rsidP="001D7F3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4ACCF2" w14:textId="77777777" w:rsidR="009D010F" w:rsidRDefault="009D010F" w:rsidP="001D7F3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744E9F" w14:textId="4E4CBD3F" w:rsidR="001D7F37" w:rsidRPr="00FF7E68" w:rsidRDefault="001D7F37" w:rsidP="001D7F3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F7E68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946E57" w:rsidRPr="00FF7E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E68" w:rsidRPr="00FF7E68">
              <w:rPr>
                <w:rFonts w:ascii="Arial" w:hAnsi="Arial" w:cs="Arial"/>
                <w:sz w:val="22"/>
                <w:szCs w:val="22"/>
              </w:rPr>
              <w:t>1.136.531.723,85</w:t>
            </w:r>
          </w:p>
        </w:tc>
      </w:tr>
    </w:tbl>
    <w:p w14:paraId="597A3D22" w14:textId="77777777" w:rsidR="004975FC" w:rsidRPr="00026882" w:rsidRDefault="004975FC" w:rsidP="004975FC">
      <w:pPr>
        <w:jc w:val="both"/>
        <w:rPr>
          <w:rFonts w:ascii="Arial" w:hAnsi="Arial" w:cs="Arial"/>
          <w:sz w:val="16"/>
          <w:szCs w:val="18"/>
          <w:lang w:val="es-CO"/>
        </w:rPr>
      </w:pPr>
    </w:p>
    <w:p w14:paraId="4188229C" w14:textId="77777777" w:rsidR="004975FC" w:rsidRPr="00026882" w:rsidRDefault="004975FC" w:rsidP="004975FC">
      <w:pPr>
        <w:jc w:val="both"/>
        <w:rPr>
          <w:rFonts w:ascii="Arial" w:hAnsi="Arial" w:cs="Arial"/>
          <w:sz w:val="16"/>
          <w:szCs w:val="18"/>
          <w:lang w:val="es-CO"/>
        </w:rPr>
      </w:pPr>
    </w:p>
    <w:p w14:paraId="1EA48BAC" w14:textId="77777777" w:rsidR="004975FC" w:rsidRPr="00026882" w:rsidRDefault="004975FC" w:rsidP="004975FC">
      <w:pPr>
        <w:jc w:val="both"/>
        <w:rPr>
          <w:rFonts w:ascii="Arial" w:hAnsi="Arial" w:cs="Arial"/>
          <w:sz w:val="16"/>
          <w:szCs w:val="18"/>
          <w:lang w:val="es-CO"/>
        </w:rPr>
      </w:pPr>
    </w:p>
    <w:p w14:paraId="298F0686" w14:textId="77777777" w:rsidR="004975FC" w:rsidRPr="0023255A" w:rsidRDefault="004975FC" w:rsidP="004975F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  <w:lang w:val="es-CO"/>
        </w:rPr>
      </w:pPr>
      <w:r w:rsidRPr="0023255A">
        <w:rPr>
          <w:rFonts w:ascii="Arial" w:hAnsi="Arial" w:cs="Arial"/>
          <w:sz w:val="22"/>
          <w:szCs w:val="22"/>
          <w:lang w:val="es-CO"/>
        </w:rPr>
        <w:t>Forma de pago</w:t>
      </w:r>
      <w:r>
        <w:rPr>
          <w:rFonts w:ascii="Arial" w:hAnsi="Arial" w:cs="Arial"/>
          <w:sz w:val="22"/>
          <w:szCs w:val="22"/>
          <w:lang w:val="es-CO"/>
        </w:rPr>
        <w:t>:</w:t>
      </w:r>
    </w:p>
    <w:p w14:paraId="6EFA0FA1" w14:textId="3C44FE30" w:rsidR="004975FC" w:rsidRDefault="004975FC" w:rsidP="004975F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3B7EA95" w14:textId="3AF23A25" w:rsidR="00860CBD" w:rsidRPr="00860CBD" w:rsidRDefault="00537FBC" w:rsidP="00860CBD">
      <w:pPr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537FBC">
        <w:rPr>
          <w:rFonts w:ascii="Arial" w:hAnsi="Arial" w:cs="Arial"/>
          <w:sz w:val="22"/>
          <w:szCs w:val="22"/>
        </w:rPr>
        <w:t>La Dirección Ejecutiva de Administración Judicial, realizará el pago conforme a lo establecido</w:t>
      </w:r>
      <w:r w:rsidRPr="00537FBC">
        <w:rPr>
          <w:rFonts w:ascii="Arial" w:hAnsi="Arial" w:cs="Arial"/>
          <w:spacing w:val="-16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en</w:t>
      </w:r>
      <w:r w:rsidRPr="00537FBC">
        <w:rPr>
          <w:rFonts w:ascii="Arial" w:hAnsi="Arial" w:cs="Arial"/>
          <w:spacing w:val="-10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la</w:t>
      </w:r>
      <w:r w:rsidRPr="00537FBC">
        <w:rPr>
          <w:rFonts w:ascii="Arial" w:hAnsi="Arial" w:cs="Arial"/>
          <w:spacing w:val="-10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cláusula</w:t>
      </w:r>
      <w:r w:rsidRPr="00537FBC">
        <w:rPr>
          <w:rFonts w:ascii="Arial" w:hAnsi="Arial" w:cs="Arial"/>
          <w:spacing w:val="-11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décima</w:t>
      </w:r>
      <w:r w:rsidRPr="00537FBC">
        <w:rPr>
          <w:rFonts w:ascii="Arial" w:hAnsi="Arial" w:cs="Arial"/>
          <w:spacing w:val="-10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(10)</w:t>
      </w:r>
      <w:r w:rsidRPr="00537FBC">
        <w:rPr>
          <w:rFonts w:ascii="Arial" w:hAnsi="Arial" w:cs="Arial"/>
          <w:spacing w:val="-12"/>
          <w:sz w:val="22"/>
          <w:szCs w:val="22"/>
        </w:rPr>
        <w:t xml:space="preserve"> </w:t>
      </w:r>
      <w:r w:rsidRPr="00537FBC">
        <w:rPr>
          <w:rFonts w:ascii="Arial" w:hAnsi="Arial" w:cs="Arial"/>
          <w:sz w:val="22"/>
          <w:szCs w:val="22"/>
        </w:rPr>
        <w:t>del</w:t>
      </w:r>
      <w:r w:rsidRPr="00537FBC">
        <w:rPr>
          <w:rFonts w:ascii="Arial" w:hAnsi="Arial" w:cs="Arial"/>
          <w:spacing w:val="-10"/>
          <w:sz w:val="22"/>
          <w:szCs w:val="22"/>
        </w:rPr>
        <w:t xml:space="preserve"> </w:t>
      </w:r>
      <w:r w:rsidR="00860CBD">
        <w:rPr>
          <w:rFonts w:ascii="Arial" w:hAnsi="Arial" w:cs="Arial"/>
          <w:spacing w:val="-10"/>
          <w:sz w:val="22"/>
          <w:szCs w:val="22"/>
        </w:rPr>
        <w:t xml:space="preserve">Instrumento de Agregación de </w:t>
      </w:r>
      <w:r w:rsidR="00860CBD" w:rsidRPr="00860CBD">
        <w:rPr>
          <w:rFonts w:ascii="Arial" w:hAnsi="Arial" w:cs="Arial"/>
          <w:spacing w:val="-10"/>
          <w:sz w:val="22"/>
          <w:szCs w:val="22"/>
        </w:rPr>
        <w:t xml:space="preserve">Demanda </w:t>
      </w:r>
      <w:r w:rsidR="00860CBD" w:rsidRPr="00860CBD">
        <w:rPr>
          <w:rFonts w:ascii="Arial" w:hAnsi="Arial" w:cs="Arial"/>
          <w:color w:val="000000"/>
          <w:sz w:val="22"/>
          <w:szCs w:val="22"/>
          <w:lang w:val="es-CO" w:eastAsia="es-CO"/>
        </w:rPr>
        <w:t>para la adquisición de Software por catálogo CCE-139-IAD-2020.</w:t>
      </w:r>
    </w:p>
    <w:p w14:paraId="11AF03D7" w14:textId="77777777" w:rsidR="00860CBD" w:rsidRDefault="00860CBD" w:rsidP="00860CBD">
      <w:pPr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</w:p>
    <w:p w14:paraId="151F0515" w14:textId="145BB45D" w:rsidR="00537FBC" w:rsidRPr="00AA4B92" w:rsidRDefault="00A31055" w:rsidP="00A31055">
      <w:pPr>
        <w:tabs>
          <w:tab w:val="left" w:pos="3555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p w14:paraId="1EB70910" w14:textId="77777777" w:rsidR="004975FC" w:rsidRPr="0047093F" w:rsidRDefault="004975FC" w:rsidP="004975FC">
      <w:pPr>
        <w:ind w:right="47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26882">
        <w:rPr>
          <w:rFonts w:ascii="Arial" w:hAnsi="Arial" w:cs="Arial"/>
          <w:sz w:val="22"/>
          <w:szCs w:val="22"/>
        </w:rPr>
        <w:t>En todo caso, los pagos estipulados en el presente punto se sujetarán a los recursos que la Dirección General de Crédito Público y del Tesoro Nacional del Ministerio de Hacienda sitúe a la Entidad</w:t>
      </w:r>
      <w:r w:rsidRPr="002C3C1F">
        <w:rPr>
          <w:rFonts w:ascii="Arial" w:hAnsi="Arial" w:cs="Arial"/>
          <w:sz w:val="22"/>
          <w:szCs w:val="22"/>
        </w:rPr>
        <w:t>.</w:t>
      </w:r>
    </w:p>
    <w:p w14:paraId="6EE37DD5" w14:textId="77777777" w:rsidR="004975FC" w:rsidRPr="00026882" w:rsidRDefault="004975FC" w:rsidP="004975FC">
      <w:pPr>
        <w:jc w:val="both"/>
        <w:rPr>
          <w:rFonts w:ascii="Arial" w:hAnsi="Arial" w:cs="Arial"/>
          <w:sz w:val="22"/>
          <w:szCs w:val="22"/>
        </w:rPr>
      </w:pPr>
    </w:p>
    <w:p w14:paraId="285F381C" w14:textId="77777777" w:rsidR="004975FC" w:rsidRDefault="004975FC" w:rsidP="004975FC">
      <w:pPr>
        <w:ind w:firstLine="708"/>
        <w:jc w:val="both"/>
        <w:rPr>
          <w:rFonts w:ascii="Arial" w:hAnsi="Arial" w:cs="Arial"/>
          <w:sz w:val="22"/>
          <w:szCs w:val="22"/>
          <w:lang w:val="es-CO"/>
        </w:rPr>
      </w:pPr>
    </w:p>
    <w:p w14:paraId="67F85B04" w14:textId="77777777" w:rsidR="004975FC" w:rsidRPr="0023255A" w:rsidRDefault="004975FC" w:rsidP="004975FC">
      <w:pPr>
        <w:ind w:firstLine="708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Supervisió</w:t>
      </w:r>
      <w:r w:rsidRPr="0023255A">
        <w:rPr>
          <w:rFonts w:ascii="Arial" w:hAnsi="Arial" w:cs="Arial"/>
          <w:sz w:val="22"/>
          <w:szCs w:val="22"/>
          <w:lang w:val="es-CO"/>
        </w:rPr>
        <w:t>n</w:t>
      </w:r>
      <w:r>
        <w:rPr>
          <w:rFonts w:ascii="Arial" w:hAnsi="Arial" w:cs="Arial"/>
          <w:sz w:val="22"/>
          <w:szCs w:val="22"/>
          <w:lang w:val="es-CO"/>
        </w:rPr>
        <w:t>:</w:t>
      </w:r>
    </w:p>
    <w:p w14:paraId="3DC8A848" w14:textId="77777777" w:rsidR="004975FC" w:rsidRPr="00AA4B92" w:rsidRDefault="004975FC" w:rsidP="004975FC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5ECA759" w14:textId="37425D92" w:rsidR="004975FC" w:rsidRDefault="004975FC" w:rsidP="004975FC">
      <w:pPr>
        <w:jc w:val="both"/>
        <w:rPr>
          <w:rFonts w:ascii="Arial" w:hAnsi="Arial" w:cs="Arial"/>
          <w:sz w:val="22"/>
          <w:szCs w:val="22"/>
        </w:rPr>
      </w:pPr>
      <w:r w:rsidRPr="00DC5710">
        <w:rPr>
          <w:rFonts w:ascii="Arial" w:hAnsi="Arial" w:cs="Arial"/>
          <w:sz w:val="22"/>
          <w:szCs w:val="22"/>
        </w:rPr>
        <w:t xml:space="preserve">De conformidad con el Numeral </w:t>
      </w:r>
      <w:r>
        <w:rPr>
          <w:rFonts w:ascii="Arial" w:hAnsi="Arial" w:cs="Arial"/>
          <w:sz w:val="22"/>
          <w:szCs w:val="22"/>
        </w:rPr>
        <w:t>3.</w:t>
      </w:r>
      <w:r w:rsidR="00D45D62">
        <w:rPr>
          <w:rFonts w:ascii="Arial" w:hAnsi="Arial" w:cs="Arial"/>
          <w:sz w:val="22"/>
          <w:szCs w:val="22"/>
        </w:rPr>
        <w:t>9</w:t>
      </w:r>
      <w:r w:rsidRPr="00DC5710">
        <w:rPr>
          <w:rFonts w:ascii="Arial" w:hAnsi="Arial" w:cs="Arial"/>
          <w:sz w:val="22"/>
          <w:szCs w:val="22"/>
        </w:rPr>
        <w:t xml:space="preserve"> de los estudios previos, la supervisión </w:t>
      </w:r>
      <w:r>
        <w:rPr>
          <w:rFonts w:ascii="Arial" w:hAnsi="Arial" w:cs="Arial"/>
          <w:sz w:val="22"/>
          <w:szCs w:val="22"/>
        </w:rPr>
        <w:t>de la ejecución del contrato</w:t>
      </w:r>
      <w:r w:rsidRPr="00DC5710">
        <w:rPr>
          <w:rFonts w:ascii="Arial" w:hAnsi="Arial" w:cs="Arial"/>
          <w:sz w:val="22"/>
          <w:szCs w:val="22"/>
        </w:rPr>
        <w:t xml:space="preserve"> se realizará por </w:t>
      </w:r>
      <w:r w:rsidR="00B84075">
        <w:rPr>
          <w:rFonts w:ascii="Arial" w:hAnsi="Arial" w:cs="Arial"/>
          <w:color w:val="000000" w:themeColor="text1"/>
          <w:sz w:val="22"/>
          <w:szCs w:val="22"/>
          <w:lang w:eastAsia="es-CO"/>
        </w:rPr>
        <w:t>Ariel Manuel Arteta Rúa</w:t>
      </w:r>
      <w:r w:rsidR="00A31055">
        <w:rPr>
          <w:rFonts w:ascii="Arial" w:hAnsi="Arial" w:cs="Arial"/>
          <w:sz w:val="22"/>
          <w:szCs w:val="22"/>
        </w:rPr>
        <w:t xml:space="preserve"> </w:t>
      </w:r>
      <w:r w:rsidR="00D45D62">
        <w:rPr>
          <w:rFonts w:ascii="Arial" w:hAnsi="Arial" w:cs="Arial"/>
          <w:sz w:val="22"/>
          <w:szCs w:val="22"/>
        </w:rPr>
        <w:t>Profesional</w:t>
      </w:r>
      <w:r>
        <w:rPr>
          <w:rFonts w:ascii="Arial" w:hAnsi="Arial" w:cs="Arial"/>
          <w:sz w:val="22"/>
          <w:szCs w:val="22"/>
        </w:rPr>
        <w:t xml:space="preserve"> universitario </w:t>
      </w:r>
      <w:r w:rsidR="00B84075">
        <w:rPr>
          <w:rFonts w:ascii="Arial" w:hAnsi="Arial" w:cs="Arial"/>
          <w:sz w:val="22"/>
          <w:szCs w:val="22"/>
        </w:rPr>
        <w:t xml:space="preserve">Y </w:t>
      </w:r>
      <w:r w:rsidR="00B84075">
        <w:rPr>
          <w:rFonts w:ascii="Arial" w:hAnsi="Arial" w:cs="Arial"/>
          <w:color w:val="000000" w:themeColor="text1"/>
          <w:sz w:val="22"/>
          <w:szCs w:val="22"/>
          <w:lang w:eastAsia="es-CO"/>
        </w:rPr>
        <w:t xml:space="preserve">Helio Rigoberto Salazar, </w:t>
      </w:r>
      <w:r w:rsidR="00B84075" w:rsidRPr="00B84075">
        <w:rPr>
          <w:rFonts w:ascii="Arial" w:hAnsi="Arial" w:cs="Arial"/>
          <w:color w:val="000000" w:themeColor="text1"/>
          <w:sz w:val="22"/>
          <w:szCs w:val="22"/>
          <w:lang w:eastAsia="es-CO"/>
        </w:rPr>
        <w:t>jefe de División Soporte Técnico.</w:t>
      </w:r>
      <w:r w:rsidR="00B840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la </w:t>
      </w:r>
      <w:r w:rsidR="00D45D62">
        <w:rPr>
          <w:rFonts w:ascii="Arial" w:hAnsi="Arial" w:cs="Arial"/>
          <w:sz w:val="22"/>
          <w:szCs w:val="22"/>
        </w:rPr>
        <w:t>Unidad de Informática de la Dirección Ejecutiva de Administración Judicial</w:t>
      </w:r>
      <w:r w:rsidRPr="0097209B">
        <w:rPr>
          <w:rFonts w:ascii="Arial" w:hAnsi="Arial" w:cs="Arial"/>
          <w:sz w:val="22"/>
          <w:szCs w:val="22"/>
        </w:rPr>
        <w:t>.</w:t>
      </w:r>
    </w:p>
    <w:p w14:paraId="72DCEF53" w14:textId="77777777" w:rsidR="004975FC" w:rsidRDefault="004975FC" w:rsidP="004975FC">
      <w:pPr>
        <w:jc w:val="both"/>
        <w:rPr>
          <w:rFonts w:ascii="Arial" w:hAnsi="Arial" w:cs="Arial"/>
          <w:sz w:val="22"/>
          <w:szCs w:val="22"/>
        </w:rPr>
      </w:pPr>
    </w:p>
    <w:p w14:paraId="20D635DF" w14:textId="77777777" w:rsidR="004975FC" w:rsidRDefault="004975FC" w:rsidP="004975F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4DD6315" w14:textId="77777777" w:rsidR="004975FC" w:rsidRPr="0023255A" w:rsidRDefault="004975FC" w:rsidP="004975F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3255A">
        <w:rPr>
          <w:rFonts w:ascii="Arial" w:hAnsi="Arial" w:cs="Arial"/>
          <w:sz w:val="22"/>
          <w:szCs w:val="22"/>
        </w:rPr>
        <w:t>Garant</w:t>
      </w:r>
      <w:r>
        <w:rPr>
          <w:rFonts w:ascii="Arial" w:hAnsi="Arial" w:cs="Arial"/>
          <w:sz w:val="22"/>
          <w:szCs w:val="22"/>
        </w:rPr>
        <w:t>í</w:t>
      </w:r>
      <w:r w:rsidRPr="0023255A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>:</w:t>
      </w:r>
    </w:p>
    <w:p w14:paraId="7B19707D" w14:textId="77777777" w:rsidR="006B0F00" w:rsidRPr="006B0F00" w:rsidRDefault="00F35D94" w:rsidP="006B0F00">
      <w:pPr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6B0F00">
        <w:rPr>
          <w:rFonts w:ascii="Arial" w:hAnsi="Arial" w:cs="Arial"/>
          <w:sz w:val="22"/>
          <w:szCs w:val="22"/>
        </w:rPr>
        <w:t>La entidad se adhiere al</w:t>
      </w:r>
      <w:r w:rsidR="006B0F00" w:rsidRPr="006B0F00">
        <w:rPr>
          <w:rFonts w:ascii="Arial" w:hAnsi="Arial" w:cs="Arial"/>
          <w:sz w:val="22"/>
          <w:szCs w:val="22"/>
        </w:rPr>
        <w:t xml:space="preserve"> </w:t>
      </w:r>
      <w:r w:rsidR="006B0F00" w:rsidRPr="006B0F00">
        <w:rPr>
          <w:rFonts w:ascii="Arial" w:hAnsi="Arial" w:cs="Arial"/>
          <w:spacing w:val="-10"/>
          <w:sz w:val="22"/>
          <w:szCs w:val="22"/>
        </w:rPr>
        <w:t xml:space="preserve">Instrumento de Agregación de Demanda </w:t>
      </w:r>
      <w:r w:rsidR="006B0F00" w:rsidRPr="006B0F00">
        <w:rPr>
          <w:rFonts w:ascii="Arial" w:hAnsi="Arial" w:cs="Arial"/>
          <w:color w:val="000000"/>
          <w:sz w:val="22"/>
          <w:szCs w:val="22"/>
          <w:lang w:val="es-CO" w:eastAsia="es-CO"/>
        </w:rPr>
        <w:t>para la adquisición de Software por catálogo CCE-139-IAD-2020.</w:t>
      </w:r>
    </w:p>
    <w:p w14:paraId="7B179CDC" w14:textId="4815A1D3" w:rsidR="00F35D94" w:rsidRDefault="00F35D94" w:rsidP="006B0F00">
      <w:pPr>
        <w:pStyle w:val="TableParagraph"/>
        <w:spacing w:before="60" w:line="237" w:lineRule="auto"/>
        <w:ind w:left="0"/>
      </w:pPr>
      <w:r w:rsidRPr="00F35D94">
        <w:t xml:space="preserve"> </w:t>
      </w:r>
    </w:p>
    <w:p w14:paraId="57F942FE" w14:textId="4F3BE59E" w:rsidR="00F35D94" w:rsidRDefault="00F35D94" w:rsidP="00F35D94">
      <w:pPr>
        <w:jc w:val="both"/>
        <w:rPr>
          <w:rFonts w:ascii="Arial" w:hAnsi="Arial" w:cs="Arial"/>
          <w:sz w:val="22"/>
          <w:szCs w:val="22"/>
        </w:rPr>
      </w:pPr>
      <w:r w:rsidRPr="00F35D94">
        <w:rPr>
          <w:rFonts w:ascii="Arial" w:hAnsi="Arial" w:cs="Arial"/>
          <w:sz w:val="22"/>
          <w:szCs w:val="22"/>
        </w:rPr>
        <w:t>Por ello, las garantías del presente procesos corresponden a las exigidas por Colombia Compra Eficiente a los proveedores que forman parte del citado Acuerdo Marco de precios.</w:t>
      </w:r>
    </w:p>
    <w:p w14:paraId="47E4C0A1" w14:textId="77777777" w:rsidR="00F35D94" w:rsidRPr="00F35D94" w:rsidRDefault="00F35D94" w:rsidP="00F35D94">
      <w:pPr>
        <w:jc w:val="both"/>
        <w:rPr>
          <w:rFonts w:ascii="Arial" w:hAnsi="Arial" w:cs="Arial"/>
          <w:sz w:val="22"/>
          <w:szCs w:val="22"/>
        </w:rPr>
      </w:pPr>
    </w:p>
    <w:p w14:paraId="4C2F09E0" w14:textId="4F4A0985" w:rsidR="004975FC" w:rsidRPr="00F35D94" w:rsidRDefault="00F35D94" w:rsidP="00F35D94">
      <w:pPr>
        <w:jc w:val="both"/>
        <w:rPr>
          <w:rFonts w:ascii="Arial" w:hAnsi="Arial" w:cs="Arial"/>
          <w:b/>
          <w:sz w:val="22"/>
          <w:szCs w:val="22"/>
        </w:rPr>
      </w:pPr>
      <w:r w:rsidRPr="00F35D94">
        <w:rPr>
          <w:rFonts w:ascii="Arial" w:hAnsi="Arial" w:cs="Arial"/>
          <w:sz w:val="22"/>
          <w:szCs w:val="22"/>
        </w:rPr>
        <w:t xml:space="preserve"> Estas</w:t>
      </w:r>
      <w:r w:rsidRPr="00F35D94">
        <w:rPr>
          <w:rFonts w:ascii="Arial" w:hAnsi="Arial" w:cs="Arial"/>
          <w:spacing w:val="-11"/>
          <w:sz w:val="22"/>
          <w:szCs w:val="22"/>
        </w:rPr>
        <w:t xml:space="preserve"> </w:t>
      </w:r>
      <w:r w:rsidRPr="00F35D94">
        <w:rPr>
          <w:rFonts w:ascii="Arial" w:hAnsi="Arial" w:cs="Arial"/>
          <w:spacing w:val="-3"/>
          <w:sz w:val="22"/>
          <w:szCs w:val="22"/>
        </w:rPr>
        <w:t>se</w:t>
      </w:r>
      <w:r w:rsidRPr="00F35D94">
        <w:rPr>
          <w:rFonts w:ascii="Arial" w:hAnsi="Arial" w:cs="Arial"/>
          <w:spacing w:val="-7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describen</w:t>
      </w:r>
      <w:r w:rsidRPr="00F35D94">
        <w:rPr>
          <w:rFonts w:ascii="Arial" w:hAnsi="Arial" w:cs="Arial"/>
          <w:spacing w:val="-7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en</w:t>
      </w:r>
      <w:r w:rsidRPr="00F35D94">
        <w:rPr>
          <w:rFonts w:ascii="Arial" w:hAnsi="Arial" w:cs="Arial"/>
          <w:spacing w:val="-7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la</w:t>
      </w:r>
      <w:r w:rsidRPr="00F35D94">
        <w:rPr>
          <w:rFonts w:ascii="Arial" w:hAnsi="Arial" w:cs="Arial"/>
          <w:spacing w:val="-7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cláusula</w:t>
      </w:r>
      <w:r w:rsidRPr="00F35D94">
        <w:rPr>
          <w:rFonts w:ascii="Arial" w:hAnsi="Arial" w:cs="Arial"/>
          <w:spacing w:val="-12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décimo</w:t>
      </w:r>
      <w:r w:rsidRPr="00F35D94">
        <w:rPr>
          <w:rFonts w:ascii="Arial" w:hAnsi="Arial" w:cs="Arial"/>
          <w:spacing w:val="-2"/>
          <w:sz w:val="22"/>
          <w:szCs w:val="22"/>
        </w:rPr>
        <w:t xml:space="preserve"> </w:t>
      </w:r>
      <w:r w:rsidR="005434B3">
        <w:rPr>
          <w:rFonts w:ascii="Arial" w:hAnsi="Arial" w:cs="Arial"/>
          <w:sz w:val="22"/>
          <w:szCs w:val="22"/>
        </w:rPr>
        <w:t xml:space="preserve">Octava </w:t>
      </w:r>
      <w:r w:rsidRPr="00F35D94">
        <w:rPr>
          <w:rFonts w:ascii="Arial" w:hAnsi="Arial" w:cs="Arial"/>
          <w:sz w:val="22"/>
          <w:szCs w:val="22"/>
        </w:rPr>
        <w:t>(</w:t>
      </w:r>
      <w:r w:rsidR="005434B3">
        <w:rPr>
          <w:rFonts w:ascii="Arial" w:hAnsi="Arial" w:cs="Arial"/>
          <w:sz w:val="22"/>
          <w:szCs w:val="22"/>
        </w:rPr>
        <w:t>18.2</w:t>
      </w:r>
      <w:r w:rsidRPr="00F35D94">
        <w:rPr>
          <w:rFonts w:ascii="Arial" w:hAnsi="Arial" w:cs="Arial"/>
          <w:sz w:val="22"/>
          <w:szCs w:val="22"/>
        </w:rPr>
        <w:t>)</w:t>
      </w:r>
      <w:r w:rsidRPr="00F35D94">
        <w:rPr>
          <w:rFonts w:ascii="Arial" w:hAnsi="Arial" w:cs="Arial"/>
          <w:spacing w:val="-8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del</w:t>
      </w:r>
      <w:r w:rsidRPr="00F35D94">
        <w:rPr>
          <w:rFonts w:ascii="Arial" w:hAnsi="Arial" w:cs="Arial"/>
          <w:spacing w:val="-7"/>
          <w:sz w:val="22"/>
          <w:szCs w:val="22"/>
        </w:rPr>
        <w:t xml:space="preserve"> </w:t>
      </w:r>
      <w:r w:rsidR="005434B3">
        <w:rPr>
          <w:rFonts w:ascii="Arial" w:hAnsi="Arial" w:cs="Arial"/>
          <w:spacing w:val="-7"/>
          <w:sz w:val="22"/>
          <w:szCs w:val="22"/>
        </w:rPr>
        <w:t>Instrumento de Agregación</w:t>
      </w:r>
      <w:r w:rsidRPr="00F35D94">
        <w:rPr>
          <w:rFonts w:ascii="Arial" w:hAnsi="Arial" w:cs="Arial"/>
          <w:sz w:val="22"/>
          <w:szCs w:val="22"/>
        </w:rPr>
        <w:t>,</w:t>
      </w:r>
      <w:r w:rsidRPr="00F35D94">
        <w:rPr>
          <w:rFonts w:ascii="Arial" w:hAnsi="Arial" w:cs="Arial"/>
          <w:spacing w:val="-11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 xml:space="preserve">según la cual durante la operación secundaria los proveedores del </w:t>
      </w:r>
      <w:r w:rsidR="006B0F00">
        <w:rPr>
          <w:rFonts w:ascii="Arial" w:hAnsi="Arial" w:cs="Arial"/>
          <w:sz w:val="22"/>
          <w:szCs w:val="22"/>
        </w:rPr>
        <w:t xml:space="preserve">instrumento de Agregación de Demanda </w:t>
      </w:r>
      <w:r w:rsidRPr="00F35D94">
        <w:rPr>
          <w:rFonts w:ascii="Arial" w:hAnsi="Arial" w:cs="Arial"/>
          <w:sz w:val="22"/>
          <w:szCs w:val="22"/>
        </w:rPr>
        <w:t>deben presentar</w:t>
      </w:r>
      <w:r w:rsidRPr="00F35D94">
        <w:rPr>
          <w:rFonts w:ascii="Arial" w:hAnsi="Arial" w:cs="Arial"/>
          <w:spacing w:val="-7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a</w:t>
      </w:r>
      <w:r w:rsidRPr="00F35D94">
        <w:rPr>
          <w:rFonts w:ascii="Arial" w:hAnsi="Arial" w:cs="Arial"/>
          <w:spacing w:val="-1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favor</w:t>
      </w:r>
      <w:r w:rsidRPr="00F35D94">
        <w:rPr>
          <w:rFonts w:ascii="Arial" w:hAnsi="Arial" w:cs="Arial"/>
          <w:spacing w:val="-2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de</w:t>
      </w:r>
      <w:r w:rsidRPr="00F35D94">
        <w:rPr>
          <w:rFonts w:ascii="Arial" w:hAnsi="Arial" w:cs="Arial"/>
          <w:spacing w:val="-1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las</w:t>
      </w:r>
      <w:r w:rsidRPr="00F35D94">
        <w:rPr>
          <w:rFonts w:ascii="Arial" w:hAnsi="Arial" w:cs="Arial"/>
          <w:spacing w:val="-8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entidades</w:t>
      </w:r>
      <w:r w:rsidRPr="00F35D94">
        <w:rPr>
          <w:rFonts w:ascii="Arial" w:hAnsi="Arial" w:cs="Arial"/>
          <w:spacing w:val="-4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compradoras</w:t>
      </w:r>
      <w:r w:rsidRPr="00F35D94">
        <w:rPr>
          <w:rFonts w:ascii="Arial" w:hAnsi="Arial" w:cs="Arial"/>
          <w:spacing w:val="-4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que</w:t>
      </w:r>
      <w:r w:rsidRPr="00F35D94">
        <w:rPr>
          <w:rFonts w:ascii="Arial" w:hAnsi="Arial" w:cs="Arial"/>
          <w:spacing w:val="-6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le</w:t>
      </w:r>
      <w:r w:rsidRPr="00F35D94">
        <w:rPr>
          <w:rFonts w:ascii="Arial" w:hAnsi="Arial" w:cs="Arial"/>
          <w:spacing w:val="-1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coloquen al</w:t>
      </w:r>
      <w:r w:rsidRPr="00F35D94">
        <w:rPr>
          <w:rFonts w:ascii="Arial" w:hAnsi="Arial" w:cs="Arial"/>
          <w:spacing w:val="-3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proveedor</w:t>
      </w:r>
      <w:r w:rsidRPr="00F35D94">
        <w:rPr>
          <w:rFonts w:ascii="Arial" w:hAnsi="Arial" w:cs="Arial"/>
          <w:spacing w:val="-7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>órdenes</w:t>
      </w:r>
      <w:r w:rsidRPr="00F35D94">
        <w:rPr>
          <w:rFonts w:ascii="Arial" w:hAnsi="Arial" w:cs="Arial"/>
          <w:spacing w:val="-9"/>
          <w:sz w:val="22"/>
          <w:szCs w:val="22"/>
        </w:rPr>
        <w:t xml:space="preserve"> </w:t>
      </w:r>
      <w:r w:rsidRPr="00F35D94">
        <w:rPr>
          <w:rFonts w:ascii="Arial" w:hAnsi="Arial" w:cs="Arial"/>
          <w:sz w:val="22"/>
          <w:szCs w:val="22"/>
        </w:rPr>
        <w:t xml:space="preserve">de compra a través del </w:t>
      </w:r>
      <w:r w:rsidR="005434B3">
        <w:rPr>
          <w:rFonts w:ascii="Arial" w:hAnsi="Arial" w:cs="Arial"/>
          <w:sz w:val="22"/>
          <w:szCs w:val="22"/>
        </w:rPr>
        <w:t>instrumento,</w:t>
      </w:r>
      <w:r w:rsidRPr="00F35D94">
        <w:rPr>
          <w:rFonts w:ascii="Arial" w:hAnsi="Arial" w:cs="Arial"/>
          <w:sz w:val="22"/>
          <w:szCs w:val="22"/>
        </w:rPr>
        <w:t xml:space="preserve"> una garantía de cumplimiento cuyo beneficiario es la entidad compradora</w:t>
      </w:r>
    </w:p>
    <w:p w14:paraId="1F6FCAC7" w14:textId="77777777" w:rsidR="006434BE" w:rsidRPr="00F35D94" w:rsidRDefault="006434BE">
      <w:pPr>
        <w:tabs>
          <w:tab w:val="left" w:pos="960"/>
          <w:tab w:val="left" w:pos="1680"/>
        </w:tabs>
        <w:rPr>
          <w:rFonts w:ascii="Arial" w:eastAsia="Arial" w:hAnsi="Arial" w:cs="Arial"/>
          <w:sz w:val="22"/>
          <w:szCs w:val="22"/>
          <w:lang w:val="es-CO"/>
        </w:rPr>
      </w:pPr>
    </w:p>
    <w:p w14:paraId="1EC2F076" w14:textId="77777777" w:rsidR="006434BE" w:rsidRPr="004975FC" w:rsidRDefault="006434BE">
      <w:pPr>
        <w:tabs>
          <w:tab w:val="left" w:pos="960"/>
          <w:tab w:val="left" w:pos="1680"/>
        </w:tabs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975FC">
        <w:rPr>
          <w:rFonts w:ascii="Arial" w:eastAsia="Arial" w:hAnsi="Arial" w:cs="Arial"/>
          <w:sz w:val="22"/>
          <w:szCs w:val="22"/>
          <w:lang w:val="es-CO"/>
        </w:rPr>
        <w:t>Cordialmente;</w:t>
      </w:r>
    </w:p>
    <w:p w14:paraId="378FB33D" w14:textId="77777777" w:rsidR="006434BE" w:rsidRPr="004975FC" w:rsidRDefault="006434BE">
      <w:pPr>
        <w:tabs>
          <w:tab w:val="left" w:pos="960"/>
          <w:tab w:val="left" w:pos="1680"/>
        </w:tabs>
        <w:rPr>
          <w:rFonts w:ascii="Arial" w:eastAsia="Arial" w:hAnsi="Arial" w:cs="Arial"/>
          <w:sz w:val="22"/>
          <w:szCs w:val="22"/>
          <w:lang w:val="es-CO"/>
        </w:rPr>
      </w:pPr>
    </w:p>
    <w:p w14:paraId="1EDBF2DE" w14:textId="392CAB93" w:rsidR="006434BE" w:rsidRPr="004975FC" w:rsidRDefault="006434BE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8F4287D" w14:textId="77777777" w:rsidR="00F26644" w:rsidRDefault="006434BE" w:rsidP="00F26644">
      <w:pPr>
        <w:tabs>
          <w:tab w:val="left" w:pos="1140"/>
          <w:tab w:val="left" w:pos="2205"/>
        </w:tabs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975FC">
        <w:rPr>
          <w:rFonts w:ascii="Arial" w:eastAsia="Arial" w:hAnsi="Arial" w:cs="Arial"/>
          <w:sz w:val="22"/>
          <w:szCs w:val="22"/>
          <w:lang w:val="es-CO"/>
        </w:rPr>
        <w:tab/>
      </w:r>
      <w:r w:rsidR="00F26644">
        <w:rPr>
          <w:rFonts w:ascii="Arial" w:eastAsia="Arial" w:hAnsi="Arial" w:cs="Arial"/>
          <w:sz w:val="22"/>
          <w:szCs w:val="22"/>
          <w:lang w:val="es-CO"/>
        </w:rPr>
        <w:t>GABRIEL PATERNINA ROJAS</w:t>
      </w:r>
    </w:p>
    <w:p w14:paraId="770101F7" w14:textId="43F44CA5" w:rsidR="006434BE" w:rsidRPr="004975FC" w:rsidRDefault="00F26644" w:rsidP="00F26644">
      <w:pPr>
        <w:tabs>
          <w:tab w:val="left" w:pos="1140"/>
          <w:tab w:val="left" w:pos="2205"/>
        </w:tabs>
        <w:jc w:val="both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                   DIRECTOR DIVISION ESTRUCTURACION</w:t>
      </w:r>
      <w:r>
        <w:rPr>
          <w:rFonts w:ascii="Arial" w:eastAsia="Arial" w:hAnsi="Arial" w:cs="Arial"/>
          <w:sz w:val="22"/>
          <w:szCs w:val="22"/>
          <w:lang w:val="es-CO"/>
        </w:rPr>
        <w:tab/>
      </w:r>
    </w:p>
    <w:p w14:paraId="553D839B" w14:textId="4BB2E65B" w:rsidR="006434BE" w:rsidRDefault="006434BE">
      <w:pPr>
        <w:rPr>
          <w:rFonts w:ascii="Arial" w:eastAsia="Arial" w:hAnsi="Arial" w:cs="Arial"/>
          <w:sz w:val="22"/>
          <w:szCs w:val="22"/>
          <w:lang w:val="es-CO"/>
        </w:rPr>
      </w:pPr>
    </w:p>
    <w:p w14:paraId="293C111E" w14:textId="0069807F" w:rsidR="00A50346" w:rsidRDefault="00A50346">
      <w:pPr>
        <w:rPr>
          <w:rFonts w:ascii="Arial" w:eastAsia="Arial" w:hAnsi="Arial" w:cs="Arial"/>
          <w:sz w:val="22"/>
          <w:szCs w:val="22"/>
          <w:lang w:val="es-CO"/>
        </w:rPr>
      </w:pPr>
    </w:p>
    <w:p w14:paraId="6A733E62" w14:textId="622D22EC" w:rsidR="00A50346" w:rsidRDefault="00A50346">
      <w:pPr>
        <w:rPr>
          <w:rFonts w:ascii="Arial" w:eastAsia="Arial" w:hAnsi="Arial" w:cs="Arial"/>
          <w:sz w:val="22"/>
          <w:szCs w:val="22"/>
          <w:lang w:val="es-CO"/>
        </w:rPr>
      </w:pPr>
    </w:p>
    <w:p w14:paraId="78A1A07B" w14:textId="6B968C56" w:rsidR="00A50346" w:rsidRDefault="00A50346">
      <w:pPr>
        <w:rPr>
          <w:rFonts w:ascii="Arial" w:eastAsia="Arial" w:hAnsi="Arial" w:cs="Arial"/>
          <w:sz w:val="22"/>
          <w:szCs w:val="22"/>
          <w:lang w:val="es-CO"/>
        </w:rPr>
      </w:pPr>
    </w:p>
    <w:p w14:paraId="0992B09D" w14:textId="5B8E23C4" w:rsidR="00A50346" w:rsidRDefault="00A50346">
      <w:pPr>
        <w:rPr>
          <w:rFonts w:ascii="Arial" w:eastAsia="Arial" w:hAnsi="Arial" w:cs="Arial"/>
          <w:sz w:val="22"/>
          <w:szCs w:val="22"/>
          <w:lang w:val="es-CO"/>
        </w:rPr>
      </w:pPr>
    </w:p>
    <w:p w14:paraId="76FF00E6" w14:textId="2FD26A92" w:rsidR="00A50346" w:rsidRDefault="00A50346">
      <w:pPr>
        <w:rPr>
          <w:rFonts w:ascii="Arial" w:eastAsia="Arial" w:hAnsi="Arial" w:cs="Arial"/>
          <w:sz w:val="22"/>
          <w:szCs w:val="22"/>
          <w:lang w:val="es-CO"/>
        </w:rPr>
      </w:pPr>
    </w:p>
    <w:p w14:paraId="364F35FC" w14:textId="6897C077" w:rsidR="00A50346" w:rsidRDefault="00A50346">
      <w:pPr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>Anexo: Estudios previos</w:t>
      </w:r>
    </w:p>
    <w:p w14:paraId="20BF736B" w14:textId="0F3AA6C5" w:rsidR="00A50346" w:rsidRDefault="00A50346">
      <w:pPr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            CDP</w:t>
      </w:r>
    </w:p>
    <w:p w14:paraId="581C822C" w14:textId="0486F255" w:rsidR="00A50346" w:rsidRDefault="00A50346">
      <w:pPr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             Documentos </w:t>
      </w:r>
      <w:r w:rsidR="00256074">
        <w:rPr>
          <w:rFonts w:ascii="Arial" w:eastAsia="Arial" w:hAnsi="Arial" w:cs="Arial"/>
          <w:sz w:val="22"/>
          <w:szCs w:val="22"/>
          <w:lang w:val="es-CO"/>
        </w:rPr>
        <w:t>proveedor. –</w:t>
      </w:r>
    </w:p>
    <w:p w14:paraId="7D12176D" w14:textId="7B925492" w:rsidR="00256074" w:rsidRDefault="00256074">
      <w:pPr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lastRenderedPageBreak/>
        <w:t xml:space="preserve">             Consulta antecedentes proveedor.</w:t>
      </w:r>
    </w:p>
    <w:sectPr w:rsidR="00256074" w:rsidSect="00643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5187" w14:textId="77777777" w:rsidR="00880840" w:rsidRDefault="00880840">
      <w:r>
        <w:separator/>
      </w:r>
    </w:p>
  </w:endnote>
  <w:endnote w:type="continuationSeparator" w:id="0">
    <w:p w14:paraId="4D99B865" w14:textId="77777777" w:rsidR="00880840" w:rsidRDefault="0088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D0A5" w14:textId="77777777" w:rsidR="00297F79" w:rsidRDefault="00297F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1FD9" w14:textId="77777777" w:rsidR="006434BE" w:rsidRDefault="006434BE">
    <w:pPr>
      <w:pStyle w:val="Piedepgina"/>
      <w:jc w:val="center"/>
      <w:rPr>
        <w:b/>
        <w:i/>
        <w:u w:val="single"/>
      </w:rPr>
    </w:pPr>
    <w:r>
      <w:rPr>
        <w:b/>
        <w:i/>
      </w:rPr>
      <w:t xml:space="preserve">Calle 72 No. 7 - 96   Conmutador – 3 </w:t>
    </w:r>
    <w:proofErr w:type="gramStart"/>
    <w:r>
      <w:rPr>
        <w:b/>
        <w:i/>
      </w:rPr>
      <w:t xml:space="preserve">127011  </w:t>
    </w:r>
    <w:r>
      <w:rPr>
        <w:b/>
        <w:i/>
        <w:u w:val="single"/>
      </w:rPr>
      <w:t>www.ramajudicial.gov.co</w:t>
    </w:r>
    <w:proofErr w:type="gramEnd"/>
  </w:p>
  <w:p w14:paraId="0888AEDD" w14:textId="77777777" w:rsidR="006434BE" w:rsidRDefault="006434BE">
    <w:pPr>
      <w:pStyle w:val="Piedepgina"/>
      <w:jc w:val="center"/>
      <w:rPr>
        <w:b/>
        <w:i/>
        <w:u w:val="single"/>
      </w:rPr>
    </w:pPr>
  </w:p>
  <w:p w14:paraId="7EA8FE64" w14:textId="77777777" w:rsidR="006434BE" w:rsidRDefault="006434BE">
    <w:pPr>
      <w:pStyle w:val="Piedepgina"/>
      <w:jc w:val="center"/>
      <w:rPr>
        <w:b/>
        <w:i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3E5A" w14:textId="28AA3A13" w:rsidR="006434BE" w:rsidRDefault="00443DF1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6802D9" wp14:editId="1C55F524">
          <wp:simplePos x="0" y="0"/>
          <wp:positionH relativeFrom="column">
            <wp:posOffset>4591685</wp:posOffset>
          </wp:positionH>
          <wp:positionV relativeFrom="paragraph">
            <wp:posOffset>-459740</wp:posOffset>
          </wp:positionV>
          <wp:extent cx="1626870" cy="920115"/>
          <wp:effectExtent l="0" t="0" r="0" b="0"/>
          <wp:wrapNone/>
          <wp:docPr id="14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4BE">
      <w:rPr>
        <w:rFonts w:ascii="Berylium" w:eastAsia="Berylium" w:hAnsi="Berylium"/>
        <w:bCs/>
        <w:iCs/>
        <w:sz w:val="22"/>
        <w:szCs w:val="22"/>
      </w:rPr>
      <w:t xml:space="preserve">Calle 72 No. 7 - 96   Conmutador – 3 127011  </w:t>
    </w:r>
    <w:hyperlink r:id="rId2" w:history="1">
      <w:r w:rsidR="006434BE"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01A2" w14:textId="77777777" w:rsidR="00880840" w:rsidRDefault="00880840">
      <w:r>
        <w:separator/>
      </w:r>
    </w:p>
  </w:footnote>
  <w:footnote w:type="continuationSeparator" w:id="0">
    <w:p w14:paraId="7D5F6AFC" w14:textId="77777777" w:rsidR="00880840" w:rsidRDefault="0088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DE3E" w14:textId="77777777" w:rsidR="00297F79" w:rsidRDefault="00297F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9CBB" w14:textId="77777777" w:rsidR="006434BE" w:rsidRDefault="006434BE">
    <w:pPr>
      <w:rPr>
        <w:rFonts w:ascii="Berylium" w:eastAsia="Berylium" w:hAnsi="Berylium" w:cs="Arial"/>
        <w:sz w:val="22"/>
        <w:szCs w:val="22"/>
        <w:lang w:val="es-CO"/>
      </w:rPr>
    </w:pPr>
    <w:r>
      <w:rPr>
        <w:rFonts w:ascii="Berylium" w:eastAsia="Berylium" w:hAnsi="Berylium"/>
        <w:bCs/>
        <w:iCs/>
        <w:sz w:val="22"/>
        <w:szCs w:val="22"/>
      </w:rPr>
      <w:t>Hoja No.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>
      <w:rPr>
        <w:rFonts w:ascii="Berylium" w:eastAsia="Berylium" w:hAnsi="Berylium"/>
        <w:bCs/>
        <w:iCs/>
        <w:noProof/>
        <w:sz w:val="22"/>
        <w:szCs w:val="22"/>
        <w:lang w:val="es-CO" w:eastAsia="es-CO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  <w:r>
      <w:rPr>
        <w:rFonts w:ascii="Berylium" w:eastAsia="Berylium" w:hAnsi="Berylium"/>
        <w:bCs/>
        <w:iCs/>
        <w:sz w:val="22"/>
        <w:szCs w:val="22"/>
      </w:rPr>
      <w:t xml:space="preserve">  </w:t>
    </w:r>
    <w:r>
      <w:rPr>
        <w:rFonts w:ascii="Berylium" w:eastAsia="Berylium" w:hAnsi="Berylium" w:cs="Arial"/>
        <w:sz w:val="22"/>
        <w:szCs w:val="22"/>
        <w:lang w:val="es-CO"/>
      </w:rPr>
      <w:t xml:space="preserve">M E M O R A N D O   </w:t>
    </w:r>
    <w:r w:rsidR="00297F79">
      <w:rPr>
        <w:rFonts w:ascii="Berylium" w:eastAsia="Berylium" w:hAnsi="Berylium" w:cs="Arial"/>
        <w:sz w:val="22"/>
        <w:szCs w:val="22"/>
        <w:lang w:val="es-CO"/>
      </w:rPr>
      <w:t>DEAJADM20-440</w:t>
    </w:r>
  </w:p>
  <w:p w14:paraId="0EE59B5C" w14:textId="77777777" w:rsidR="006434BE" w:rsidRDefault="006434BE">
    <w:pPr>
      <w:pStyle w:val="Encabezado"/>
      <w:rPr>
        <w:rFonts w:ascii="Berylium" w:eastAsia="Berylium" w:hAnsi="Berylium"/>
        <w:bCs/>
        <w:iCs/>
        <w:sz w:val="22"/>
        <w:szCs w:val="22"/>
      </w:rPr>
    </w:pPr>
  </w:p>
  <w:p w14:paraId="1985E1B4" w14:textId="77777777" w:rsidR="006434BE" w:rsidRDefault="006434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E7B8" w14:textId="177B52DD" w:rsidR="006434BE" w:rsidRDefault="00443DF1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0BC63" wp14:editId="48E86BC5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0" b="0"/>
          <wp:wrapNone/>
          <wp:docPr id="14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4BE">
      <w:rPr>
        <w:rFonts w:ascii="Berylium" w:eastAsia="Berylium" w:hAnsi="Berylium"/>
        <w:b/>
        <w:bCs/>
        <w:iCs/>
        <w:sz w:val="22"/>
        <w:szCs w:val="22"/>
      </w:rPr>
      <w:t>Consejo Superior de la Judicatura</w:t>
    </w:r>
  </w:p>
  <w:p w14:paraId="4B0370EF" w14:textId="77777777" w:rsidR="006434BE" w:rsidRDefault="006434BE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sz w:val="22"/>
        <w:szCs w:val="22"/>
      </w:rPr>
      <w:t>Dirección Ejecutiva de Administración Judicial</w:t>
    </w:r>
  </w:p>
  <w:p w14:paraId="5E105AA9" w14:textId="77777777" w:rsidR="006434BE" w:rsidRDefault="006434BE">
    <w:pPr>
      <w:pStyle w:val="Encabezado"/>
      <w:rPr>
        <w:rFonts w:ascii="Berylium" w:eastAsia="Berylium" w:hAnsi="Berylium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6FC0"/>
    <w:multiLevelType w:val="hybridMultilevel"/>
    <w:tmpl w:val="3280B8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1EA8"/>
    <w:multiLevelType w:val="hybridMultilevel"/>
    <w:tmpl w:val="C1322542"/>
    <w:lvl w:ilvl="0" w:tplc="49BC09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97"/>
    <w:rsid w:val="00062A60"/>
    <w:rsid w:val="000A1030"/>
    <w:rsid w:val="000C44C8"/>
    <w:rsid w:val="000D1558"/>
    <w:rsid w:val="001028AA"/>
    <w:rsid w:val="001075EF"/>
    <w:rsid w:val="00111993"/>
    <w:rsid w:val="0011606C"/>
    <w:rsid w:val="001265D0"/>
    <w:rsid w:val="00152B32"/>
    <w:rsid w:val="00155739"/>
    <w:rsid w:val="00165101"/>
    <w:rsid w:val="0017627F"/>
    <w:rsid w:val="001D7F37"/>
    <w:rsid w:val="001E1E7F"/>
    <w:rsid w:val="00256074"/>
    <w:rsid w:val="00260A80"/>
    <w:rsid w:val="00297F79"/>
    <w:rsid w:val="002D7D76"/>
    <w:rsid w:val="00300DB2"/>
    <w:rsid w:val="00316B97"/>
    <w:rsid w:val="003219D2"/>
    <w:rsid w:val="00322803"/>
    <w:rsid w:val="00327FBC"/>
    <w:rsid w:val="003E7CB1"/>
    <w:rsid w:val="00416CC3"/>
    <w:rsid w:val="00423672"/>
    <w:rsid w:val="00443DF1"/>
    <w:rsid w:val="00447293"/>
    <w:rsid w:val="00452E47"/>
    <w:rsid w:val="00467F2D"/>
    <w:rsid w:val="0049706D"/>
    <w:rsid w:val="004975FC"/>
    <w:rsid w:val="004D2A7E"/>
    <w:rsid w:val="00537FBC"/>
    <w:rsid w:val="00540809"/>
    <w:rsid w:val="005434B3"/>
    <w:rsid w:val="005E3953"/>
    <w:rsid w:val="006157E8"/>
    <w:rsid w:val="006434BE"/>
    <w:rsid w:val="006A0D70"/>
    <w:rsid w:val="006B0F00"/>
    <w:rsid w:val="006C17F1"/>
    <w:rsid w:val="006C5F32"/>
    <w:rsid w:val="00715693"/>
    <w:rsid w:val="00747780"/>
    <w:rsid w:val="00764C1F"/>
    <w:rsid w:val="007D70B5"/>
    <w:rsid w:val="00806061"/>
    <w:rsid w:val="008226A5"/>
    <w:rsid w:val="00834E5B"/>
    <w:rsid w:val="0083658D"/>
    <w:rsid w:val="008413C2"/>
    <w:rsid w:val="00860CBD"/>
    <w:rsid w:val="00880840"/>
    <w:rsid w:val="008B534D"/>
    <w:rsid w:val="008C69E8"/>
    <w:rsid w:val="008D4218"/>
    <w:rsid w:val="00904E83"/>
    <w:rsid w:val="00946E57"/>
    <w:rsid w:val="00965AB5"/>
    <w:rsid w:val="00972566"/>
    <w:rsid w:val="009D010F"/>
    <w:rsid w:val="009F73DC"/>
    <w:rsid w:val="00A133FD"/>
    <w:rsid w:val="00A31055"/>
    <w:rsid w:val="00A50346"/>
    <w:rsid w:val="00A6323F"/>
    <w:rsid w:val="00AC18F3"/>
    <w:rsid w:val="00AC37C3"/>
    <w:rsid w:val="00B271F3"/>
    <w:rsid w:val="00B81E6F"/>
    <w:rsid w:val="00B84075"/>
    <w:rsid w:val="00B85CA0"/>
    <w:rsid w:val="00BF0CF7"/>
    <w:rsid w:val="00C1475F"/>
    <w:rsid w:val="00CA11E2"/>
    <w:rsid w:val="00CA4BB4"/>
    <w:rsid w:val="00CC5D93"/>
    <w:rsid w:val="00CD63C9"/>
    <w:rsid w:val="00CF0989"/>
    <w:rsid w:val="00CF11CB"/>
    <w:rsid w:val="00CF2898"/>
    <w:rsid w:val="00D31728"/>
    <w:rsid w:val="00D4009A"/>
    <w:rsid w:val="00D414E8"/>
    <w:rsid w:val="00D45D62"/>
    <w:rsid w:val="00D864BC"/>
    <w:rsid w:val="00D93711"/>
    <w:rsid w:val="00DB3EDD"/>
    <w:rsid w:val="00DC60CE"/>
    <w:rsid w:val="00E04F0F"/>
    <w:rsid w:val="00E0697A"/>
    <w:rsid w:val="00E209A2"/>
    <w:rsid w:val="00E43CBA"/>
    <w:rsid w:val="00E71952"/>
    <w:rsid w:val="00E73F26"/>
    <w:rsid w:val="00E86DF1"/>
    <w:rsid w:val="00EB5EF7"/>
    <w:rsid w:val="00EE167D"/>
    <w:rsid w:val="00EF30C4"/>
    <w:rsid w:val="00F00ED0"/>
    <w:rsid w:val="00F07727"/>
    <w:rsid w:val="00F26644"/>
    <w:rsid w:val="00F35D94"/>
    <w:rsid w:val="00F560C8"/>
    <w:rsid w:val="00F70C79"/>
    <w:rsid w:val="00F960EE"/>
    <w:rsid w:val="00FA4BE7"/>
    <w:rsid w:val="00FB5885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DED3956"/>
  <w15:chartTrackingRefBased/>
  <w15:docId w15:val="{0B6FB0FC-7DC3-4EBC-9FB5-124A34F4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F7E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semiHidden/>
    <w:rPr>
      <w:rFonts w:ascii="Tahoma" w:eastAsia="Arial Unicode MS" w:hAnsi="Tahoma" w:cs="Tahoma"/>
      <w:b/>
      <w:bCs/>
      <w:sz w:val="24"/>
      <w:szCs w:val="24"/>
      <w:lang w:val="es-CO"/>
    </w:rPr>
  </w:style>
  <w:style w:type="table" w:styleId="Tablaconcuadrcula">
    <w:name w:val="Table Grid"/>
    <w:basedOn w:val="Tablanormal"/>
    <w:rsid w:val="0049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5F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B53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34D"/>
    <w:pPr>
      <w:widowControl w:val="0"/>
      <w:autoSpaceDE w:val="0"/>
      <w:autoSpaceDN w:val="0"/>
      <w:spacing w:before="58"/>
      <w:ind w:left="62"/>
    </w:pPr>
    <w:rPr>
      <w:rFonts w:ascii="Arial" w:eastAsia="Arial" w:hAnsi="Arial" w:cs="Arial"/>
      <w:sz w:val="22"/>
      <w:szCs w:val="22"/>
      <w:lang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4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4E8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basedOn w:val="Normal"/>
    <w:rsid w:val="0083658D"/>
    <w:rPr>
      <w:rFonts w:ascii="Calibri" w:eastAsia="Calibri" w:hAnsi="Calibri" w:cs="Calibri"/>
      <w:sz w:val="22"/>
      <w:szCs w:val="22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F7E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0DFB9075F41E4294DCEEBB1A4CC2AB" ma:contentTypeVersion="15" ma:contentTypeDescription="Crear nuevo documento." ma:contentTypeScope="" ma:versionID="b08af6f5ce8d2ebd4cd2cd2626a6c587">
  <xsd:schema xmlns:xsd="http://www.w3.org/2001/XMLSchema" xmlns:xs="http://www.w3.org/2001/XMLSchema" xmlns:p="http://schemas.microsoft.com/office/2006/metadata/properties" xmlns:ns2="969bdf95-a5f6-4ed3-bbf2-e88293e20185" xmlns:ns3="e8be70d6-43bd-4fde-a9bd-397ca26ee0e3" targetNamespace="http://schemas.microsoft.com/office/2006/metadata/properties" ma:root="true" ma:fieldsID="f5e227ece66bb442ae712520d5330940" ns2:_="" ns3:_="">
    <xsd:import namespace="969bdf95-a5f6-4ed3-bbf2-e88293e20185"/>
    <xsd:import namespace="e8be70d6-43bd-4fde-a9bd-397ca26e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df95-a5f6-4ed3-bbf2-e88293e20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70d6-43bd-4fde-a9bd-397ca26e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9b9757-8b4e-419a-96a4-3017f75fd616}" ma:internalName="TaxCatchAll" ma:showField="CatchAllData" ma:web="e8be70d6-43bd-4fde-a9bd-397ca26e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bdf95-a5f6-4ed3-bbf2-e88293e20185">
      <Terms xmlns="http://schemas.microsoft.com/office/infopath/2007/PartnerControls"/>
    </lcf76f155ced4ddcb4097134ff3c332f>
    <TaxCatchAll xmlns="e8be70d6-43bd-4fde-a9bd-397ca26ee0e3" xsi:nil="true"/>
  </documentManagement>
</p:properties>
</file>

<file path=customXml/itemProps1.xml><?xml version="1.0" encoding="utf-8"?>
<ds:datastoreItem xmlns:ds="http://schemas.openxmlformats.org/officeDocument/2006/customXml" ds:itemID="{87924E46-B5EC-4F4F-A921-EC0F01354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77A6C-9978-4E9A-80BE-87FBEDF0FC22}"/>
</file>

<file path=customXml/itemProps3.xml><?xml version="1.0" encoding="utf-8"?>
<ds:datastoreItem xmlns:ds="http://schemas.openxmlformats.org/officeDocument/2006/customXml" ds:itemID="{77C2B572-C89A-41E5-81DE-7AE807567ED5}"/>
</file>

<file path=customXml/itemProps4.xml><?xml version="1.0" encoding="utf-8"?>
<ds:datastoreItem xmlns:ds="http://schemas.openxmlformats.org/officeDocument/2006/customXml" ds:itemID="{87EAD063-74CE-46EC-B509-6EC982535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[CODE]</vt:lpstr>
      <vt:lpstr>[CODE]</vt:lpstr>
    </vt:vector>
  </TitlesOfParts>
  <Company>CSJ</Company>
  <LinksUpToDate>false</LinksUpToDate>
  <CharactersWithSpaces>4886</CharactersWithSpaces>
  <SharedDoc>false</SharedDoc>
  <HLinks>
    <vt:vector size="6" baseType="variant"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Elizabeth</cp:lastModifiedBy>
  <cp:revision>2</cp:revision>
  <dcterms:created xsi:type="dcterms:W3CDTF">2021-09-15T23:42:00Z</dcterms:created>
  <dcterms:modified xsi:type="dcterms:W3CDTF">2021-09-15T23:42:00Z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0x010100E50DFB9075F41E4294DCEEBB1A4CC2AB</vt:lpwstr>
  </property>
  <property fmtid="{D5CDD505-2E9C-101B-9397-08002B2CF9AE}" pid="3" name="MediaServiceImageTags">
    <vt:lpwstr/>
  </property>
</Properties>
</file>