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42509" w14:textId="77777777" w:rsidR="00612CD0" w:rsidRPr="003C5BC0" w:rsidRDefault="00612CD0" w:rsidP="003C5BC0">
      <w:pPr>
        <w:pStyle w:val="Sinespaciado"/>
        <w:contextualSpacing/>
        <w:jc w:val="both"/>
        <w:rPr>
          <w:b/>
          <w:sz w:val="24"/>
          <w:szCs w:val="24"/>
        </w:rPr>
      </w:pPr>
    </w:p>
    <w:p w14:paraId="061D9B1F" w14:textId="77777777" w:rsidR="00612CD0" w:rsidRPr="003C5BC0" w:rsidRDefault="00612CD0" w:rsidP="003C5BC0">
      <w:pPr>
        <w:pStyle w:val="Sinespaciado"/>
        <w:contextualSpacing/>
        <w:jc w:val="center"/>
        <w:rPr>
          <w:b/>
          <w:sz w:val="24"/>
          <w:szCs w:val="24"/>
        </w:rPr>
      </w:pPr>
    </w:p>
    <w:p w14:paraId="2BBB739A" w14:textId="011B6EC3" w:rsidR="00612CD0" w:rsidRPr="003C5BC0" w:rsidRDefault="00C12958" w:rsidP="003C5BC0">
      <w:pPr>
        <w:jc w:val="center"/>
        <w:rPr>
          <w:rFonts w:ascii="Arial" w:hAnsi="Arial" w:cs="Arial"/>
          <w:b/>
          <w:sz w:val="24"/>
          <w:szCs w:val="24"/>
        </w:rPr>
      </w:pPr>
      <w:r w:rsidRPr="003C5BC0">
        <w:rPr>
          <w:rFonts w:ascii="Arial" w:hAnsi="Arial" w:cs="Arial"/>
          <w:b/>
          <w:sz w:val="24"/>
          <w:szCs w:val="24"/>
        </w:rPr>
        <w:t>PLAN EMERGENCIAS</w:t>
      </w:r>
    </w:p>
    <w:p w14:paraId="24C3679D" w14:textId="776AB04C" w:rsidR="00C12958" w:rsidRPr="003C5BC0" w:rsidRDefault="00C12958" w:rsidP="003C5BC0">
      <w:pPr>
        <w:jc w:val="center"/>
        <w:rPr>
          <w:rFonts w:ascii="Arial" w:hAnsi="Arial" w:cs="Arial"/>
          <w:b/>
          <w:sz w:val="24"/>
          <w:szCs w:val="24"/>
        </w:rPr>
      </w:pPr>
    </w:p>
    <w:p w14:paraId="52FA51A3" w14:textId="681AC822" w:rsidR="00C12958" w:rsidRPr="003C5BC0" w:rsidRDefault="00C12958" w:rsidP="003C5BC0">
      <w:pPr>
        <w:jc w:val="center"/>
        <w:rPr>
          <w:rFonts w:ascii="Arial" w:hAnsi="Arial" w:cs="Arial"/>
          <w:b/>
          <w:sz w:val="24"/>
          <w:szCs w:val="24"/>
        </w:rPr>
      </w:pPr>
    </w:p>
    <w:p w14:paraId="667CAC19" w14:textId="77777777" w:rsidR="00C12958" w:rsidRPr="003C5BC0" w:rsidRDefault="00C12958" w:rsidP="003C5BC0">
      <w:pPr>
        <w:jc w:val="center"/>
        <w:rPr>
          <w:rFonts w:ascii="Arial" w:hAnsi="Arial" w:cs="Arial"/>
          <w:sz w:val="24"/>
          <w:szCs w:val="24"/>
        </w:rPr>
      </w:pPr>
    </w:p>
    <w:p w14:paraId="514EA726" w14:textId="77777777" w:rsidR="00612CD0" w:rsidRPr="003C5BC0" w:rsidRDefault="00612CD0" w:rsidP="003C5BC0">
      <w:pPr>
        <w:jc w:val="center"/>
        <w:rPr>
          <w:rFonts w:ascii="Arial" w:hAnsi="Arial" w:cs="Arial"/>
          <w:sz w:val="24"/>
          <w:szCs w:val="24"/>
        </w:rPr>
      </w:pPr>
      <w:r w:rsidRPr="003C5BC0">
        <w:rPr>
          <w:rFonts w:ascii="Arial" w:hAnsi="Arial" w:cs="Arial"/>
          <w:noProof/>
          <w:color w:val="808080"/>
          <w:sz w:val="24"/>
          <w:szCs w:val="24"/>
          <w:lang w:eastAsia="es-CO"/>
        </w:rPr>
        <w:drawing>
          <wp:inline distT="0" distB="0" distL="0" distR="0" wp14:anchorId="00561C5D" wp14:editId="28E41FFB">
            <wp:extent cx="1857375" cy="1184290"/>
            <wp:effectExtent l="0" t="0" r="0" b="0"/>
            <wp:docPr id="4" name="Imagen 4" descr="LOGO COTRATOUR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TRATOURS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9077" cy="1185375"/>
                    </a:xfrm>
                    <a:prstGeom prst="rect">
                      <a:avLst/>
                    </a:prstGeom>
                    <a:noFill/>
                    <a:ln>
                      <a:noFill/>
                    </a:ln>
                  </pic:spPr>
                </pic:pic>
              </a:graphicData>
            </a:graphic>
          </wp:inline>
        </w:drawing>
      </w:r>
    </w:p>
    <w:p w14:paraId="516F2C3A" w14:textId="77777777" w:rsidR="00612CD0" w:rsidRPr="003C5BC0" w:rsidRDefault="00612CD0" w:rsidP="003C5BC0">
      <w:pPr>
        <w:jc w:val="center"/>
        <w:rPr>
          <w:rFonts w:ascii="Arial" w:hAnsi="Arial" w:cs="Arial"/>
          <w:noProof/>
          <w:sz w:val="24"/>
          <w:szCs w:val="24"/>
        </w:rPr>
      </w:pPr>
    </w:p>
    <w:p w14:paraId="31009B97" w14:textId="77777777" w:rsidR="00612CD0" w:rsidRPr="003C5BC0" w:rsidRDefault="00612CD0" w:rsidP="003C5BC0">
      <w:pPr>
        <w:jc w:val="center"/>
        <w:rPr>
          <w:rFonts w:ascii="Arial" w:hAnsi="Arial" w:cs="Arial"/>
          <w:noProof/>
          <w:sz w:val="24"/>
          <w:szCs w:val="24"/>
        </w:rPr>
      </w:pPr>
    </w:p>
    <w:p w14:paraId="7F5DC69E" w14:textId="77777777" w:rsidR="00612CD0" w:rsidRPr="003C5BC0" w:rsidRDefault="00612CD0" w:rsidP="003C5BC0">
      <w:pPr>
        <w:spacing w:line="240" w:lineRule="auto"/>
        <w:jc w:val="center"/>
        <w:rPr>
          <w:rFonts w:ascii="Arial" w:hAnsi="Arial" w:cs="Arial"/>
          <w:b/>
          <w:sz w:val="24"/>
          <w:szCs w:val="24"/>
        </w:rPr>
      </w:pPr>
      <w:r w:rsidRPr="003C5BC0">
        <w:rPr>
          <w:rFonts w:ascii="Arial" w:hAnsi="Arial" w:cs="Arial"/>
          <w:b/>
          <w:sz w:val="24"/>
          <w:szCs w:val="24"/>
        </w:rPr>
        <w:t>Elaborado por</w:t>
      </w:r>
    </w:p>
    <w:p w14:paraId="4B99A8A3" w14:textId="06C9DD17" w:rsidR="00612CD0" w:rsidRPr="003C5BC0" w:rsidRDefault="00B060C0" w:rsidP="003C5BC0">
      <w:pPr>
        <w:jc w:val="center"/>
        <w:rPr>
          <w:rFonts w:ascii="Arial" w:hAnsi="Arial" w:cs="Arial"/>
          <w:sz w:val="24"/>
          <w:szCs w:val="24"/>
        </w:rPr>
      </w:pPr>
      <w:r w:rsidRPr="003C5BC0">
        <w:rPr>
          <w:rFonts w:ascii="Arial" w:hAnsi="Arial" w:cs="Arial"/>
          <w:b/>
          <w:sz w:val="24"/>
          <w:szCs w:val="24"/>
        </w:rPr>
        <w:t>Natalia Lopera Lopera</w:t>
      </w:r>
    </w:p>
    <w:p w14:paraId="60E75E30" w14:textId="77777777" w:rsidR="00612CD0" w:rsidRPr="003C5BC0" w:rsidRDefault="00612CD0" w:rsidP="003C5BC0">
      <w:pPr>
        <w:jc w:val="center"/>
        <w:rPr>
          <w:rFonts w:ascii="Arial" w:hAnsi="Arial" w:cs="Arial"/>
          <w:sz w:val="24"/>
          <w:szCs w:val="24"/>
        </w:rPr>
      </w:pPr>
    </w:p>
    <w:p w14:paraId="271543A3" w14:textId="77777777" w:rsidR="00612CD0" w:rsidRPr="003C5BC0" w:rsidRDefault="00612CD0" w:rsidP="003C5BC0">
      <w:pPr>
        <w:jc w:val="center"/>
        <w:rPr>
          <w:rFonts w:ascii="Arial" w:hAnsi="Arial" w:cs="Arial"/>
          <w:b/>
          <w:sz w:val="24"/>
          <w:szCs w:val="24"/>
        </w:rPr>
      </w:pPr>
      <w:r w:rsidRPr="003C5BC0">
        <w:rPr>
          <w:rFonts w:ascii="Arial" w:hAnsi="Arial" w:cs="Arial"/>
          <w:b/>
          <w:sz w:val="24"/>
          <w:szCs w:val="24"/>
        </w:rPr>
        <w:t>Medellín</w:t>
      </w:r>
    </w:p>
    <w:p w14:paraId="41A46BD1" w14:textId="26D58D65" w:rsidR="00612CD0" w:rsidRPr="003C5BC0" w:rsidRDefault="00C12958" w:rsidP="003C5BC0">
      <w:pPr>
        <w:tabs>
          <w:tab w:val="left" w:pos="-720"/>
          <w:tab w:val="left" w:pos="0"/>
        </w:tabs>
        <w:suppressAutoHyphens/>
        <w:spacing w:after="0" w:line="240" w:lineRule="auto"/>
        <w:jc w:val="center"/>
        <w:rPr>
          <w:rFonts w:ascii="Arial" w:eastAsia="Times New Roman" w:hAnsi="Arial" w:cs="Arial"/>
          <w:b/>
          <w:spacing w:val="-2"/>
          <w:sz w:val="24"/>
          <w:szCs w:val="24"/>
          <w:lang w:val="es-ES" w:eastAsia="es-ES"/>
        </w:rPr>
      </w:pPr>
      <w:r w:rsidRPr="003C5BC0">
        <w:rPr>
          <w:rFonts w:ascii="Arial" w:hAnsi="Arial" w:cs="Arial"/>
          <w:b/>
          <w:sz w:val="24"/>
          <w:szCs w:val="24"/>
        </w:rPr>
        <w:t>JUNIO 2024</w:t>
      </w:r>
    </w:p>
    <w:p w14:paraId="5BC8F7CE" w14:textId="77777777" w:rsidR="00612CD0" w:rsidRPr="003C5BC0" w:rsidRDefault="00612CD0" w:rsidP="003C5BC0">
      <w:pPr>
        <w:jc w:val="center"/>
        <w:rPr>
          <w:rFonts w:ascii="Arial" w:hAnsi="Arial" w:cs="Arial"/>
          <w:sz w:val="24"/>
          <w:szCs w:val="24"/>
        </w:rPr>
      </w:pPr>
    </w:p>
    <w:p w14:paraId="47D79398" w14:textId="77777777" w:rsidR="00612CD0" w:rsidRPr="003C5BC0" w:rsidRDefault="00612CD0" w:rsidP="003C5BC0">
      <w:pPr>
        <w:jc w:val="center"/>
        <w:rPr>
          <w:rFonts w:ascii="Arial" w:hAnsi="Arial" w:cs="Arial"/>
          <w:sz w:val="24"/>
          <w:szCs w:val="24"/>
        </w:rPr>
      </w:pPr>
    </w:p>
    <w:p w14:paraId="0906BAB9" w14:textId="77777777" w:rsidR="00E3325E" w:rsidRPr="003C5BC0" w:rsidRDefault="00E3325E" w:rsidP="003C5BC0">
      <w:pPr>
        <w:jc w:val="center"/>
        <w:rPr>
          <w:rFonts w:ascii="Arial" w:hAnsi="Arial" w:cs="Arial"/>
          <w:sz w:val="24"/>
          <w:szCs w:val="24"/>
        </w:rPr>
      </w:pPr>
    </w:p>
    <w:p w14:paraId="0AAE0995" w14:textId="77777777" w:rsidR="004F5FE8" w:rsidRPr="003C5BC0" w:rsidRDefault="004F5FE8" w:rsidP="003C5BC0">
      <w:pPr>
        <w:spacing w:line="240" w:lineRule="auto"/>
        <w:contextualSpacing/>
        <w:jc w:val="center"/>
        <w:rPr>
          <w:rFonts w:ascii="Arial" w:hAnsi="Arial" w:cs="Arial"/>
          <w:b/>
          <w:sz w:val="24"/>
          <w:szCs w:val="24"/>
          <w:lang w:val="es-MX"/>
        </w:rPr>
      </w:pPr>
    </w:p>
    <w:p w14:paraId="424E26A9" w14:textId="77777777" w:rsidR="00C12958" w:rsidRPr="003C5BC0" w:rsidRDefault="00C12958" w:rsidP="003C5BC0">
      <w:pPr>
        <w:spacing w:line="240" w:lineRule="auto"/>
        <w:contextualSpacing/>
        <w:jc w:val="center"/>
        <w:rPr>
          <w:rFonts w:ascii="Arial" w:hAnsi="Arial" w:cs="Arial"/>
          <w:b/>
          <w:sz w:val="24"/>
          <w:szCs w:val="24"/>
          <w:lang w:val="es-MX"/>
        </w:rPr>
      </w:pPr>
    </w:p>
    <w:p w14:paraId="3EF4D3FE" w14:textId="77777777" w:rsidR="00C12958" w:rsidRPr="003C5BC0" w:rsidRDefault="00C12958" w:rsidP="003C5BC0">
      <w:pPr>
        <w:spacing w:line="240" w:lineRule="auto"/>
        <w:contextualSpacing/>
        <w:jc w:val="center"/>
        <w:rPr>
          <w:rFonts w:ascii="Arial" w:hAnsi="Arial" w:cs="Arial"/>
          <w:b/>
          <w:sz w:val="24"/>
          <w:szCs w:val="24"/>
          <w:lang w:val="es-MX"/>
        </w:rPr>
      </w:pPr>
    </w:p>
    <w:p w14:paraId="27F36433" w14:textId="77777777" w:rsidR="00C12958" w:rsidRPr="003C5BC0" w:rsidRDefault="00C12958" w:rsidP="003C5BC0">
      <w:pPr>
        <w:spacing w:line="240" w:lineRule="auto"/>
        <w:contextualSpacing/>
        <w:jc w:val="both"/>
        <w:rPr>
          <w:rFonts w:ascii="Arial" w:hAnsi="Arial" w:cs="Arial"/>
          <w:b/>
          <w:sz w:val="24"/>
          <w:szCs w:val="24"/>
          <w:lang w:val="es-MX"/>
        </w:rPr>
      </w:pPr>
    </w:p>
    <w:p w14:paraId="2290C6FA" w14:textId="77777777" w:rsidR="00C12958" w:rsidRPr="003C5BC0" w:rsidRDefault="00C12958" w:rsidP="003C5BC0">
      <w:pPr>
        <w:spacing w:line="240" w:lineRule="auto"/>
        <w:contextualSpacing/>
        <w:jc w:val="both"/>
        <w:rPr>
          <w:rFonts w:ascii="Arial" w:hAnsi="Arial" w:cs="Arial"/>
          <w:b/>
          <w:sz w:val="24"/>
          <w:szCs w:val="24"/>
          <w:lang w:val="es-MX"/>
        </w:rPr>
      </w:pPr>
    </w:p>
    <w:p w14:paraId="2F33041A" w14:textId="77777777" w:rsidR="00C12958" w:rsidRPr="003C5BC0" w:rsidRDefault="00C12958" w:rsidP="003C5BC0">
      <w:pPr>
        <w:spacing w:line="240" w:lineRule="auto"/>
        <w:contextualSpacing/>
        <w:jc w:val="both"/>
        <w:rPr>
          <w:rFonts w:ascii="Arial" w:hAnsi="Arial" w:cs="Arial"/>
          <w:b/>
          <w:sz w:val="24"/>
          <w:szCs w:val="24"/>
          <w:lang w:val="es-MX"/>
        </w:rPr>
      </w:pPr>
    </w:p>
    <w:p w14:paraId="1DDD537C" w14:textId="77777777" w:rsidR="00C12958" w:rsidRPr="003C5BC0" w:rsidRDefault="00C12958" w:rsidP="003C5BC0">
      <w:pPr>
        <w:spacing w:line="240" w:lineRule="auto"/>
        <w:contextualSpacing/>
        <w:jc w:val="both"/>
        <w:rPr>
          <w:rFonts w:ascii="Arial" w:hAnsi="Arial" w:cs="Arial"/>
          <w:b/>
          <w:sz w:val="24"/>
          <w:szCs w:val="24"/>
          <w:lang w:val="es-MX"/>
        </w:rPr>
      </w:pPr>
    </w:p>
    <w:p w14:paraId="60E4D1B8" w14:textId="77777777" w:rsidR="00C12958" w:rsidRPr="003C5BC0" w:rsidRDefault="00C12958" w:rsidP="003C5BC0">
      <w:pPr>
        <w:spacing w:line="240" w:lineRule="auto"/>
        <w:contextualSpacing/>
        <w:jc w:val="both"/>
        <w:rPr>
          <w:rFonts w:ascii="Arial" w:hAnsi="Arial" w:cs="Arial"/>
          <w:b/>
          <w:sz w:val="24"/>
          <w:szCs w:val="24"/>
          <w:lang w:val="es-MX"/>
        </w:rPr>
      </w:pPr>
    </w:p>
    <w:p w14:paraId="6D90952E" w14:textId="77777777" w:rsidR="00C12958" w:rsidRPr="003C5BC0" w:rsidRDefault="00C12958" w:rsidP="003C5BC0">
      <w:pPr>
        <w:spacing w:line="240" w:lineRule="auto"/>
        <w:contextualSpacing/>
        <w:jc w:val="both"/>
        <w:rPr>
          <w:rFonts w:ascii="Arial" w:hAnsi="Arial" w:cs="Arial"/>
          <w:b/>
          <w:sz w:val="24"/>
          <w:szCs w:val="24"/>
          <w:lang w:val="es-MX"/>
        </w:rPr>
      </w:pPr>
    </w:p>
    <w:p w14:paraId="504707B0" w14:textId="77777777" w:rsidR="00C12958" w:rsidRPr="003C5BC0" w:rsidRDefault="00C12958" w:rsidP="003C5BC0">
      <w:pPr>
        <w:spacing w:line="240" w:lineRule="auto"/>
        <w:contextualSpacing/>
        <w:jc w:val="both"/>
        <w:rPr>
          <w:rFonts w:ascii="Arial" w:hAnsi="Arial" w:cs="Arial"/>
          <w:b/>
          <w:sz w:val="24"/>
          <w:szCs w:val="24"/>
          <w:lang w:val="es-MX"/>
        </w:rPr>
      </w:pPr>
    </w:p>
    <w:p w14:paraId="7E455BA4" w14:textId="77777777" w:rsidR="00C12958" w:rsidRPr="003C5BC0" w:rsidRDefault="00C12958" w:rsidP="003C5BC0">
      <w:pPr>
        <w:spacing w:line="240" w:lineRule="auto"/>
        <w:contextualSpacing/>
        <w:jc w:val="both"/>
        <w:rPr>
          <w:rFonts w:ascii="Arial" w:hAnsi="Arial" w:cs="Arial"/>
          <w:b/>
          <w:sz w:val="24"/>
          <w:szCs w:val="24"/>
          <w:lang w:val="es-MX"/>
        </w:rPr>
      </w:pPr>
    </w:p>
    <w:p w14:paraId="463027E5" w14:textId="77777777" w:rsidR="00C12958" w:rsidRPr="003C5BC0" w:rsidRDefault="00C12958" w:rsidP="003C5BC0">
      <w:pPr>
        <w:spacing w:line="240" w:lineRule="auto"/>
        <w:contextualSpacing/>
        <w:jc w:val="both"/>
        <w:rPr>
          <w:rFonts w:ascii="Arial" w:hAnsi="Arial" w:cs="Arial"/>
          <w:b/>
          <w:sz w:val="24"/>
          <w:szCs w:val="24"/>
          <w:lang w:val="es-MX"/>
        </w:rPr>
      </w:pPr>
    </w:p>
    <w:p w14:paraId="082F7DF7" w14:textId="77777777" w:rsidR="00C12958" w:rsidRPr="003C5BC0" w:rsidRDefault="00C12958" w:rsidP="003C5BC0">
      <w:pPr>
        <w:spacing w:line="240" w:lineRule="auto"/>
        <w:contextualSpacing/>
        <w:jc w:val="both"/>
        <w:rPr>
          <w:rFonts w:ascii="Arial" w:hAnsi="Arial" w:cs="Arial"/>
          <w:b/>
          <w:sz w:val="24"/>
          <w:szCs w:val="24"/>
          <w:lang w:val="es-MX"/>
        </w:rPr>
      </w:pPr>
    </w:p>
    <w:p w14:paraId="1B3E25BF" w14:textId="77777777" w:rsidR="00C12958" w:rsidRPr="003C5BC0" w:rsidRDefault="00C12958" w:rsidP="003C5BC0">
      <w:pPr>
        <w:spacing w:line="240" w:lineRule="auto"/>
        <w:contextualSpacing/>
        <w:jc w:val="both"/>
        <w:rPr>
          <w:rFonts w:ascii="Arial" w:hAnsi="Arial" w:cs="Arial"/>
          <w:b/>
          <w:sz w:val="24"/>
          <w:szCs w:val="24"/>
          <w:lang w:val="es-MX"/>
        </w:rPr>
      </w:pPr>
    </w:p>
    <w:p w14:paraId="1A2D3DE9" w14:textId="77777777" w:rsidR="00C12958" w:rsidRPr="003C5BC0" w:rsidRDefault="00C12958" w:rsidP="003C5BC0">
      <w:pPr>
        <w:spacing w:after="0" w:line="240" w:lineRule="auto"/>
        <w:jc w:val="both"/>
        <w:rPr>
          <w:rFonts w:ascii="Arial" w:hAnsi="Arial" w:cs="Arial"/>
          <w:b/>
          <w:sz w:val="24"/>
          <w:szCs w:val="24"/>
        </w:rPr>
      </w:pPr>
      <w:r w:rsidRPr="003C5BC0">
        <w:rPr>
          <w:rFonts w:ascii="Arial" w:hAnsi="Arial" w:cs="Arial"/>
          <w:b/>
          <w:sz w:val="24"/>
          <w:szCs w:val="24"/>
        </w:rPr>
        <w:t>TABLA DE CONTENIDO</w:t>
      </w:r>
    </w:p>
    <w:p w14:paraId="54ACE04C" w14:textId="77777777" w:rsidR="00C12958" w:rsidRPr="003C5BC0" w:rsidRDefault="00C12958" w:rsidP="003C5BC0">
      <w:pPr>
        <w:jc w:val="both"/>
        <w:rPr>
          <w:rFonts w:ascii="Arial" w:hAnsi="Arial" w:cs="Arial"/>
          <w:b/>
          <w:sz w:val="24"/>
          <w:szCs w:val="24"/>
        </w:rPr>
      </w:pPr>
    </w:p>
    <w:p w14:paraId="0725967C" w14:textId="77777777" w:rsidR="00C12958" w:rsidRPr="003C5BC0" w:rsidRDefault="00C12958" w:rsidP="003C5BC0">
      <w:pPr>
        <w:pStyle w:val="TtuloTDC"/>
        <w:jc w:val="both"/>
        <w:rPr>
          <w:rFonts w:ascii="Arial" w:hAnsi="Arial" w:cs="Arial"/>
          <w:sz w:val="24"/>
          <w:szCs w:val="24"/>
        </w:rPr>
      </w:pPr>
      <w:r w:rsidRPr="003C5BC0">
        <w:rPr>
          <w:rFonts w:ascii="Arial" w:hAnsi="Arial" w:cs="Arial"/>
          <w:sz w:val="24"/>
          <w:szCs w:val="24"/>
          <w:lang w:val="es-ES"/>
        </w:rPr>
        <w:t>Contenido</w:t>
      </w:r>
    </w:p>
    <w:p w14:paraId="480AC27A" w14:textId="77777777" w:rsidR="00C12958" w:rsidRPr="003C5BC0" w:rsidRDefault="00C12958" w:rsidP="003C5BC0">
      <w:pPr>
        <w:pStyle w:val="TDC1"/>
        <w:tabs>
          <w:tab w:val="right" w:leader="dot" w:pos="8830"/>
        </w:tabs>
        <w:jc w:val="both"/>
        <w:rPr>
          <w:rFonts w:ascii="Arial" w:eastAsia="Times New Roman" w:hAnsi="Arial" w:cs="Arial"/>
          <w:noProof/>
          <w:sz w:val="24"/>
          <w:szCs w:val="24"/>
          <w:lang w:val="es-CO" w:eastAsia="es-CO"/>
        </w:rPr>
      </w:pPr>
      <w:r w:rsidRPr="003C5BC0">
        <w:rPr>
          <w:rFonts w:ascii="Arial" w:hAnsi="Arial" w:cs="Arial"/>
          <w:sz w:val="24"/>
          <w:szCs w:val="24"/>
        </w:rPr>
        <w:fldChar w:fldCharType="begin"/>
      </w:r>
      <w:r w:rsidRPr="003C5BC0">
        <w:rPr>
          <w:rFonts w:ascii="Arial" w:hAnsi="Arial" w:cs="Arial"/>
          <w:sz w:val="24"/>
          <w:szCs w:val="24"/>
        </w:rPr>
        <w:instrText xml:space="preserve"> TOC \o "1-3" \h \z \u </w:instrText>
      </w:r>
      <w:r w:rsidRPr="003C5BC0">
        <w:rPr>
          <w:rFonts w:ascii="Arial" w:hAnsi="Arial" w:cs="Arial"/>
          <w:sz w:val="24"/>
          <w:szCs w:val="24"/>
        </w:rPr>
        <w:fldChar w:fldCharType="separate"/>
      </w:r>
      <w:hyperlink w:anchor="_Toc465151105" w:history="1">
        <w:r w:rsidRPr="003C5BC0">
          <w:rPr>
            <w:rStyle w:val="Hipervnculo"/>
            <w:rFonts w:ascii="Arial" w:hAnsi="Arial" w:cs="Arial"/>
            <w:noProof/>
            <w:sz w:val="24"/>
            <w:szCs w:val="24"/>
          </w:rPr>
          <w:t>PRESENTACIÓN</w:t>
        </w:r>
        <w:r w:rsidRPr="003C5BC0">
          <w:rPr>
            <w:rFonts w:ascii="Arial" w:hAnsi="Arial" w:cs="Arial"/>
            <w:noProof/>
            <w:webHidden/>
            <w:sz w:val="24"/>
            <w:szCs w:val="24"/>
          </w:rPr>
          <w:tab/>
        </w:r>
        <w:r w:rsidRPr="003C5BC0">
          <w:rPr>
            <w:rFonts w:ascii="Arial" w:hAnsi="Arial" w:cs="Arial"/>
            <w:noProof/>
            <w:webHidden/>
            <w:sz w:val="24"/>
            <w:szCs w:val="24"/>
          </w:rPr>
          <w:fldChar w:fldCharType="begin"/>
        </w:r>
        <w:r w:rsidRPr="003C5BC0">
          <w:rPr>
            <w:rFonts w:ascii="Arial" w:hAnsi="Arial" w:cs="Arial"/>
            <w:noProof/>
            <w:webHidden/>
            <w:sz w:val="24"/>
            <w:szCs w:val="24"/>
          </w:rPr>
          <w:instrText xml:space="preserve"> PAGEREF _Toc465151105 \h </w:instrText>
        </w:r>
        <w:r w:rsidRPr="003C5BC0">
          <w:rPr>
            <w:rFonts w:ascii="Arial" w:hAnsi="Arial" w:cs="Arial"/>
            <w:noProof/>
            <w:webHidden/>
            <w:sz w:val="24"/>
            <w:szCs w:val="24"/>
          </w:rPr>
        </w:r>
        <w:r w:rsidRPr="003C5BC0">
          <w:rPr>
            <w:rFonts w:ascii="Arial" w:hAnsi="Arial" w:cs="Arial"/>
            <w:noProof/>
            <w:webHidden/>
            <w:sz w:val="24"/>
            <w:szCs w:val="24"/>
          </w:rPr>
          <w:fldChar w:fldCharType="separate"/>
        </w:r>
        <w:r w:rsidRPr="003C5BC0">
          <w:rPr>
            <w:rFonts w:ascii="Arial" w:hAnsi="Arial" w:cs="Arial"/>
            <w:noProof/>
            <w:webHidden/>
            <w:sz w:val="24"/>
            <w:szCs w:val="24"/>
          </w:rPr>
          <w:t>3</w:t>
        </w:r>
        <w:r w:rsidRPr="003C5BC0">
          <w:rPr>
            <w:rFonts w:ascii="Arial" w:hAnsi="Arial" w:cs="Arial"/>
            <w:noProof/>
            <w:webHidden/>
            <w:sz w:val="24"/>
            <w:szCs w:val="24"/>
          </w:rPr>
          <w:fldChar w:fldCharType="end"/>
        </w:r>
      </w:hyperlink>
    </w:p>
    <w:p w14:paraId="5FD39B55" w14:textId="77777777" w:rsidR="00C12958" w:rsidRPr="003C5BC0" w:rsidRDefault="00C12958" w:rsidP="003C5BC0">
      <w:pPr>
        <w:pStyle w:val="TDC1"/>
        <w:tabs>
          <w:tab w:val="left" w:pos="440"/>
          <w:tab w:val="right" w:leader="dot" w:pos="8830"/>
        </w:tabs>
        <w:jc w:val="both"/>
        <w:rPr>
          <w:rFonts w:ascii="Arial" w:eastAsia="Times New Roman" w:hAnsi="Arial" w:cs="Arial"/>
          <w:noProof/>
          <w:sz w:val="24"/>
          <w:szCs w:val="24"/>
          <w:lang w:val="es-CO" w:eastAsia="es-CO"/>
        </w:rPr>
      </w:pPr>
      <w:hyperlink w:anchor="_Toc465151106" w:history="1">
        <w:r w:rsidRPr="003C5BC0">
          <w:rPr>
            <w:rStyle w:val="Hipervnculo"/>
            <w:rFonts w:ascii="Arial" w:hAnsi="Arial" w:cs="Arial"/>
            <w:noProof/>
            <w:sz w:val="24"/>
            <w:szCs w:val="24"/>
          </w:rPr>
          <w:t>1.</w:t>
        </w:r>
        <w:r w:rsidRPr="003C5BC0">
          <w:rPr>
            <w:rFonts w:ascii="Arial" w:eastAsia="Times New Roman" w:hAnsi="Arial" w:cs="Arial"/>
            <w:noProof/>
            <w:sz w:val="24"/>
            <w:szCs w:val="24"/>
            <w:lang w:val="es-CO" w:eastAsia="es-CO"/>
          </w:rPr>
          <w:tab/>
        </w:r>
        <w:r w:rsidRPr="003C5BC0">
          <w:rPr>
            <w:rStyle w:val="Hipervnculo"/>
            <w:rFonts w:ascii="Arial" w:hAnsi="Arial" w:cs="Arial"/>
            <w:noProof/>
            <w:sz w:val="24"/>
            <w:szCs w:val="24"/>
          </w:rPr>
          <w:t>COMPONENTE ESTRATÉGICO</w:t>
        </w:r>
        <w:r w:rsidRPr="003C5BC0">
          <w:rPr>
            <w:rFonts w:ascii="Arial" w:hAnsi="Arial" w:cs="Arial"/>
            <w:noProof/>
            <w:webHidden/>
            <w:sz w:val="24"/>
            <w:szCs w:val="24"/>
          </w:rPr>
          <w:tab/>
        </w:r>
        <w:r w:rsidRPr="003C5BC0">
          <w:rPr>
            <w:rFonts w:ascii="Arial" w:hAnsi="Arial" w:cs="Arial"/>
            <w:noProof/>
            <w:webHidden/>
            <w:sz w:val="24"/>
            <w:szCs w:val="24"/>
          </w:rPr>
          <w:fldChar w:fldCharType="begin"/>
        </w:r>
        <w:r w:rsidRPr="003C5BC0">
          <w:rPr>
            <w:rFonts w:ascii="Arial" w:hAnsi="Arial" w:cs="Arial"/>
            <w:noProof/>
            <w:webHidden/>
            <w:sz w:val="24"/>
            <w:szCs w:val="24"/>
          </w:rPr>
          <w:instrText xml:space="preserve"> PAGEREF _Toc465151106 \h </w:instrText>
        </w:r>
        <w:r w:rsidRPr="003C5BC0">
          <w:rPr>
            <w:rFonts w:ascii="Arial" w:hAnsi="Arial" w:cs="Arial"/>
            <w:noProof/>
            <w:webHidden/>
            <w:sz w:val="24"/>
            <w:szCs w:val="24"/>
          </w:rPr>
        </w:r>
        <w:r w:rsidRPr="003C5BC0">
          <w:rPr>
            <w:rFonts w:ascii="Arial" w:hAnsi="Arial" w:cs="Arial"/>
            <w:noProof/>
            <w:webHidden/>
            <w:sz w:val="24"/>
            <w:szCs w:val="24"/>
          </w:rPr>
          <w:fldChar w:fldCharType="separate"/>
        </w:r>
        <w:r w:rsidRPr="003C5BC0">
          <w:rPr>
            <w:rFonts w:ascii="Arial" w:hAnsi="Arial" w:cs="Arial"/>
            <w:noProof/>
            <w:webHidden/>
            <w:sz w:val="24"/>
            <w:szCs w:val="24"/>
          </w:rPr>
          <w:t>5</w:t>
        </w:r>
        <w:r w:rsidRPr="003C5BC0">
          <w:rPr>
            <w:rFonts w:ascii="Arial" w:hAnsi="Arial" w:cs="Arial"/>
            <w:noProof/>
            <w:webHidden/>
            <w:sz w:val="24"/>
            <w:szCs w:val="24"/>
          </w:rPr>
          <w:fldChar w:fldCharType="end"/>
        </w:r>
      </w:hyperlink>
    </w:p>
    <w:p w14:paraId="53FB03FD" w14:textId="77777777" w:rsidR="00C12958" w:rsidRPr="003C5BC0" w:rsidRDefault="00C12958" w:rsidP="003C5BC0">
      <w:pPr>
        <w:pStyle w:val="TDC1"/>
        <w:tabs>
          <w:tab w:val="right" w:leader="dot" w:pos="8830"/>
        </w:tabs>
        <w:jc w:val="both"/>
        <w:rPr>
          <w:rFonts w:ascii="Arial" w:eastAsia="Times New Roman" w:hAnsi="Arial" w:cs="Arial"/>
          <w:noProof/>
          <w:sz w:val="24"/>
          <w:szCs w:val="24"/>
          <w:lang w:val="es-CO" w:eastAsia="es-CO"/>
        </w:rPr>
      </w:pPr>
      <w:hyperlink w:anchor="_Toc465151107" w:history="1">
        <w:r w:rsidRPr="003C5BC0">
          <w:rPr>
            <w:rStyle w:val="Hipervnculo"/>
            <w:rFonts w:ascii="Arial" w:hAnsi="Arial" w:cs="Arial"/>
            <w:noProof/>
            <w:sz w:val="24"/>
            <w:szCs w:val="24"/>
            <w:lang w:val="es-CO"/>
          </w:rPr>
          <w:t xml:space="preserve">1.1 </w:t>
        </w:r>
        <w:r w:rsidRPr="003C5BC0">
          <w:rPr>
            <w:rStyle w:val="Hipervnculo"/>
            <w:rFonts w:ascii="Arial" w:hAnsi="Arial" w:cs="Arial"/>
            <w:noProof/>
            <w:sz w:val="24"/>
            <w:szCs w:val="24"/>
          </w:rPr>
          <w:t>OBJETIVO GENERAL</w:t>
        </w:r>
        <w:r w:rsidRPr="003C5BC0">
          <w:rPr>
            <w:rFonts w:ascii="Arial" w:hAnsi="Arial" w:cs="Arial"/>
            <w:noProof/>
            <w:webHidden/>
            <w:sz w:val="24"/>
            <w:szCs w:val="24"/>
          </w:rPr>
          <w:tab/>
        </w:r>
        <w:r w:rsidRPr="003C5BC0">
          <w:rPr>
            <w:rFonts w:ascii="Arial" w:hAnsi="Arial" w:cs="Arial"/>
            <w:noProof/>
            <w:webHidden/>
            <w:sz w:val="24"/>
            <w:szCs w:val="24"/>
          </w:rPr>
          <w:fldChar w:fldCharType="begin"/>
        </w:r>
        <w:r w:rsidRPr="003C5BC0">
          <w:rPr>
            <w:rFonts w:ascii="Arial" w:hAnsi="Arial" w:cs="Arial"/>
            <w:noProof/>
            <w:webHidden/>
            <w:sz w:val="24"/>
            <w:szCs w:val="24"/>
          </w:rPr>
          <w:instrText xml:space="preserve"> PAGEREF _Toc465151107 \h </w:instrText>
        </w:r>
        <w:r w:rsidRPr="003C5BC0">
          <w:rPr>
            <w:rFonts w:ascii="Arial" w:hAnsi="Arial" w:cs="Arial"/>
            <w:noProof/>
            <w:webHidden/>
            <w:sz w:val="24"/>
            <w:szCs w:val="24"/>
          </w:rPr>
        </w:r>
        <w:r w:rsidRPr="003C5BC0">
          <w:rPr>
            <w:rFonts w:ascii="Arial" w:hAnsi="Arial" w:cs="Arial"/>
            <w:noProof/>
            <w:webHidden/>
            <w:sz w:val="24"/>
            <w:szCs w:val="24"/>
          </w:rPr>
          <w:fldChar w:fldCharType="separate"/>
        </w:r>
        <w:r w:rsidRPr="003C5BC0">
          <w:rPr>
            <w:rFonts w:ascii="Arial" w:hAnsi="Arial" w:cs="Arial"/>
            <w:noProof/>
            <w:webHidden/>
            <w:sz w:val="24"/>
            <w:szCs w:val="24"/>
          </w:rPr>
          <w:t>5</w:t>
        </w:r>
        <w:r w:rsidRPr="003C5BC0">
          <w:rPr>
            <w:rFonts w:ascii="Arial" w:hAnsi="Arial" w:cs="Arial"/>
            <w:noProof/>
            <w:webHidden/>
            <w:sz w:val="24"/>
            <w:szCs w:val="24"/>
          </w:rPr>
          <w:fldChar w:fldCharType="end"/>
        </w:r>
      </w:hyperlink>
    </w:p>
    <w:p w14:paraId="5FD4E144" w14:textId="77777777" w:rsidR="00C12958" w:rsidRPr="003C5BC0" w:rsidRDefault="00C12958" w:rsidP="003C5BC0">
      <w:pPr>
        <w:pStyle w:val="TDC2"/>
        <w:tabs>
          <w:tab w:val="right" w:leader="dot" w:pos="8830"/>
        </w:tabs>
        <w:jc w:val="both"/>
        <w:rPr>
          <w:rFonts w:ascii="Arial" w:eastAsia="Times New Roman" w:hAnsi="Arial" w:cs="Arial"/>
          <w:noProof/>
          <w:sz w:val="24"/>
          <w:szCs w:val="24"/>
          <w:lang w:val="es-CO" w:eastAsia="es-CO"/>
        </w:rPr>
      </w:pPr>
      <w:hyperlink w:anchor="_Toc465151108" w:history="1">
        <w:r w:rsidRPr="003C5BC0">
          <w:rPr>
            <w:rStyle w:val="Hipervnculo"/>
            <w:rFonts w:ascii="Arial" w:hAnsi="Arial" w:cs="Arial"/>
            <w:noProof/>
            <w:sz w:val="24"/>
            <w:szCs w:val="24"/>
            <w:lang w:val="es-CO"/>
          </w:rPr>
          <w:t xml:space="preserve">1.2 </w:t>
        </w:r>
        <w:r w:rsidRPr="003C5BC0">
          <w:rPr>
            <w:rStyle w:val="Hipervnculo"/>
            <w:rFonts w:ascii="Arial" w:hAnsi="Arial" w:cs="Arial"/>
            <w:noProof/>
            <w:sz w:val="24"/>
            <w:szCs w:val="24"/>
          </w:rPr>
          <w:t>OBJETIVOS ESPEC</w:t>
        </w:r>
        <w:r w:rsidRPr="003C5BC0">
          <w:rPr>
            <w:rStyle w:val="Hipervnculo"/>
            <w:rFonts w:ascii="Arial" w:hAnsi="Arial" w:cs="Arial"/>
            <w:noProof/>
            <w:sz w:val="24"/>
            <w:szCs w:val="24"/>
            <w:lang w:val="es-CO"/>
          </w:rPr>
          <w:t>Í</w:t>
        </w:r>
        <w:r w:rsidRPr="003C5BC0">
          <w:rPr>
            <w:rStyle w:val="Hipervnculo"/>
            <w:rFonts w:ascii="Arial" w:hAnsi="Arial" w:cs="Arial"/>
            <w:noProof/>
            <w:sz w:val="24"/>
            <w:szCs w:val="24"/>
          </w:rPr>
          <w:t>FICOS.</w:t>
        </w:r>
        <w:r w:rsidRPr="003C5BC0">
          <w:rPr>
            <w:rFonts w:ascii="Arial" w:hAnsi="Arial" w:cs="Arial"/>
            <w:noProof/>
            <w:webHidden/>
            <w:sz w:val="24"/>
            <w:szCs w:val="24"/>
          </w:rPr>
          <w:tab/>
        </w:r>
        <w:r w:rsidRPr="003C5BC0">
          <w:rPr>
            <w:rFonts w:ascii="Arial" w:hAnsi="Arial" w:cs="Arial"/>
            <w:noProof/>
            <w:webHidden/>
            <w:sz w:val="24"/>
            <w:szCs w:val="24"/>
          </w:rPr>
          <w:fldChar w:fldCharType="begin"/>
        </w:r>
        <w:r w:rsidRPr="003C5BC0">
          <w:rPr>
            <w:rFonts w:ascii="Arial" w:hAnsi="Arial" w:cs="Arial"/>
            <w:noProof/>
            <w:webHidden/>
            <w:sz w:val="24"/>
            <w:szCs w:val="24"/>
          </w:rPr>
          <w:instrText xml:space="preserve"> PAGEREF _Toc465151108 \h </w:instrText>
        </w:r>
        <w:r w:rsidRPr="003C5BC0">
          <w:rPr>
            <w:rFonts w:ascii="Arial" w:hAnsi="Arial" w:cs="Arial"/>
            <w:noProof/>
            <w:webHidden/>
            <w:sz w:val="24"/>
            <w:szCs w:val="24"/>
          </w:rPr>
        </w:r>
        <w:r w:rsidRPr="003C5BC0">
          <w:rPr>
            <w:rFonts w:ascii="Arial" w:hAnsi="Arial" w:cs="Arial"/>
            <w:noProof/>
            <w:webHidden/>
            <w:sz w:val="24"/>
            <w:szCs w:val="24"/>
          </w:rPr>
          <w:fldChar w:fldCharType="separate"/>
        </w:r>
        <w:r w:rsidRPr="003C5BC0">
          <w:rPr>
            <w:rFonts w:ascii="Arial" w:hAnsi="Arial" w:cs="Arial"/>
            <w:noProof/>
            <w:webHidden/>
            <w:sz w:val="24"/>
            <w:szCs w:val="24"/>
          </w:rPr>
          <w:t>5</w:t>
        </w:r>
        <w:r w:rsidRPr="003C5BC0">
          <w:rPr>
            <w:rFonts w:ascii="Arial" w:hAnsi="Arial" w:cs="Arial"/>
            <w:noProof/>
            <w:webHidden/>
            <w:sz w:val="24"/>
            <w:szCs w:val="24"/>
          </w:rPr>
          <w:fldChar w:fldCharType="end"/>
        </w:r>
      </w:hyperlink>
    </w:p>
    <w:p w14:paraId="04D2DE2D" w14:textId="77777777" w:rsidR="00C12958" w:rsidRPr="003C5BC0" w:rsidRDefault="00C12958" w:rsidP="003C5BC0">
      <w:pPr>
        <w:pStyle w:val="TDC2"/>
        <w:tabs>
          <w:tab w:val="right" w:leader="dot" w:pos="8830"/>
        </w:tabs>
        <w:jc w:val="both"/>
        <w:rPr>
          <w:rFonts w:ascii="Arial" w:eastAsia="Times New Roman" w:hAnsi="Arial" w:cs="Arial"/>
          <w:noProof/>
          <w:sz w:val="24"/>
          <w:szCs w:val="24"/>
          <w:lang w:val="es-CO" w:eastAsia="es-CO"/>
        </w:rPr>
      </w:pPr>
      <w:hyperlink w:anchor="_Toc465151109" w:history="1">
        <w:r w:rsidRPr="003C5BC0">
          <w:rPr>
            <w:rStyle w:val="Hipervnculo"/>
            <w:rFonts w:ascii="Arial" w:hAnsi="Arial" w:cs="Arial"/>
            <w:noProof/>
            <w:sz w:val="24"/>
            <w:szCs w:val="24"/>
            <w:lang w:val="es-CO"/>
          </w:rPr>
          <w:t xml:space="preserve">1.3 </w:t>
        </w:r>
        <w:r w:rsidRPr="003C5BC0">
          <w:rPr>
            <w:rStyle w:val="Hipervnculo"/>
            <w:rFonts w:ascii="Arial" w:hAnsi="Arial" w:cs="Arial"/>
            <w:noProof/>
            <w:sz w:val="24"/>
            <w:szCs w:val="24"/>
          </w:rPr>
          <w:t>ALCANCE.</w:t>
        </w:r>
        <w:r w:rsidRPr="003C5BC0">
          <w:rPr>
            <w:rFonts w:ascii="Arial" w:hAnsi="Arial" w:cs="Arial"/>
            <w:noProof/>
            <w:webHidden/>
            <w:sz w:val="24"/>
            <w:szCs w:val="24"/>
          </w:rPr>
          <w:tab/>
        </w:r>
        <w:r w:rsidRPr="003C5BC0">
          <w:rPr>
            <w:rFonts w:ascii="Arial" w:hAnsi="Arial" w:cs="Arial"/>
            <w:noProof/>
            <w:webHidden/>
            <w:sz w:val="24"/>
            <w:szCs w:val="24"/>
          </w:rPr>
          <w:fldChar w:fldCharType="begin"/>
        </w:r>
        <w:r w:rsidRPr="003C5BC0">
          <w:rPr>
            <w:rFonts w:ascii="Arial" w:hAnsi="Arial" w:cs="Arial"/>
            <w:noProof/>
            <w:webHidden/>
            <w:sz w:val="24"/>
            <w:szCs w:val="24"/>
          </w:rPr>
          <w:instrText xml:space="preserve"> PAGEREF _Toc465151109 \h </w:instrText>
        </w:r>
        <w:r w:rsidRPr="003C5BC0">
          <w:rPr>
            <w:rFonts w:ascii="Arial" w:hAnsi="Arial" w:cs="Arial"/>
            <w:noProof/>
            <w:webHidden/>
            <w:sz w:val="24"/>
            <w:szCs w:val="24"/>
          </w:rPr>
        </w:r>
        <w:r w:rsidRPr="003C5BC0">
          <w:rPr>
            <w:rFonts w:ascii="Arial" w:hAnsi="Arial" w:cs="Arial"/>
            <w:noProof/>
            <w:webHidden/>
            <w:sz w:val="24"/>
            <w:szCs w:val="24"/>
          </w:rPr>
          <w:fldChar w:fldCharType="separate"/>
        </w:r>
        <w:r w:rsidRPr="003C5BC0">
          <w:rPr>
            <w:rFonts w:ascii="Arial" w:hAnsi="Arial" w:cs="Arial"/>
            <w:noProof/>
            <w:webHidden/>
            <w:sz w:val="24"/>
            <w:szCs w:val="24"/>
          </w:rPr>
          <w:t>5</w:t>
        </w:r>
        <w:r w:rsidRPr="003C5BC0">
          <w:rPr>
            <w:rFonts w:ascii="Arial" w:hAnsi="Arial" w:cs="Arial"/>
            <w:noProof/>
            <w:webHidden/>
            <w:sz w:val="24"/>
            <w:szCs w:val="24"/>
          </w:rPr>
          <w:fldChar w:fldCharType="end"/>
        </w:r>
      </w:hyperlink>
    </w:p>
    <w:p w14:paraId="28A20A1D" w14:textId="77777777" w:rsidR="00C12958" w:rsidRPr="003C5BC0" w:rsidRDefault="00C12958" w:rsidP="003C5BC0">
      <w:pPr>
        <w:pStyle w:val="TDC2"/>
        <w:tabs>
          <w:tab w:val="right" w:leader="dot" w:pos="8830"/>
        </w:tabs>
        <w:jc w:val="both"/>
        <w:rPr>
          <w:rFonts w:ascii="Arial" w:eastAsia="Times New Roman" w:hAnsi="Arial" w:cs="Arial"/>
          <w:noProof/>
          <w:sz w:val="24"/>
          <w:szCs w:val="24"/>
          <w:lang w:val="es-CO" w:eastAsia="es-CO"/>
        </w:rPr>
      </w:pPr>
      <w:hyperlink w:anchor="_Toc465151110" w:history="1">
        <w:r w:rsidRPr="003C5BC0">
          <w:rPr>
            <w:rStyle w:val="Hipervnculo"/>
            <w:rFonts w:ascii="Arial" w:hAnsi="Arial" w:cs="Arial"/>
            <w:noProof/>
            <w:sz w:val="24"/>
            <w:szCs w:val="24"/>
          </w:rPr>
          <w:t>1.4 MARCO LEGAL</w:t>
        </w:r>
        <w:r w:rsidRPr="003C5BC0">
          <w:rPr>
            <w:rFonts w:ascii="Arial" w:hAnsi="Arial" w:cs="Arial"/>
            <w:noProof/>
            <w:webHidden/>
            <w:sz w:val="24"/>
            <w:szCs w:val="24"/>
          </w:rPr>
          <w:tab/>
        </w:r>
        <w:r w:rsidRPr="003C5BC0">
          <w:rPr>
            <w:rFonts w:ascii="Arial" w:hAnsi="Arial" w:cs="Arial"/>
            <w:noProof/>
            <w:webHidden/>
            <w:sz w:val="24"/>
            <w:szCs w:val="24"/>
          </w:rPr>
          <w:fldChar w:fldCharType="begin"/>
        </w:r>
        <w:r w:rsidRPr="003C5BC0">
          <w:rPr>
            <w:rFonts w:ascii="Arial" w:hAnsi="Arial" w:cs="Arial"/>
            <w:noProof/>
            <w:webHidden/>
            <w:sz w:val="24"/>
            <w:szCs w:val="24"/>
          </w:rPr>
          <w:instrText xml:space="preserve"> PAGEREF _Toc465151110 \h </w:instrText>
        </w:r>
        <w:r w:rsidRPr="003C5BC0">
          <w:rPr>
            <w:rFonts w:ascii="Arial" w:hAnsi="Arial" w:cs="Arial"/>
            <w:noProof/>
            <w:webHidden/>
            <w:sz w:val="24"/>
            <w:szCs w:val="24"/>
          </w:rPr>
        </w:r>
        <w:r w:rsidRPr="003C5BC0">
          <w:rPr>
            <w:rFonts w:ascii="Arial" w:hAnsi="Arial" w:cs="Arial"/>
            <w:noProof/>
            <w:webHidden/>
            <w:sz w:val="24"/>
            <w:szCs w:val="24"/>
          </w:rPr>
          <w:fldChar w:fldCharType="separate"/>
        </w:r>
        <w:r w:rsidRPr="003C5BC0">
          <w:rPr>
            <w:rFonts w:ascii="Arial" w:hAnsi="Arial" w:cs="Arial"/>
            <w:noProof/>
            <w:webHidden/>
            <w:sz w:val="24"/>
            <w:szCs w:val="24"/>
          </w:rPr>
          <w:t>6</w:t>
        </w:r>
        <w:r w:rsidRPr="003C5BC0">
          <w:rPr>
            <w:rFonts w:ascii="Arial" w:hAnsi="Arial" w:cs="Arial"/>
            <w:noProof/>
            <w:webHidden/>
            <w:sz w:val="24"/>
            <w:szCs w:val="24"/>
          </w:rPr>
          <w:fldChar w:fldCharType="end"/>
        </w:r>
      </w:hyperlink>
    </w:p>
    <w:p w14:paraId="6B6AC2FD" w14:textId="77777777" w:rsidR="00C12958" w:rsidRPr="003C5BC0" w:rsidRDefault="00C12958" w:rsidP="003C5BC0">
      <w:pPr>
        <w:pStyle w:val="TDC2"/>
        <w:tabs>
          <w:tab w:val="right" w:leader="dot" w:pos="8830"/>
        </w:tabs>
        <w:jc w:val="both"/>
        <w:rPr>
          <w:rFonts w:ascii="Arial" w:eastAsia="Times New Roman" w:hAnsi="Arial" w:cs="Arial"/>
          <w:noProof/>
          <w:sz w:val="24"/>
          <w:szCs w:val="24"/>
          <w:lang w:val="es-CO" w:eastAsia="es-CO"/>
        </w:rPr>
      </w:pPr>
      <w:hyperlink w:anchor="_Toc465151111" w:history="1">
        <w:r w:rsidRPr="003C5BC0">
          <w:rPr>
            <w:rStyle w:val="Hipervnculo"/>
            <w:rFonts w:ascii="Arial" w:hAnsi="Arial" w:cs="Arial"/>
            <w:noProof/>
            <w:sz w:val="24"/>
            <w:szCs w:val="24"/>
          </w:rPr>
          <w:t>1.5 DIAGNÓSTICO</w:t>
        </w:r>
        <w:r w:rsidRPr="003C5BC0">
          <w:rPr>
            <w:rFonts w:ascii="Arial" w:hAnsi="Arial" w:cs="Arial"/>
            <w:noProof/>
            <w:webHidden/>
            <w:sz w:val="24"/>
            <w:szCs w:val="24"/>
          </w:rPr>
          <w:tab/>
        </w:r>
        <w:r w:rsidRPr="003C5BC0">
          <w:rPr>
            <w:rFonts w:ascii="Arial" w:hAnsi="Arial" w:cs="Arial"/>
            <w:noProof/>
            <w:webHidden/>
            <w:sz w:val="24"/>
            <w:szCs w:val="24"/>
          </w:rPr>
          <w:fldChar w:fldCharType="begin"/>
        </w:r>
        <w:r w:rsidRPr="003C5BC0">
          <w:rPr>
            <w:rFonts w:ascii="Arial" w:hAnsi="Arial" w:cs="Arial"/>
            <w:noProof/>
            <w:webHidden/>
            <w:sz w:val="24"/>
            <w:szCs w:val="24"/>
          </w:rPr>
          <w:instrText xml:space="preserve"> PAGEREF _Toc465151111 \h </w:instrText>
        </w:r>
        <w:r w:rsidRPr="003C5BC0">
          <w:rPr>
            <w:rFonts w:ascii="Arial" w:hAnsi="Arial" w:cs="Arial"/>
            <w:noProof/>
            <w:webHidden/>
            <w:sz w:val="24"/>
            <w:szCs w:val="24"/>
          </w:rPr>
        </w:r>
        <w:r w:rsidRPr="003C5BC0">
          <w:rPr>
            <w:rFonts w:ascii="Arial" w:hAnsi="Arial" w:cs="Arial"/>
            <w:noProof/>
            <w:webHidden/>
            <w:sz w:val="24"/>
            <w:szCs w:val="24"/>
          </w:rPr>
          <w:fldChar w:fldCharType="separate"/>
        </w:r>
        <w:r w:rsidRPr="003C5BC0">
          <w:rPr>
            <w:rFonts w:ascii="Arial" w:hAnsi="Arial" w:cs="Arial"/>
            <w:noProof/>
            <w:webHidden/>
            <w:sz w:val="24"/>
            <w:szCs w:val="24"/>
          </w:rPr>
          <w:t>8</w:t>
        </w:r>
        <w:r w:rsidRPr="003C5BC0">
          <w:rPr>
            <w:rFonts w:ascii="Arial" w:hAnsi="Arial" w:cs="Arial"/>
            <w:noProof/>
            <w:webHidden/>
            <w:sz w:val="24"/>
            <w:szCs w:val="24"/>
          </w:rPr>
          <w:fldChar w:fldCharType="end"/>
        </w:r>
      </w:hyperlink>
    </w:p>
    <w:p w14:paraId="79C7568C" w14:textId="77777777" w:rsidR="00C12958" w:rsidRPr="003C5BC0" w:rsidRDefault="00C12958" w:rsidP="003C5BC0">
      <w:pPr>
        <w:pStyle w:val="TDC1"/>
        <w:tabs>
          <w:tab w:val="right" w:leader="dot" w:pos="8830"/>
        </w:tabs>
        <w:jc w:val="both"/>
        <w:rPr>
          <w:rFonts w:ascii="Arial" w:eastAsia="Times New Roman" w:hAnsi="Arial" w:cs="Arial"/>
          <w:noProof/>
          <w:sz w:val="24"/>
          <w:szCs w:val="24"/>
          <w:lang w:val="es-CO" w:eastAsia="es-CO"/>
        </w:rPr>
      </w:pPr>
      <w:hyperlink w:anchor="_Toc465151112" w:history="1">
        <w:r w:rsidRPr="003C5BC0">
          <w:rPr>
            <w:rStyle w:val="Hipervnculo"/>
            <w:rFonts w:ascii="Arial" w:hAnsi="Arial" w:cs="Arial"/>
            <w:noProof/>
            <w:sz w:val="24"/>
            <w:szCs w:val="24"/>
            <w:lang w:val="es-CO"/>
          </w:rPr>
          <w:t xml:space="preserve">1.6 </w:t>
        </w:r>
        <w:r w:rsidRPr="003C5BC0">
          <w:rPr>
            <w:rStyle w:val="Hipervnculo"/>
            <w:rFonts w:ascii="Arial" w:hAnsi="Arial" w:cs="Arial"/>
            <w:noProof/>
            <w:sz w:val="24"/>
            <w:szCs w:val="24"/>
          </w:rPr>
          <w:t>EVALUACIÓN Y ANÁLISIS DE RIESGOS</w:t>
        </w:r>
        <w:r w:rsidRPr="003C5BC0">
          <w:rPr>
            <w:rFonts w:ascii="Arial" w:hAnsi="Arial" w:cs="Arial"/>
            <w:noProof/>
            <w:webHidden/>
            <w:sz w:val="24"/>
            <w:szCs w:val="24"/>
          </w:rPr>
          <w:tab/>
        </w:r>
        <w:r w:rsidRPr="003C5BC0">
          <w:rPr>
            <w:rFonts w:ascii="Arial" w:hAnsi="Arial" w:cs="Arial"/>
            <w:noProof/>
            <w:webHidden/>
            <w:sz w:val="24"/>
            <w:szCs w:val="24"/>
          </w:rPr>
          <w:fldChar w:fldCharType="begin"/>
        </w:r>
        <w:r w:rsidRPr="003C5BC0">
          <w:rPr>
            <w:rFonts w:ascii="Arial" w:hAnsi="Arial" w:cs="Arial"/>
            <w:noProof/>
            <w:webHidden/>
            <w:sz w:val="24"/>
            <w:szCs w:val="24"/>
          </w:rPr>
          <w:instrText xml:space="preserve"> PAGEREF _Toc465151112 \h </w:instrText>
        </w:r>
        <w:r w:rsidRPr="003C5BC0">
          <w:rPr>
            <w:rFonts w:ascii="Arial" w:hAnsi="Arial" w:cs="Arial"/>
            <w:noProof/>
            <w:webHidden/>
            <w:sz w:val="24"/>
            <w:szCs w:val="24"/>
          </w:rPr>
        </w:r>
        <w:r w:rsidRPr="003C5BC0">
          <w:rPr>
            <w:rFonts w:ascii="Arial" w:hAnsi="Arial" w:cs="Arial"/>
            <w:noProof/>
            <w:webHidden/>
            <w:sz w:val="24"/>
            <w:szCs w:val="24"/>
          </w:rPr>
          <w:fldChar w:fldCharType="separate"/>
        </w:r>
        <w:r w:rsidRPr="003C5BC0">
          <w:rPr>
            <w:rFonts w:ascii="Arial" w:hAnsi="Arial" w:cs="Arial"/>
            <w:noProof/>
            <w:webHidden/>
            <w:sz w:val="24"/>
            <w:szCs w:val="24"/>
          </w:rPr>
          <w:t>9</w:t>
        </w:r>
        <w:r w:rsidRPr="003C5BC0">
          <w:rPr>
            <w:rFonts w:ascii="Arial" w:hAnsi="Arial" w:cs="Arial"/>
            <w:noProof/>
            <w:webHidden/>
            <w:sz w:val="24"/>
            <w:szCs w:val="24"/>
          </w:rPr>
          <w:fldChar w:fldCharType="end"/>
        </w:r>
      </w:hyperlink>
    </w:p>
    <w:p w14:paraId="6F5035C3" w14:textId="77777777" w:rsidR="00C12958" w:rsidRPr="003C5BC0" w:rsidRDefault="00C12958" w:rsidP="003C5BC0">
      <w:pPr>
        <w:pStyle w:val="TDC2"/>
        <w:tabs>
          <w:tab w:val="left" w:pos="880"/>
          <w:tab w:val="right" w:leader="dot" w:pos="8830"/>
        </w:tabs>
        <w:jc w:val="both"/>
        <w:rPr>
          <w:rFonts w:ascii="Arial" w:eastAsia="Times New Roman" w:hAnsi="Arial" w:cs="Arial"/>
          <w:noProof/>
          <w:sz w:val="24"/>
          <w:szCs w:val="24"/>
          <w:lang w:val="es-CO" w:eastAsia="es-CO"/>
        </w:rPr>
      </w:pPr>
      <w:hyperlink w:anchor="_Toc465151113" w:history="1">
        <w:r w:rsidRPr="003C5BC0">
          <w:rPr>
            <w:rStyle w:val="Hipervnculo"/>
            <w:rFonts w:ascii="Arial" w:hAnsi="Arial" w:cs="Arial"/>
            <w:noProof/>
            <w:sz w:val="24"/>
            <w:szCs w:val="24"/>
            <w:lang w:val="es-CO"/>
          </w:rPr>
          <w:t>1.7</w:t>
        </w:r>
        <w:r w:rsidRPr="003C5BC0">
          <w:rPr>
            <w:rFonts w:ascii="Arial" w:eastAsia="Times New Roman" w:hAnsi="Arial" w:cs="Arial"/>
            <w:noProof/>
            <w:sz w:val="24"/>
            <w:szCs w:val="24"/>
            <w:lang w:val="es-CO" w:eastAsia="es-CO"/>
          </w:rPr>
          <w:tab/>
        </w:r>
        <w:r w:rsidRPr="003C5BC0">
          <w:rPr>
            <w:rStyle w:val="Hipervnculo"/>
            <w:rFonts w:ascii="Arial" w:hAnsi="Arial" w:cs="Arial"/>
            <w:noProof/>
            <w:sz w:val="24"/>
            <w:szCs w:val="24"/>
            <w:lang w:val="es-CO"/>
          </w:rPr>
          <w:t>ESTRUCTURA ORGANIZACIONAL:</w:t>
        </w:r>
        <w:r w:rsidRPr="003C5BC0">
          <w:rPr>
            <w:rFonts w:ascii="Arial" w:hAnsi="Arial" w:cs="Arial"/>
            <w:noProof/>
            <w:webHidden/>
            <w:sz w:val="24"/>
            <w:szCs w:val="24"/>
          </w:rPr>
          <w:tab/>
        </w:r>
        <w:r w:rsidRPr="003C5BC0">
          <w:rPr>
            <w:rFonts w:ascii="Arial" w:hAnsi="Arial" w:cs="Arial"/>
            <w:noProof/>
            <w:webHidden/>
            <w:sz w:val="24"/>
            <w:szCs w:val="24"/>
          </w:rPr>
          <w:fldChar w:fldCharType="begin"/>
        </w:r>
        <w:r w:rsidRPr="003C5BC0">
          <w:rPr>
            <w:rFonts w:ascii="Arial" w:hAnsi="Arial" w:cs="Arial"/>
            <w:noProof/>
            <w:webHidden/>
            <w:sz w:val="24"/>
            <w:szCs w:val="24"/>
          </w:rPr>
          <w:instrText xml:space="preserve"> PAGEREF _Toc465151113 \h </w:instrText>
        </w:r>
        <w:r w:rsidRPr="003C5BC0">
          <w:rPr>
            <w:rFonts w:ascii="Arial" w:hAnsi="Arial" w:cs="Arial"/>
            <w:noProof/>
            <w:webHidden/>
            <w:sz w:val="24"/>
            <w:szCs w:val="24"/>
          </w:rPr>
        </w:r>
        <w:r w:rsidRPr="003C5BC0">
          <w:rPr>
            <w:rFonts w:ascii="Arial" w:hAnsi="Arial" w:cs="Arial"/>
            <w:noProof/>
            <w:webHidden/>
            <w:sz w:val="24"/>
            <w:szCs w:val="24"/>
          </w:rPr>
          <w:fldChar w:fldCharType="separate"/>
        </w:r>
        <w:r w:rsidRPr="003C5BC0">
          <w:rPr>
            <w:rFonts w:ascii="Arial" w:hAnsi="Arial" w:cs="Arial"/>
            <w:noProof/>
            <w:webHidden/>
            <w:sz w:val="24"/>
            <w:szCs w:val="24"/>
          </w:rPr>
          <w:t>13</w:t>
        </w:r>
        <w:r w:rsidRPr="003C5BC0">
          <w:rPr>
            <w:rFonts w:ascii="Arial" w:hAnsi="Arial" w:cs="Arial"/>
            <w:noProof/>
            <w:webHidden/>
            <w:sz w:val="24"/>
            <w:szCs w:val="24"/>
          </w:rPr>
          <w:fldChar w:fldCharType="end"/>
        </w:r>
      </w:hyperlink>
    </w:p>
    <w:p w14:paraId="732B723F" w14:textId="77777777" w:rsidR="00C12958" w:rsidRPr="003C5BC0" w:rsidRDefault="00C12958" w:rsidP="003C5BC0">
      <w:pPr>
        <w:pStyle w:val="TDC2"/>
        <w:tabs>
          <w:tab w:val="right" w:leader="dot" w:pos="8830"/>
        </w:tabs>
        <w:jc w:val="both"/>
        <w:rPr>
          <w:rFonts w:ascii="Arial" w:eastAsia="Times New Roman" w:hAnsi="Arial" w:cs="Arial"/>
          <w:noProof/>
          <w:sz w:val="24"/>
          <w:szCs w:val="24"/>
          <w:lang w:val="es-CO" w:eastAsia="es-CO"/>
        </w:rPr>
      </w:pPr>
      <w:hyperlink w:anchor="_Toc465151114" w:history="1">
        <w:r w:rsidRPr="003C5BC0">
          <w:rPr>
            <w:rStyle w:val="Hipervnculo"/>
            <w:rFonts w:ascii="Arial" w:hAnsi="Arial" w:cs="Arial"/>
            <w:noProof/>
            <w:sz w:val="24"/>
            <w:szCs w:val="24"/>
            <w:lang w:val="es-CO"/>
          </w:rPr>
          <w:t>1.7.1 Comité de Emergencias</w:t>
        </w:r>
        <w:r w:rsidRPr="003C5BC0">
          <w:rPr>
            <w:rFonts w:ascii="Arial" w:hAnsi="Arial" w:cs="Arial"/>
            <w:noProof/>
            <w:webHidden/>
            <w:sz w:val="24"/>
            <w:szCs w:val="24"/>
          </w:rPr>
          <w:tab/>
        </w:r>
        <w:r w:rsidRPr="003C5BC0">
          <w:rPr>
            <w:rFonts w:ascii="Arial" w:hAnsi="Arial" w:cs="Arial"/>
            <w:noProof/>
            <w:webHidden/>
            <w:sz w:val="24"/>
            <w:szCs w:val="24"/>
          </w:rPr>
          <w:fldChar w:fldCharType="begin"/>
        </w:r>
        <w:r w:rsidRPr="003C5BC0">
          <w:rPr>
            <w:rFonts w:ascii="Arial" w:hAnsi="Arial" w:cs="Arial"/>
            <w:noProof/>
            <w:webHidden/>
            <w:sz w:val="24"/>
            <w:szCs w:val="24"/>
          </w:rPr>
          <w:instrText xml:space="preserve"> PAGEREF _Toc465151114 \h </w:instrText>
        </w:r>
        <w:r w:rsidRPr="003C5BC0">
          <w:rPr>
            <w:rFonts w:ascii="Arial" w:hAnsi="Arial" w:cs="Arial"/>
            <w:noProof/>
            <w:webHidden/>
            <w:sz w:val="24"/>
            <w:szCs w:val="24"/>
          </w:rPr>
        </w:r>
        <w:r w:rsidRPr="003C5BC0">
          <w:rPr>
            <w:rFonts w:ascii="Arial" w:hAnsi="Arial" w:cs="Arial"/>
            <w:noProof/>
            <w:webHidden/>
            <w:sz w:val="24"/>
            <w:szCs w:val="24"/>
          </w:rPr>
          <w:fldChar w:fldCharType="separate"/>
        </w:r>
        <w:r w:rsidRPr="003C5BC0">
          <w:rPr>
            <w:rFonts w:ascii="Arial" w:hAnsi="Arial" w:cs="Arial"/>
            <w:noProof/>
            <w:webHidden/>
            <w:sz w:val="24"/>
            <w:szCs w:val="24"/>
          </w:rPr>
          <w:t>13</w:t>
        </w:r>
        <w:r w:rsidRPr="003C5BC0">
          <w:rPr>
            <w:rFonts w:ascii="Arial" w:hAnsi="Arial" w:cs="Arial"/>
            <w:noProof/>
            <w:webHidden/>
            <w:sz w:val="24"/>
            <w:szCs w:val="24"/>
          </w:rPr>
          <w:fldChar w:fldCharType="end"/>
        </w:r>
      </w:hyperlink>
    </w:p>
    <w:p w14:paraId="64CAD731" w14:textId="77777777" w:rsidR="00C12958" w:rsidRPr="003C5BC0" w:rsidRDefault="00C12958" w:rsidP="003C5BC0">
      <w:pPr>
        <w:pStyle w:val="TDC2"/>
        <w:tabs>
          <w:tab w:val="right" w:leader="dot" w:pos="8830"/>
        </w:tabs>
        <w:jc w:val="both"/>
        <w:rPr>
          <w:rFonts w:ascii="Arial" w:eastAsia="Times New Roman" w:hAnsi="Arial" w:cs="Arial"/>
          <w:noProof/>
          <w:sz w:val="24"/>
          <w:szCs w:val="24"/>
          <w:lang w:val="es-CO" w:eastAsia="es-CO"/>
        </w:rPr>
      </w:pPr>
      <w:hyperlink w:anchor="_Toc465151115" w:history="1">
        <w:r w:rsidRPr="003C5BC0">
          <w:rPr>
            <w:rStyle w:val="Hipervnculo"/>
            <w:rFonts w:ascii="Arial" w:hAnsi="Arial" w:cs="Arial"/>
            <w:noProof/>
            <w:sz w:val="24"/>
            <w:szCs w:val="24"/>
            <w:lang w:val="es-CO"/>
          </w:rPr>
          <w:t>1.7.2 Coordinador de Emergencias</w:t>
        </w:r>
        <w:r w:rsidRPr="003C5BC0">
          <w:rPr>
            <w:rFonts w:ascii="Arial" w:hAnsi="Arial" w:cs="Arial"/>
            <w:noProof/>
            <w:webHidden/>
            <w:sz w:val="24"/>
            <w:szCs w:val="24"/>
          </w:rPr>
          <w:tab/>
        </w:r>
        <w:r w:rsidRPr="003C5BC0">
          <w:rPr>
            <w:rFonts w:ascii="Arial" w:hAnsi="Arial" w:cs="Arial"/>
            <w:noProof/>
            <w:webHidden/>
            <w:sz w:val="24"/>
            <w:szCs w:val="24"/>
          </w:rPr>
          <w:fldChar w:fldCharType="begin"/>
        </w:r>
        <w:r w:rsidRPr="003C5BC0">
          <w:rPr>
            <w:rFonts w:ascii="Arial" w:hAnsi="Arial" w:cs="Arial"/>
            <w:noProof/>
            <w:webHidden/>
            <w:sz w:val="24"/>
            <w:szCs w:val="24"/>
          </w:rPr>
          <w:instrText xml:space="preserve"> PAGEREF _Toc465151115 \h </w:instrText>
        </w:r>
        <w:r w:rsidRPr="003C5BC0">
          <w:rPr>
            <w:rFonts w:ascii="Arial" w:hAnsi="Arial" w:cs="Arial"/>
            <w:noProof/>
            <w:webHidden/>
            <w:sz w:val="24"/>
            <w:szCs w:val="24"/>
          </w:rPr>
        </w:r>
        <w:r w:rsidRPr="003C5BC0">
          <w:rPr>
            <w:rFonts w:ascii="Arial" w:hAnsi="Arial" w:cs="Arial"/>
            <w:noProof/>
            <w:webHidden/>
            <w:sz w:val="24"/>
            <w:szCs w:val="24"/>
          </w:rPr>
          <w:fldChar w:fldCharType="separate"/>
        </w:r>
        <w:r w:rsidRPr="003C5BC0">
          <w:rPr>
            <w:rFonts w:ascii="Arial" w:hAnsi="Arial" w:cs="Arial"/>
            <w:noProof/>
            <w:webHidden/>
            <w:sz w:val="24"/>
            <w:szCs w:val="24"/>
          </w:rPr>
          <w:t>14</w:t>
        </w:r>
        <w:r w:rsidRPr="003C5BC0">
          <w:rPr>
            <w:rFonts w:ascii="Arial" w:hAnsi="Arial" w:cs="Arial"/>
            <w:noProof/>
            <w:webHidden/>
            <w:sz w:val="24"/>
            <w:szCs w:val="24"/>
          </w:rPr>
          <w:fldChar w:fldCharType="end"/>
        </w:r>
      </w:hyperlink>
    </w:p>
    <w:p w14:paraId="54AE59D4" w14:textId="77777777" w:rsidR="00C12958" w:rsidRPr="003C5BC0" w:rsidRDefault="00C12958" w:rsidP="003C5BC0">
      <w:pPr>
        <w:pStyle w:val="TDC2"/>
        <w:tabs>
          <w:tab w:val="right" w:leader="dot" w:pos="8830"/>
        </w:tabs>
        <w:jc w:val="both"/>
        <w:rPr>
          <w:rFonts w:ascii="Arial" w:eastAsia="Times New Roman" w:hAnsi="Arial" w:cs="Arial"/>
          <w:noProof/>
          <w:sz w:val="24"/>
          <w:szCs w:val="24"/>
          <w:lang w:val="es-CO" w:eastAsia="es-CO"/>
        </w:rPr>
      </w:pPr>
      <w:hyperlink w:anchor="_Toc465151116" w:history="1">
        <w:r w:rsidRPr="003C5BC0">
          <w:rPr>
            <w:rStyle w:val="Hipervnculo"/>
            <w:rFonts w:ascii="Arial" w:hAnsi="Arial" w:cs="Arial"/>
            <w:noProof/>
            <w:sz w:val="24"/>
            <w:szCs w:val="24"/>
            <w:lang w:val="es-CO"/>
          </w:rPr>
          <w:t>1.7.3 Coordinadores de Evacuación:</w:t>
        </w:r>
        <w:r w:rsidRPr="003C5BC0">
          <w:rPr>
            <w:rFonts w:ascii="Arial" w:hAnsi="Arial" w:cs="Arial"/>
            <w:noProof/>
            <w:webHidden/>
            <w:sz w:val="24"/>
            <w:szCs w:val="24"/>
          </w:rPr>
          <w:tab/>
        </w:r>
        <w:r w:rsidRPr="003C5BC0">
          <w:rPr>
            <w:rFonts w:ascii="Arial" w:hAnsi="Arial" w:cs="Arial"/>
            <w:noProof/>
            <w:webHidden/>
            <w:sz w:val="24"/>
            <w:szCs w:val="24"/>
          </w:rPr>
          <w:fldChar w:fldCharType="begin"/>
        </w:r>
        <w:r w:rsidRPr="003C5BC0">
          <w:rPr>
            <w:rFonts w:ascii="Arial" w:hAnsi="Arial" w:cs="Arial"/>
            <w:noProof/>
            <w:webHidden/>
            <w:sz w:val="24"/>
            <w:szCs w:val="24"/>
          </w:rPr>
          <w:instrText xml:space="preserve"> PAGEREF _Toc465151116 \h </w:instrText>
        </w:r>
        <w:r w:rsidRPr="003C5BC0">
          <w:rPr>
            <w:rFonts w:ascii="Arial" w:hAnsi="Arial" w:cs="Arial"/>
            <w:noProof/>
            <w:webHidden/>
            <w:sz w:val="24"/>
            <w:szCs w:val="24"/>
          </w:rPr>
        </w:r>
        <w:r w:rsidRPr="003C5BC0">
          <w:rPr>
            <w:rFonts w:ascii="Arial" w:hAnsi="Arial" w:cs="Arial"/>
            <w:noProof/>
            <w:webHidden/>
            <w:sz w:val="24"/>
            <w:szCs w:val="24"/>
          </w:rPr>
          <w:fldChar w:fldCharType="separate"/>
        </w:r>
        <w:r w:rsidRPr="003C5BC0">
          <w:rPr>
            <w:rFonts w:ascii="Arial" w:hAnsi="Arial" w:cs="Arial"/>
            <w:noProof/>
            <w:webHidden/>
            <w:sz w:val="24"/>
            <w:szCs w:val="24"/>
          </w:rPr>
          <w:t>17</w:t>
        </w:r>
        <w:r w:rsidRPr="003C5BC0">
          <w:rPr>
            <w:rFonts w:ascii="Arial" w:hAnsi="Arial" w:cs="Arial"/>
            <w:noProof/>
            <w:webHidden/>
            <w:sz w:val="24"/>
            <w:szCs w:val="24"/>
          </w:rPr>
          <w:fldChar w:fldCharType="end"/>
        </w:r>
      </w:hyperlink>
    </w:p>
    <w:p w14:paraId="3FB8EA7D" w14:textId="77777777" w:rsidR="00C12958" w:rsidRPr="003C5BC0" w:rsidRDefault="00C12958" w:rsidP="003C5BC0">
      <w:pPr>
        <w:pStyle w:val="TDC2"/>
        <w:tabs>
          <w:tab w:val="right" w:leader="dot" w:pos="8830"/>
        </w:tabs>
        <w:jc w:val="both"/>
        <w:rPr>
          <w:rFonts w:ascii="Arial" w:eastAsia="Times New Roman" w:hAnsi="Arial" w:cs="Arial"/>
          <w:noProof/>
          <w:sz w:val="24"/>
          <w:szCs w:val="24"/>
          <w:lang w:val="es-CO" w:eastAsia="es-CO"/>
        </w:rPr>
      </w:pPr>
      <w:hyperlink w:anchor="_Toc465151117" w:history="1">
        <w:r w:rsidRPr="003C5BC0">
          <w:rPr>
            <w:rStyle w:val="Hipervnculo"/>
            <w:rFonts w:ascii="Arial" w:hAnsi="Arial" w:cs="Arial"/>
            <w:noProof/>
            <w:sz w:val="24"/>
            <w:szCs w:val="24"/>
            <w:lang w:val="es-CO"/>
          </w:rPr>
          <w:t>1.7.4 Brigada de Emergencias o de Seguridad</w:t>
        </w:r>
        <w:r w:rsidRPr="003C5BC0">
          <w:rPr>
            <w:rFonts w:ascii="Arial" w:hAnsi="Arial" w:cs="Arial"/>
            <w:noProof/>
            <w:webHidden/>
            <w:sz w:val="24"/>
            <w:szCs w:val="24"/>
          </w:rPr>
          <w:tab/>
        </w:r>
        <w:r w:rsidRPr="003C5BC0">
          <w:rPr>
            <w:rFonts w:ascii="Arial" w:hAnsi="Arial" w:cs="Arial"/>
            <w:noProof/>
            <w:webHidden/>
            <w:sz w:val="24"/>
            <w:szCs w:val="24"/>
          </w:rPr>
          <w:fldChar w:fldCharType="begin"/>
        </w:r>
        <w:r w:rsidRPr="003C5BC0">
          <w:rPr>
            <w:rFonts w:ascii="Arial" w:hAnsi="Arial" w:cs="Arial"/>
            <w:noProof/>
            <w:webHidden/>
            <w:sz w:val="24"/>
            <w:szCs w:val="24"/>
          </w:rPr>
          <w:instrText xml:space="preserve"> PAGEREF _Toc465151117 \h </w:instrText>
        </w:r>
        <w:r w:rsidRPr="003C5BC0">
          <w:rPr>
            <w:rFonts w:ascii="Arial" w:hAnsi="Arial" w:cs="Arial"/>
            <w:noProof/>
            <w:webHidden/>
            <w:sz w:val="24"/>
            <w:szCs w:val="24"/>
          </w:rPr>
        </w:r>
        <w:r w:rsidRPr="003C5BC0">
          <w:rPr>
            <w:rFonts w:ascii="Arial" w:hAnsi="Arial" w:cs="Arial"/>
            <w:noProof/>
            <w:webHidden/>
            <w:sz w:val="24"/>
            <w:szCs w:val="24"/>
          </w:rPr>
          <w:fldChar w:fldCharType="separate"/>
        </w:r>
        <w:r w:rsidRPr="003C5BC0">
          <w:rPr>
            <w:rFonts w:ascii="Arial" w:hAnsi="Arial" w:cs="Arial"/>
            <w:noProof/>
            <w:webHidden/>
            <w:sz w:val="24"/>
            <w:szCs w:val="24"/>
          </w:rPr>
          <w:t>18</w:t>
        </w:r>
        <w:r w:rsidRPr="003C5BC0">
          <w:rPr>
            <w:rFonts w:ascii="Arial" w:hAnsi="Arial" w:cs="Arial"/>
            <w:noProof/>
            <w:webHidden/>
            <w:sz w:val="24"/>
            <w:szCs w:val="24"/>
          </w:rPr>
          <w:fldChar w:fldCharType="end"/>
        </w:r>
      </w:hyperlink>
    </w:p>
    <w:p w14:paraId="34089A66" w14:textId="77777777" w:rsidR="00C12958" w:rsidRPr="003C5BC0" w:rsidRDefault="00C12958" w:rsidP="003C5BC0">
      <w:pPr>
        <w:pStyle w:val="TDC2"/>
        <w:tabs>
          <w:tab w:val="right" w:leader="dot" w:pos="8830"/>
        </w:tabs>
        <w:jc w:val="both"/>
        <w:rPr>
          <w:rFonts w:ascii="Arial" w:eastAsia="Times New Roman" w:hAnsi="Arial" w:cs="Arial"/>
          <w:noProof/>
          <w:sz w:val="24"/>
          <w:szCs w:val="24"/>
          <w:lang w:val="es-CO" w:eastAsia="es-CO"/>
        </w:rPr>
      </w:pPr>
      <w:hyperlink w:anchor="_Toc465151118" w:history="1">
        <w:r w:rsidRPr="003C5BC0">
          <w:rPr>
            <w:rStyle w:val="Hipervnculo"/>
            <w:rFonts w:ascii="Arial" w:hAnsi="Arial" w:cs="Arial"/>
            <w:noProof/>
            <w:sz w:val="24"/>
            <w:szCs w:val="24"/>
            <w:lang w:val="es-CO"/>
          </w:rPr>
          <w:t>1.8 PROGRAMA PARA LA REALIZACIÓN DE SIMULACROS</w:t>
        </w:r>
        <w:r w:rsidRPr="003C5BC0">
          <w:rPr>
            <w:rFonts w:ascii="Arial" w:hAnsi="Arial" w:cs="Arial"/>
            <w:noProof/>
            <w:webHidden/>
            <w:sz w:val="24"/>
            <w:szCs w:val="24"/>
          </w:rPr>
          <w:tab/>
        </w:r>
        <w:r w:rsidRPr="003C5BC0">
          <w:rPr>
            <w:rFonts w:ascii="Arial" w:hAnsi="Arial" w:cs="Arial"/>
            <w:noProof/>
            <w:webHidden/>
            <w:sz w:val="24"/>
            <w:szCs w:val="24"/>
          </w:rPr>
          <w:fldChar w:fldCharType="begin"/>
        </w:r>
        <w:r w:rsidRPr="003C5BC0">
          <w:rPr>
            <w:rFonts w:ascii="Arial" w:hAnsi="Arial" w:cs="Arial"/>
            <w:noProof/>
            <w:webHidden/>
            <w:sz w:val="24"/>
            <w:szCs w:val="24"/>
          </w:rPr>
          <w:instrText xml:space="preserve"> PAGEREF _Toc465151118 \h </w:instrText>
        </w:r>
        <w:r w:rsidRPr="003C5BC0">
          <w:rPr>
            <w:rFonts w:ascii="Arial" w:hAnsi="Arial" w:cs="Arial"/>
            <w:noProof/>
            <w:webHidden/>
            <w:sz w:val="24"/>
            <w:szCs w:val="24"/>
          </w:rPr>
        </w:r>
        <w:r w:rsidRPr="003C5BC0">
          <w:rPr>
            <w:rFonts w:ascii="Arial" w:hAnsi="Arial" w:cs="Arial"/>
            <w:noProof/>
            <w:webHidden/>
            <w:sz w:val="24"/>
            <w:szCs w:val="24"/>
          </w:rPr>
          <w:fldChar w:fldCharType="separate"/>
        </w:r>
        <w:r w:rsidRPr="003C5BC0">
          <w:rPr>
            <w:rFonts w:ascii="Arial" w:hAnsi="Arial" w:cs="Arial"/>
            <w:noProof/>
            <w:webHidden/>
            <w:sz w:val="24"/>
            <w:szCs w:val="24"/>
          </w:rPr>
          <w:t>22</w:t>
        </w:r>
        <w:r w:rsidRPr="003C5BC0">
          <w:rPr>
            <w:rFonts w:ascii="Arial" w:hAnsi="Arial" w:cs="Arial"/>
            <w:noProof/>
            <w:webHidden/>
            <w:sz w:val="24"/>
            <w:szCs w:val="24"/>
          </w:rPr>
          <w:fldChar w:fldCharType="end"/>
        </w:r>
      </w:hyperlink>
    </w:p>
    <w:p w14:paraId="4917FE7D" w14:textId="77777777" w:rsidR="00C12958" w:rsidRPr="003C5BC0" w:rsidRDefault="00C12958" w:rsidP="003C5BC0">
      <w:pPr>
        <w:pStyle w:val="TDC2"/>
        <w:tabs>
          <w:tab w:val="right" w:leader="dot" w:pos="8830"/>
        </w:tabs>
        <w:jc w:val="both"/>
        <w:rPr>
          <w:rFonts w:ascii="Arial" w:eastAsia="Times New Roman" w:hAnsi="Arial" w:cs="Arial"/>
          <w:noProof/>
          <w:sz w:val="24"/>
          <w:szCs w:val="24"/>
          <w:lang w:val="es-CO" w:eastAsia="es-CO"/>
        </w:rPr>
      </w:pPr>
      <w:hyperlink w:anchor="_Toc465151119" w:history="1">
        <w:r w:rsidRPr="003C5BC0">
          <w:rPr>
            <w:rStyle w:val="Hipervnculo"/>
            <w:rFonts w:ascii="Arial" w:hAnsi="Arial" w:cs="Arial"/>
            <w:noProof/>
            <w:sz w:val="24"/>
            <w:szCs w:val="24"/>
            <w:lang w:val="es-CO"/>
          </w:rPr>
          <w:t>1.9 MITIGACIÓN DEL RIESGO</w:t>
        </w:r>
        <w:r w:rsidRPr="003C5BC0">
          <w:rPr>
            <w:rFonts w:ascii="Arial" w:hAnsi="Arial" w:cs="Arial"/>
            <w:noProof/>
            <w:webHidden/>
            <w:sz w:val="24"/>
            <w:szCs w:val="24"/>
          </w:rPr>
          <w:tab/>
        </w:r>
        <w:r w:rsidRPr="003C5BC0">
          <w:rPr>
            <w:rFonts w:ascii="Arial" w:hAnsi="Arial" w:cs="Arial"/>
            <w:noProof/>
            <w:webHidden/>
            <w:sz w:val="24"/>
            <w:szCs w:val="24"/>
          </w:rPr>
          <w:fldChar w:fldCharType="begin"/>
        </w:r>
        <w:r w:rsidRPr="003C5BC0">
          <w:rPr>
            <w:rFonts w:ascii="Arial" w:hAnsi="Arial" w:cs="Arial"/>
            <w:noProof/>
            <w:webHidden/>
            <w:sz w:val="24"/>
            <w:szCs w:val="24"/>
          </w:rPr>
          <w:instrText xml:space="preserve"> PAGEREF _Toc465151119 \h </w:instrText>
        </w:r>
        <w:r w:rsidRPr="003C5BC0">
          <w:rPr>
            <w:rFonts w:ascii="Arial" w:hAnsi="Arial" w:cs="Arial"/>
            <w:noProof/>
            <w:webHidden/>
            <w:sz w:val="24"/>
            <w:szCs w:val="24"/>
          </w:rPr>
        </w:r>
        <w:r w:rsidRPr="003C5BC0">
          <w:rPr>
            <w:rFonts w:ascii="Arial" w:hAnsi="Arial" w:cs="Arial"/>
            <w:noProof/>
            <w:webHidden/>
            <w:sz w:val="24"/>
            <w:szCs w:val="24"/>
          </w:rPr>
          <w:fldChar w:fldCharType="separate"/>
        </w:r>
        <w:r w:rsidRPr="003C5BC0">
          <w:rPr>
            <w:rFonts w:ascii="Arial" w:hAnsi="Arial" w:cs="Arial"/>
            <w:noProof/>
            <w:webHidden/>
            <w:sz w:val="24"/>
            <w:szCs w:val="24"/>
          </w:rPr>
          <w:t>23</w:t>
        </w:r>
        <w:r w:rsidRPr="003C5BC0">
          <w:rPr>
            <w:rFonts w:ascii="Arial" w:hAnsi="Arial" w:cs="Arial"/>
            <w:noProof/>
            <w:webHidden/>
            <w:sz w:val="24"/>
            <w:szCs w:val="24"/>
          </w:rPr>
          <w:fldChar w:fldCharType="end"/>
        </w:r>
      </w:hyperlink>
    </w:p>
    <w:p w14:paraId="388AED88" w14:textId="77777777" w:rsidR="00C12958" w:rsidRPr="003C5BC0" w:rsidRDefault="00C12958" w:rsidP="003C5BC0">
      <w:pPr>
        <w:pStyle w:val="TDC2"/>
        <w:tabs>
          <w:tab w:val="left" w:pos="660"/>
          <w:tab w:val="right" w:leader="dot" w:pos="8830"/>
        </w:tabs>
        <w:jc w:val="both"/>
        <w:rPr>
          <w:rFonts w:ascii="Arial" w:eastAsia="Times New Roman" w:hAnsi="Arial" w:cs="Arial"/>
          <w:noProof/>
          <w:sz w:val="24"/>
          <w:szCs w:val="24"/>
          <w:lang w:val="es-CO" w:eastAsia="es-CO"/>
        </w:rPr>
      </w:pPr>
      <w:hyperlink w:anchor="_Toc465151120" w:history="1">
        <w:r w:rsidRPr="003C5BC0">
          <w:rPr>
            <w:rStyle w:val="Hipervnculo"/>
            <w:rFonts w:ascii="Arial" w:hAnsi="Arial" w:cs="Arial"/>
            <w:noProof/>
            <w:sz w:val="24"/>
            <w:szCs w:val="24"/>
            <w:lang w:val="es-CO"/>
          </w:rPr>
          <w:t>2.</w:t>
        </w:r>
        <w:r w:rsidRPr="003C5BC0">
          <w:rPr>
            <w:rFonts w:ascii="Arial" w:eastAsia="Times New Roman" w:hAnsi="Arial" w:cs="Arial"/>
            <w:noProof/>
            <w:sz w:val="24"/>
            <w:szCs w:val="24"/>
            <w:lang w:val="es-CO" w:eastAsia="es-CO"/>
          </w:rPr>
          <w:tab/>
        </w:r>
        <w:r w:rsidRPr="003C5BC0">
          <w:rPr>
            <w:rStyle w:val="Hipervnculo"/>
            <w:rFonts w:ascii="Arial" w:hAnsi="Arial" w:cs="Arial"/>
            <w:noProof/>
            <w:sz w:val="24"/>
            <w:szCs w:val="24"/>
            <w:lang w:val="es-CO"/>
          </w:rPr>
          <w:t>COMPONENTE OPERATIVO</w:t>
        </w:r>
        <w:r w:rsidRPr="003C5BC0">
          <w:rPr>
            <w:rFonts w:ascii="Arial" w:hAnsi="Arial" w:cs="Arial"/>
            <w:noProof/>
            <w:webHidden/>
            <w:sz w:val="24"/>
            <w:szCs w:val="24"/>
          </w:rPr>
          <w:tab/>
        </w:r>
        <w:r w:rsidRPr="003C5BC0">
          <w:rPr>
            <w:rFonts w:ascii="Arial" w:hAnsi="Arial" w:cs="Arial"/>
            <w:noProof/>
            <w:webHidden/>
            <w:sz w:val="24"/>
            <w:szCs w:val="24"/>
          </w:rPr>
          <w:fldChar w:fldCharType="begin"/>
        </w:r>
        <w:r w:rsidRPr="003C5BC0">
          <w:rPr>
            <w:rFonts w:ascii="Arial" w:hAnsi="Arial" w:cs="Arial"/>
            <w:noProof/>
            <w:webHidden/>
            <w:sz w:val="24"/>
            <w:szCs w:val="24"/>
          </w:rPr>
          <w:instrText xml:space="preserve"> PAGEREF _Toc465151120 \h </w:instrText>
        </w:r>
        <w:r w:rsidRPr="003C5BC0">
          <w:rPr>
            <w:rFonts w:ascii="Arial" w:hAnsi="Arial" w:cs="Arial"/>
            <w:noProof/>
            <w:webHidden/>
            <w:sz w:val="24"/>
            <w:szCs w:val="24"/>
          </w:rPr>
        </w:r>
        <w:r w:rsidRPr="003C5BC0">
          <w:rPr>
            <w:rFonts w:ascii="Arial" w:hAnsi="Arial" w:cs="Arial"/>
            <w:noProof/>
            <w:webHidden/>
            <w:sz w:val="24"/>
            <w:szCs w:val="24"/>
          </w:rPr>
          <w:fldChar w:fldCharType="separate"/>
        </w:r>
        <w:r w:rsidRPr="003C5BC0">
          <w:rPr>
            <w:rFonts w:ascii="Arial" w:hAnsi="Arial" w:cs="Arial"/>
            <w:noProof/>
            <w:webHidden/>
            <w:sz w:val="24"/>
            <w:szCs w:val="24"/>
          </w:rPr>
          <w:t>24</w:t>
        </w:r>
        <w:r w:rsidRPr="003C5BC0">
          <w:rPr>
            <w:rFonts w:ascii="Arial" w:hAnsi="Arial" w:cs="Arial"/>
            <w:noProof/>
            <w:webHidden/>
            <w:sz w:val="24"/>
            <w:szCs w:val="24"/>
          </w:rPr>
          <w:fldChar w:fldCharType="end"/>
        </w:r>
      </w:hyperlink>
    </w:p>
    <w:p w14:paraId="44C7585E" w14:textId="77777777" w:rsidR="00C12958" w:rsidRPr="003C5BC0" w:rsidRDefault="00C12958" w:rsidP="003C5BC0">
      <w:pPr>
        <w:pStyle w:val="TDC2"/>
        <w:tabs>
          <w:tab w:val="right" w:leader="dot" w:pos="8830"/>
        </w:tabs>
        <w:jc w:val="both"/>
        <w:rPr>
          <w:rFonts w:ascii="Arial" w:eastAsia="Times New Roman" w:hAnsi="Arial" w:cs="Arial"/>
          <w:noProof/>
          <w:sz w:val="24"/>
          <w:szCs w:val="24"/>
          <w:lang w:val="es-CO" w:eastAsia="es-CO"/>
        </w:rPr>
      </w:pPr>
      <w:hyperlink w:anchor="_Toc465151121" w:history="1">
        <w:r w:rsidRPr="003C5BC0">
          <w:rPr>
            <w:rStyle w:val="Hipervnculo"/>
            <w:rFonts w:ascii="Arial" w:hAnsi="Arial" w:cs="Arial"/>
            <w:noProof/>
            <w:sz w:val="24"/>
            <w:szCs w:val="24"/>
            <w:lang w:val="es-CO"/>
          </w:rPr>
          <w:t>2.1 FLUJOGRAMA PARA LA ATENCIÓN DE EMERGENCIAS</w:t>
        </w:r>
        <w:r w:rsidRPr="003C5BC0">
          <w:rPr>
            <w:rFonts w:ascii="Arial" w:hAnsi="Arial" w:cs="Arial"/>
            <w:noProof/>
            <w:webHidden/>
            <w:sz w:val="24"/>
            <w:szCs w:val="24"/>
          </w:rPr>
          <w:tab/>
        </w:r>
        <w:r w:rsidRPr="003C5BC0">
          <w:rPr>
            <w:rFonts w:ascii="Arial" w:hAnsi="Arial" w:cs="Arial"/>
            <w:noProof/>
            <w:webHidden/>
            <w:sz w:val="24"/>
            <w:szCs w:val="24"/>
          </w:rPr>
          <w:fldChar w:fldCharType="begin"/>
        </w:r>
        <w:r w:rsidRPr="003C5BC0">
          <w:rPr>
            <w:rFonts w:ascii="Arial" w:hAnsi="Arial" w:cs="Arial"/>
            <w:noProof/>
            <w:webHidden/>
            <w:sz w:val="24"/>
            <w:szCs w:val="24"/>
          </w:rPr>
          <w:instrText xml:space="preserve"> PAGEREF _Toc465151121 \h </w:instrText>
        </w:r>
        <w:r w:rsidRPr="003C5BC0">
          <w:rPr>
            <w:rFonts w:ascii="Arial" w:hAnsi="Arial" w:cs="Arial"/>
            <w:noProof/>
            <w:webHidden/>
            <w:sz w:val="24"/>
            <w:szCs w:val="24"/>
          </w:rPr>
        </w:r>
        <w:r w:rsidRPr="003C5BC0">
          <w:rPr>
            <w:rFonts w:ascii="Arial" w:hAnsi="Arial" w:cs="Arial"/>
            <w:noProof/>
            <w:webHidden/>
            <w:sz w:val="24"/>
            <w:szCs w:val="24"/>
          </w:rPr>
          <w:fldChar w:fldCharType="separate"/>
        </w:r>
        <w:r w:rsidRPr="003C5BC0">
          <w:rPr>
            <w:rFonts w:ascii="Arial" w:hAnsi="Arial" w:cs="Arial"/>
            <w:noProof/>
            <w:webHidden/>
            <w:sz w:val="24"/>
            <w:szCs w:val="24"/>
          </w:rPr>
          <w:t>26</w:t>
        </w:r>
        <w:r w:rsidRPr="003C5BC0">
          <w:rPr>
            <w:rFonts w:ascii="Arial" w:hAnsi="Arial" w:cs="Arial"/>
            <w:noProof/>
            <w:webHidden/>
            <w:sz w:val="24"/>
            <w:szCs w:val="24"/>
          </w:rPr>
          <w:fldChar w:fldCharType="end"/>
        </w:r>
      </w:hyperlink>
    </w:p>
    <w:p w14:paraId="2E95DF72" w14:textId="77777777" w:rsidR="00C12958" w:rsidRPr="003C5BC0" w:rsidRDefault="00C12958" w:rsidP="003C5BC0">
      <w:pPr>
        <w:pStyle w:val="TDC2"/>
        <w:tabs>
          <w:tab w:val="right" w:leader="dot" w:pos="8830"/>
        </w:tabs>
        <w:jc w:val="both"/>
        <w:rPr>
          <w:rFonts w:ascii="Arial" w:eastAsia="Times New Roman" w:hAnsi="Arial" w:cs="Arial"/>
          <w:noProof/>
          <w:sz w:val="24"/>
          <w:szCs w:val="24"/>
          <w:lang w:val="es-CO" w:eastAsia="es-CO"/>
        </w:rPr>
      </w:pPr>
      <w:hyperlink w:anchor="_Toc465151122" w:history="1">
        <w:r w:rsidRPr="003C5BC0">
          <w:rPr>
            <w:rStyle w:val="Hipervnculo"/>
            <w:rFonts w:ascii="Arial" w:hAnsi="Arial" w:cs="Arial"/>
            <w:noProof/>
            <w:sz w:val="24"/>
            <w:szCs w:val="24"/>
            <w:lang w:val="es-CO"/>
          </w:rPr>
          <w:t>2.2 PLAN DE EVACUACION</w:t>
        </w:r>
        <w:r w:rsidRPr="003C5BC0">
          <w:rPr>
            <w:rFonts w:ascii="Arial" w:hAnsi="Arial" w:cs="Arial"/>
            <w:noProof/>
            <w:webHidden/>
            <w:sz w:val="24"/>
            <w:szCs w:val="24"/>
          </w:rPr>
          <w:tab/>
        </w:r>
        <w:r w:rsidRPr="003C5BC0">
          <w:rPr>
            <w:rFonts w:ascii="Arial" w:hAnsi="Arial" w:cs="Arial"/>
            <w:noProof/>
            <w:webHidden/>
            <w:sz w:val="24"/>
            <w:szCs w:val="24"/>
          </w:rPr>
          <w:fldChar w:fldCharType="begin"/>
        </w:r>
        <w:r w:rsidRPr="003C5BC0">
          <w:rPr>
            <w:rFonts w:ascii="Arial" w:hAnsi="Arial" w:cs="Arial"/>
            <w:noProof/>
            <w:webHidden/>
            <w:sz w:val="24"/>
            <w:szCs w:val="24"/>
          </w:rPr>
          <w:instrText xml:space="preserve"> PAGEREF _Toc465151122 \h </w:instrText>
        </w:r>
        <w:r w:rsidRPr="003C5BC0">
          <w:rPr>
            <w:rFonts w:ascii="Arial" w:hAnsi="Arial" w:cs="Arial"/>
            <w:noProof/>
            <w:webHidden/>
            <w:sz w:val="24"/>
            <w:szCs w:val="24"/>
          </w:rPr>
        </w:r>
        <w:r w:rsidRPr="003C5BC0">
          <w:rPr>
            <w:rFonts w:ascii="Arial" w:hAnsi="Arial" w:cs="Arial"/>
            <w:noProof/>
            <w:webHidden/>
            <w:sz w:val="24"/>
            <w:szCs w:val="24"/>
          </w:rPr>
          <w:fldChar w:fldCharType="separate"/>
        </w:r>
        <w:r w:rsidRPr="003C5BC0">
          <w:rPr>
            <w:rFonts w:ascii="Arial" w:hAnsi="Arial" w:cs="Arial"/>
            <w:noProof/>
            <w:webHidden/>
            <w:sz w:val="24"/>
            <w:szCs w:val="24"/>
          </w:rPr>
          <w:t>26</w:t>
        </w:r>
        <w:r w:rsidRPr="003C5BC0">
          <w:rPr>
            <w:rFonts w:ascii="Arial" w:hAnsi="Arial" w:cs="Arial"/>
            <w:noProof/>
            <w:webHidden/>
            <w:sz w:val="24"/>
            <w:szCs w:val="24"/>
          </w:rPr>
          <w:fldChar w:fldCharType="end"/>
        </w:r>
      </w:hyperlink>
    </w:p>
    <w:p w14:paraId="46A9F553" w14:textId="77777777" w:rsidR="00C12958" w:rsidRPr="003C5BC0" w:rsidRDefault="00C12958" w:rsidP="003C5BC0">
      <w:pPr>
        <w:pStyle w:val="TDC2"/>
        <w:tabs>
          <w:tab w:val="right" w:leader="dot" w:pos="8830"/>
        </w:tabs>
        <w:jc w:val="both"/>
        <w:rPr>
          <w:rFonts w:ascii="Arial" w:eastAsia="Times New Roman" w:hAnsi="Arial" w:cs="Arial"/>
          <w:noProof/>
          <w:sz w:val="24"/>
          <w:szCs w:val="24"/>
          <w:lang w:val="es-CO" w:eastAsia="es-CO"/>
        </w:rPr>
      </w:pPr>
      <w:hyperlink w:anchor="_Toc465151123" w:history="1">
        <w:r w:rsidRPr="003C5BC0">
          <w:rPr>
            <w:rStyle w:val="Hipervnculo"/>
            <w:rFonts w:ascii="Arial" w:hAnsi="Arial" w:cs="Arial"/>
            <w:noProof/>
            <w:sz w:val="24"/>
            <w:szCs w:val="24"/>
            <w:lang w:val="es-CO"/>
          </w:rPr>
          <w:t>2.3 PROCEDIMIENTOS OPERATIVOS NORMALIZADOS (PON)</w:t>
        </w:r>
        <w:r w:rsidRPr="003C5BC0">
          <w:rPr>
            <w:rFonts w:ascii="Arial" w:hAnsi="Arial" w:cs="Arial"/>
            <w:noProof/>
            <w:webHidden/>
            <w:sz w:val="24"/>
            <w:szCs w:val="24"/>
          </w:rPr>
          <w:tab/>
        </w:r>
        <w:r w:rsidRPr="003C5BC0">
          <w:rPr>
            <w:rFonts w:ascii="Arial" w:hAnsi="Arial" w:cs="Arial"/>
            <w:noProof/>
            <w:webHidden/>
            <w:sz w:val="24"/>
            <w:szCs w:val="24"/>
          </w:rPr>
          <w:fldChar w:fldCharType="begin"/>
        </w:r>
        <w:r w:rsidRPr="003C5BC0">
          <w:rPr>
            <w:rFonts w:ascii="Arial" w:hAnsi="Arial" w:cs="Arial"/>
            <w:noProof/>
            <w:webHidden/>
            <w:sz w:val="24"/>
            <w:szCs w:val="24"/>
          </w:rPr>
          <w:instrText xml:space="preserve"> PAGEREF _Toc465151123 \h </w:instrText>
        </w:r>
        <w:r w:rsidRPr="003C5BC0">
          <w:rPr>
            <w:rFonts w:ascii="Arial" w:hAnsi="Arial" w:cs="Arial"/>
            <w:noProof/>
            <w:webHidden/>
            <w:sz w:val="24"/>
            <w:szCs w:val="24"/>
          </w:rPr>
        </w:r>
        <w:r w:rsidRPr="003C5BC0">
          <w:rPr>
            <w:rFonts w:ascii="Arial" w:hAnsi="Arial" w:cs="Arial"/>
            <w:noProof/>
            <w:webHidden/>
            <w:sz w:val="24"/>
            <w:szCs w:val="24"/>
          </w:rPr>
          <w:fldChar w:fldCharType="separate"/>
        </w:r>
        <w:r w:rsidRPr="003C5BC0">
          <w:rPr>
            <w:rFonts w:ascii="Arial" w:hAnsi="Arial" w:cs="Arial"/>
            <w:noProof/>
            <w:webHidden/>
            <w:sz w:val="24"/>
            <w:szCs w:val="24"/>
          </w:rPr>
          <w:t>32</w:t>
        </w:r>
        <w:r w:rsidRPr="003C5BC0">
          <w:rPr>
            <w:rFonts w:ascii="Arial" w:hAnsi="Arial" w:cs="Arial"/>
            <w:noProof/>
            <w:webHidden/>
            <w:sz w:val="24"/>
            <w:szCs w:val="24"/>
          </w:rPr>
          <w:fldChar w:fldCharType="end"/>
        </w:r>
      </w:hyperlink>
    </w:p>
    <w:p w14:paraId="013553FD" w14:textId="77777777" w:rsidR="00C12958" w:rsidRPr="003C5BC0" w:rsidRDefault="00C12958" w:rsidP="003C5BC0">
      <w:pPr>
        <w:pStyle w:val="TDC2"/>
        <w:tabs>
          <w:tab w:val="right" w:leader="dot" w:pos="8830"/>
        </w:tabs>
        <w:jc w:val="both"/>
        <w:rPr>
          <w:rFonts w:ascii="Arial" w:eastAsia="Times New Roman" w:hAnsi="Arial" w:cs="Arial"/>
          <w:noProof/>
          <w:sz w:val="24"/>
          <w:szCs w:val="24"/>
          <w:lang w:val="es-CO" w:eastAsia="es-CO"/>
        </w:rPr>
      </w:pPr>
      <w:hyperlink w:anchor="_Toc465151124" w:history="1">
        <w:r w:rsidRPr="003C5BC0">
          <w:rPr>
            <w:rStyle w:val="Hipervnculo"/>
            <w:rFonts w:ascii="Arial" w:hAnsi="Arial" w:cs="Arial"/>
            <w:noProof/>
            <w:sz w:val="24"/>
            <w:szCs w:val="24"/>
            <w:lang w:val="es-CO"/>
          </w:rPr>
          <w:t>2.4 PLANES OPERATIVOS EN VEHÍCULOS</w:t>
        </w:r>
        <w:r w:rsidRPr="003C5BC0">
          <w:rPr>
            <w:rFonts w:ascii="Arial" w:hAnsi="Arial" w:cs="Arial"/>
            <w:noProof/>
            <w:webHidden/>
            <w:sz w:val="24"/>
            <w:szCs w:val="24"/>
          </w:rPr>
          <w:tab/>
        </w:r>
        <w:r w:rsidRPr="003C5BC0">
          <w:rPr>
            <w:rFonts w:ascii="Arial" w:hAnsi="Arial" w:cs="Arial"/>
            <w:noProof/>
            <w:webHidden/>
            <w:sz w:val="24"/>
            <w:szCs w:val="24"/>
          </w:rPr>
          <w:fldChar w:fldCharType="begin"/>
        </w:r>
        <w:r w:rsidRPr="003C5BC0">
          <w:rPr>
            <w:rFonts w:ascii="Arial" w:hAnsi="Arial" w:cs="Arial"/>
            <w:noProof/>
            <w:webHidden/>
            <w:sz w:val="24"/>
            <w:szCs w:val="24"/>
          </w:rPr>
          <w:instrText xml:space="preserve"> PAGEREF _Toc465151124 \h </w:instrText>
        </w:r>
        <w:r w:rsidRPr="003C5BC0">
          <w:rPr>
            <w:rFonts w:ascii="Arial" w:hAnsi="Arial" w:cs="Arial"/>
            <w:noProof/>
            <w:webHidden/>
            <w:sz w:val="24"/>
            <w:szCs w:val="24"/>
          </w:rPr>
        </w:r>
        <w:r w:rsidRPr="003C5BC0">
          <w:rPr>
            <w:rFonts w:ascii="Arial" w:hAnsi="Arial" w:cs="Arial"/>
            <w:noProof/>
            <w:webHidden/>
            <w:sz w:val="24"/>
            <w:szCs w:val="24"/>
          </w:rPr>
          <w:fldChar w:fldCharType="separate"/>
        </w:r>
        <w:r w:rsidRPr="003C5BC0">
          <w:rPr>
            <w:rFonts w:ascii="Arial" w:hAnsi="Arial" w:cs="Arial"/>
            <w:noProof/>
            <w:webHidden/>
            <w:sz w:val="24"/>
            <w:szCs w:val="24"/>
          </w:rPr>
          <w:t>42</w:t>
        </w:r>
        <w:r w:rsidRPr="003C5BC0">
          <w:rPr>
            <w:rFonts w:ascii="Arial" w:hAnsi="Arial" w:cs="Arial"/>
            <w:noProof/>
            <w:webHidden/>
            <w:sz w:val="24"/>
            <w:szCs w:val="24"/>
          </w:rPr>
          <w:fldChar w:fldCharType="end"/>
        </w:r>
      </w:hyperlink>
    </w:p>
    <w:p w14:paraId="75E3B46C" w14:textId="77777777" w:rsidR="00C12958" w:rsidRPr="003C5BC0" w:rsidRDefault="00C12958" w:rsidP="003C5BC0">
      <w:pPr>
        <w:pStyle w:val="TDC2"/>
        <w:tabs>
          <w:tab w:val="right" w:leader="dot" w:pos="8830"/>
        </w:tabs>
        <w:jc w:val="both"/>
        <w:rPr>
          <w:rFonts w:ascii="Arial" w:eastAsia="Times New Roman" w:hAnsi="Arial" w:cs="Arial"/>
          <w:noProof/>
          <w:sz w:val="24"/>
          <w:szCs w:val="24"/>
          <w:lang w:val="es-CO" w:eastAsia="es-CO"/>
        </w:rPr>
      </w:pPr>
      <w:hyperlink w:anchor="_Toc465151125" w:history="1">
        <w:r w:rsidRPr="003C5BC0">
          <w:rPr>
            <w:rStyle w:val="Hipervnculo"/>
            <w:rFonts w:ascii="Arial" w:hAnsi="Arial" w:cs="Arial"/>
            <w:noProof/>
            <w:sz w:val="24"/>
            <w:szCs w:val="24"/>
            <w:lang w:val="es-CO"/>
          </w:rPr>
          <w:t>2.5 PLAN DE PREVENCIÓN, PREPARACIÓN Y RESPUESTA ANTE EMERGENCIAS MÉDICAS (MEDEVAC)</w:t>
        </w:r>
        <w:r w:rsidRPr="003C5BC0">
          <w:rPr>
            <w:rFonts w:ascii="Arial" w:hAnsi="Arial" w:cs="Arial"/>
            <w:noProof/>
            <w:webHidden/>
            <w:sz w:val="24"/>
            <w:szCs w:val="24"/>
          </w:rPr>
          <w:tab/>
        </w:r>
        <w:r w:rsidRPr="003C5BC0">
          <w:rPr>
            <w:rFonts w:ascii="Arial" w:hAnsi="Arial" w:cs="Arial"/>
            <w:noProof/>
            <w:webHidden/>
            <w:sz w:val="24"/>
            <w:szCs w:val="24"/>
          </w:rPr>
          <w:fldChar w:fldCharType="begin"/>
        </w:r>
        <w:r w:rsidRPr="003C5BC0">
          <w:rPr>
            <w:rFonts w:ascii="Arial" w:hAnsi="Arial" w:cs="Arial"/>
            <w:noProof/>
            <w:webHidden/>
            <w:sz w:val="24"/>
            <w:szCs w:val="24"/>
          </w:rPr>
          <w:instrText xml:space="preserve"> PAGEREF _Toc465151125 \h </w:instrText>
        </w:r>
        <w:r w:rsidRPr="003C5BC0">
          <w:rPr>
            <w:rFonts w:ascii="Arial" w:hAnsi="Arial" w:cs="Arial"/>
            <w:noProof/>
            <w:webHidden/>
            <w:sz w:val="24"/>
            <w:szCs w:val="24"/>
          </w:rPr>
        </w:r>
        <w:r w:rsidRPr="003C5BC0">
          <w:rPr>
            <w:rFonts w:ascii="Arial" w:hAnsi="Arial" w:cs="Arial"/>
            <w:noProof/>
            <w:webHidden/>
            <w:sz w:val="24"/>
            <w:szCs w:val="24"/>
          </w:rPr>
          <w:fldChar w:fldCharType="separate"/>
        </w:r>
        <w:r w:rsidRPr="003C5BC0">
          <w:rPr>
            <w:rFonts w:ascii="Arial" w:hAnsi="Arial" w:cs="Arial"/>
            <w:noProof/>
            <w:webHidden/>
            <w:sz w:val="24"/>
            <w:szCs w:val="24"/>
          </w:rPr>
          <w:t>59</w:t>
        </w:r>
        <w:r w:rsidRPr="003C5BC0">
          <w:rPr>
            <w:rFonts w:ascii="Arial" w:hAnsi="Arial" w:cs="Arial"/>
            <w:noProof/>
            <w:webHidden/>
            <w:sz w:val="24"/>
            <w:szCs w:val="24"/>
          </w:rPr>
          <w:fldChar w:fldCharType="end"/>
        </w:r>
      </w:hyperlink>
    </w:p>
    <w:p w14:paraId="3B8D972F" w14:textId="77777777" w:rsidR="00C12958" w:rsidRPr="003C5BC0" w:rsidRDefault="00C12958" w:rsidP="003C5BC0">
      <w:pPr>
        <w:pStyle w:val="TDC2"/>
        <w:tabs>
          <w:tab w:val="left" w:pos="660"/>
          <w:tab w:val="right" w:leader="dot" w:pos="8830"/>
        </w:tabs>
        <w:jc w:val="both"/>
        <w:rPr>
          <w:rFonts w:ascii="Arial" w:eastAsia="Times New Roman" w:hAnsi="Arial" w:cs="Arial"/>
          <w:noProof/>
          <w:sz w:val="24"/>
          <w:szCs w:val="24"/>
          <w:lang w:val="es-CO" w:eastAsia="es-CO"/>
        </w:rPr>
      </w:pPr>
      <w:hyperlink w:anchor="_Toc465151126" w:history="1">
        <w:r w:rsidRPr="003C5BC0">
          <w:rPr>
            <w:rStyle w:val="Hipervnculo"/>
            <w:rFonts w:ascii="Arial" w:hAnsi="Arial" w:cs="Arial"/>
            <w:noProof/>
            <w:sz w:val="24"/>
            <w:szCs w:val="24"/>
            <w:lang w:val="es-CO"/>
          </w:rPr>
          <w:t>3.</w:t>
        </w:r>
        <w:r w:rsidRPr="003C5BC0">
          <w:rPr>
            <w:rFonts w:ascii="Arial" w:eastAsia="Times New Roman" w:hAnsi="Arial" w:cs="Arial"/>
            <w:noProof/>
            <w:sz w:val="24"/>
            <w:szCs w:val="24"/>
            <w:lang w:val="es-CO" w:eastAsia="es-CO"/>
          </w:rPr>
          <w:tab/>
        </w:r>
        <w:r w:rsidRPr="003C5BC0">
          <w:rPr>
            <w:rStyle w:val="Hipervnculo"/>
            <w:rFonts w:ascii="Arial" w:hAnsi="Arial" w:cs="Arial"/>
            <w:noProof/>
            <w:sz w:val="24"/>
            <w:szCs w:val="24"/>
            <w:lang w:val="es-CO"/>
          </w:rPr>
          <w:t>COMPONENTE INFORMÁTICO</w:t>
        </w:r>
        <w:r w:rsidRPr="003C5BC0">
          <w:rPr>
            <w:rFonts w:ascii="Arial" w:hAnsi="Arial" w:cs="Arial"/>
            <w:noProof/>
            <w:webHidden/>
            <w:sz w:val="24"/>
            <w:szCs w:val="24"/>
          </w:rPr>
          <w:tab/>
        </w:r>
        <w:r w:rsidRPr="003C5BC0">
          <w:rPr>
            <w:rFonts w:ascii="Arial" w:hAnsi="Arial" w:cs="Arial"/>
            <w:noProof/>
            <w:webHidden/>
            <w:sz w:val="24"/>
            <w:szCs w:val="24"/>
          </w:rPr>
          <w:fldChar w:fldCharType="begin"/>
        </w:r>
        <w:r w:rsidRPr="003C5BC0">
          <w:rPr>
            <w:rFonts w:ascii="Arial" w:hAnsi="Arial" w:cs="Arial"/>
            <w:noProof/>
            <w:webHidden/>
            <w:sz w:val="24"/>
            <w:szCs w:val="24"/>
          </w:rPr>
          <w:instrText xml:space="preserve"> PAGEREF _Toc465151126 \h </w:instrText>
        </w:r>
        <w:r w:rsidRPr="003C5BC0">
          <w:rPr>
            <w:rFonts w:ascii="Arial" w:hAnsi="Arial" w:cs="Arial"/>
            <w:noProof/>
            <w:webHidden/>
            <w:sz w:val="24"/>
            <w:szCs w:val="24"/>
          </w:rPr>
        </w:r>
        <w:r w:rsidRPr="003C5BC0">
          <w:rPr>
            <w:rFonts w:ascii="Arial" w:hAnsi="Arial" w:cs="Arial"/>
            <w:noProof/>
            <w:webHidden/>
            <w:sz w:val="24"/>
            <w:szCs w:val="24"/>
          </w:rPr>
          <w:fldChar w:fldCharType="separate"/>
        </w:r>
        <w:r w:rsidRPr="003C5BC0">
          <w:rPr>
            <w:rFonts w:ascii="Arial" w:hAnsi="Arial" w:cs="Arial"/>
            <w:noProof/>
            <w:webHidden/>
            <w:sz w:val="24"/>
            <w:szCs w:val="24"/>
          </w:rPr>
          <w:t>64</w:t>
        </w:r>
        <w:r w:rsidRPr="003C5BC0">
          <w:rPr>
            <w:rFonts w:ascii="Arial" w:hAnsi="Arial" w:cs="Arial"/>
            <w:noProof/>
            <w:webHidden/>
            <w:sz w:val="24"/>
            <w:szCs w:val="24"/>
          </w:rPr>
          <w:fldChar w:fldCharType="end"/>
        </w:r>
      </w:hyperlink>
    </w:p>
    <w:p w14:paraId="41EDC682" w14:textId="77777777" w:rsidR="00C12958" w:rsidRPr="003C5BC0" w:rsidRDefault="00C12958" w:rsidP="003C5BC0">
      <w:pPr>
        <w:pStyle w:val="TDC2"/>
        <w:tabs>
          <w:tab w:val="left" w:pos="880"/>
          <w:tab w:val="right" w:leader="dot" w:pos="8830"/>
        </w:tabs>
        <w:jc w:val="both"/>
        <w:rPr>
          <w:rFonts w:ascii="Arial" w:eastAsia="Times New Roman" w:hAnsi="Arial" w:cs="Arial"/>
          <w:noProof/>
          <w:sz w:val="24"/>
          <w:szCs w:val="24"/>
          <w:lang w:val="es-CO" w:eastAsia="es-CO"/>
        </w:rPr>
      </w:pPr>
      <w:hyperlink w:anchor="_Toc465151127" w:history="1">
        <w:r w:rsidRPr="003C5BC0">
          <w:rPr>
            <w:rStyle w:val="Hipervnculo"/>
            <w:rFonts w:ascii="Arial" w:hAnsi="Arial" w:cs="Arial"/>
            <w:noProof/>
            <w:sz w:val="24"/>
            <w:szCs w:val="24"/>
            <w:lang w:val="es-CO"/>
          </w:rPr>
          <w:t>3.1</w:t>
        </w:r>
        <w:r w:rsidRPr="003C5BC0">
          <w:rPr>
            <w:rFonts w:ascii="Arial" w:eastAsia="Times New Roman" w:hAnsi="Arial" w:cs="Arial"/>
            <w:noProof/>
            <w:sz w:val="24"/>
            <w:szCs w:val="24"/>
            <w:lang w:val="es-CO" w:eastAsia="es-CO"/>
          </w:rPr>
          <w:tab/>
        </w:r>
        <w:r w:rsidRPr="003C5BC0">
          <w:rPr>
            <w:rStyle w:val="Hipervnculo"/>
            <w:rFonts w:ascii="Arial" w:hAnsi="Arial" w:cs="Arial"/>
            <w:noProof/>
            <w:sz w:val="24"/>
            <w:szCs w:val="24"/>
            <w:lang w:val="es-CO"/>
          </w:rPr>
          <w:t>ENTIDADES DE APOYO</w:t>
        </w:r>
        <w:r w:rsidRPr="003C5BC0">
          <w:rPr>
            <w:rFonts w:ascii="Arial" w:hAnsi="Arial" w:cs="Arial"/>
            <w:noProof/>
            <w:webHidden/>
            <w:sz w:val="24"/>
            <w:szCs w:val="24"/>
          </w:rPr>
          <w:tab/>
        </w:r>
        <w:r w:rsidRPr="003C5BC0">
          <w:rPr>
            <w:rFonts w:ascii="Arial" w:hAnsi="Arial" w:cs="Arial"/>
            <w:noProof/>
            <w:webHidden/>
            <w:sz w:val="24"/>
            <w:szCs w:val="24"/>
          </w:rPr>
          <w:fldChar w:fldCharType="begin"/>
        </w:r>
        <w:r w:rsidRPr="003C5BC0">
          <w:rPr>
            <w:rFonts w:ascii="Arial" w:hAnsi="Arial" w:cs="Arial"/>
            <w:noProof/>
            <w:webHidden/>
            <w:sz w:val="24"/>
            <w:szCs w:val="24"/>
          </w:rPr>
          <w:instrText xml:space="preserve"> PAGEREF _Toc465151127 \h </w:instrText>
        </w:r>
        <w:r w:rsidRPr="003C5BC0">
          <w:rPr>
            <w:rFonts w:ascii="Arial" w:hAnsi="Arial" w:cs="Arial"/>
            <w:noProof/>
            <w:webHidden/>
            <w:sz w:val="24"/>
            <w:szCs w:val="24"/>
          </w:rPr>
        </w:r>
        <w:r w:rsidRPr="003C5BC0">
          <w:rPr>
            <w:rFonts w:ascii="Arial" w:hAnsi="Arial" w:cs="Arial"/>
            <w:noProof/>
            <w:webHidden/>
            <w:sz w:val="24"/>
            <w:szCs w:val="24"/>
          </w:rPr>
          <w:fldChar w:fldCharType="separate"/>
        </w:r>
        <w:r w:rsidRPr="003C5BC0">
          <w:rPr>
            <w:rFonts w:ascii="Arial" w:hAnsi="Arial" w:cs="Arial"/>
            <w:noProof/>
            <w:webHidden/>
            <w:sz w:val="24"/>
            <w:szCs w:val="24"/>
          </w:rPr>
          <w:t>66</w:t>
        </w:r>
        <w:r w:rsidRPr="003C5BC0">
          <w:rPr>
            <w:rFonts w:ascii="Arial" w:hAnsi="Arial" w:cs="Arial"/>
            <w:noProof/>
            <w:webHidden/>
            <w:sz w:val="24"/>
            <w:szCs w:val="24"/>
          </w:rPr>
          <w:fldChar w:fldCharType="end"/>
        </w:r>
      </w:hyperlink>
    </w:p>
    <w:p w14:paraId="59E53A4C" w14:textId="77777777" w:rsidR="00C12958" w:rsidRPr="003C5BC0" w:rsidRDefault="00C12958" w:rsidP="003C5BC0">
      <w:pPr>
        <w:pStyle w:val="TDC2"/>
        <w:tabs>
          <w:tab w:val="left" w:pos="880"/>
          <w:tab w:val="right" w:leader="dot" w:pos="8830"/>
        </w:tabs>
        <w:jc w:val="both"/>
        <w:rPr>
          <w:rFonts w:ascii="Arial" w:eastAsia="Times New Roman" w:hAnsi="Arial" w:cs="Arial"/>
          <w:noProof/>
          <w:sz w:val="24"/>
          <w:szCs w:val="24"/>
          <w:lang w:val="es-CO" w:eastAsia="es-CO"/>
        </w:rPr>
      </w:pPr>
      <w:hyperlink w:anchor="_Toc465151128" w:history="1">
        <w:r w:rsidRPr="003C5BC0">
          <w:rPr>
            <w:rStyle w:val="Hipervnculo"/>
            <w:rFonts w:ascii="Arial" w:hAnsi="Arial" w:cs="Arial"/>
            <w:noProof/>
            <w:sz w:val="24"/>
            <w:szCs w:val="24"/>
            <w:lang w:val="es-CO"/>
          </w:rPr>
          <w:t>3.2</w:t>
        </w:r>
        <w:r w:rsidRPr="003C5BC0">
          <w:rPr>
            <w:rFonts w:ascii="Arial" w:eastAsia="Times New Roman" w:hAnsi="Arial" w:cs="Arial"/>
            <w:noProof/>
            <w:sz w:val="24"/>
            <w:szCs w:val="24"/>
            <w:lang w:val="es-CO" w:eastAsia="es-CO"/>
          </w:rPr>
          <w:tab/>
        </w:r>
        <w:r w:rsidRPr="003C5BC0">
          <w:rPr>
            <w:rStyle w:val="Hipervnculo"/>
            <w:rFonts w:ascii="Arial" w:hAnsi="Arial" w:cs="Arial"/>
            <w:noProof/>
            <w:sz w:val="24"/>
            <w:szCs w:val="24"/>
            <w:lang w:val="es-CO"/>
          </w:rPr>
          <w:t>PLANOS DE EVACUACIÓN:</w:t>
        </w:r>
        <w:r w:rsidRPr="003C5BC0">
          <w:rPr>
            <w:rFonts w:ascii="Arial" w:hAnsi="Arial" w:cs="Arial"/>
            <w:noProof/>
            <w:webHidden/>
            <w:sz w:val="24"/>
            <w:szCs w:val="24"/>
          </w:rPr>
          <w:tab/>
        </w:r>
        <w:r w:rsidRPr="003C5BC0">
          <w:rPr>
            <w:rFonts w:ascii="Arial" w:hAnsi="Arial" w:cs="Arial"/>
            <w:noProof/>
            <w:webHidden/>
            <w:sz w:val="24"/>
            <w:szCs w:val="24"/>
          </w:rPr>
          <w:fldChar w:fldCharType="begin"/>
        </w:r>
        <w:r w:rsidRPr="003C5BC0">
          <w:rPr>
            <w:rFonts w:ascii="Arial" w:hAnsi="Arial" w:cs="Arial"/>
            <w:noProof/>
            <w:webHidden/>
            <w:sz w:val="24"/>
            <w:szCs w:val="24"/>
          </w:rPr>
          <w:instrText xml:space="preserve"> PAGEREF _Toc465151128 \h </w:instrText>
        </w:r>
        <w:r w:rsidRPr="003C5BC0">
          <w:rPr>
            <w:rFonts w:ascii="Arial" w:hAnsi="Arial" w:cs="Arial"/>
            <w:noProof/>
            <w:webHidden/>
            <w:sz w:val="24"/>
            <w:szCs w:val="24"/>
          </w:rPr>
        </w:r>
        <w:r w:rsidRPr="003C5BC0">
          <w:rPr>
            <w:rFonts w:ascii="Arial" w:hAnsi="Arial" w:cs="Arial"/>
            <w:noProof/>
            <w:webHidden/>
            <w:sz w:val="24"/>
            <w:szCs w:val="24"/>
          </w:rPr>
          <w:fldChar w:fldCharType="separate"/>
        </w:r>
        <w:r w:rsidRPr="003C5BC0">
          <w:rPr>
            <w:rFonts w:ascii="Arial" w:hAnsi="Arial" w:cs="Arial"/>
            <w:noProof/>
            <w:webHidden/>
            <w:sz w:val="24"/>
            <w:szCs w:val="24"/>
          </w:rPr>
          <w:t>69</w:t>
        </w:r>
        <w:r w:rsidRPr="003C5BC0">
          <w:rPr>
            <w:rFonts w:ascii="Arial" w:hAnsi="Arial" w:cs="Arial"/>
            <w:noProof/>
            <w:webHidden/>
            <w:sz w:val="24"/>
            <w:szCs w:val="24"/>
          </w:rPr>
          <w:fldChar w:fldCharType="end"/>
        </w:r>
      </w:hyperlink>
    </w:p>
    <w:p w14:paraId="49FA63FA" w14:textId="77777777" w:rsidR="00C12958" w:rsidRPr="003C5BC0" w:rsidRDefault="00C12958" w:rsidP="003C5BC0">
      <w:pPr>
        <w:pStyle w:val="TDC2"/>
        <w:tabs>
          <w:tab w:val="left" w:pos="880"/>
          <w:tab w:val="right" w:leader="dot" w:pos="8830"/>
        </w:tabs>
        <w:jc w:val="both"/>
        <w:rPr>
          <w:rFonts w:ascii="Arial" w:eastAsia="Times New Roman" w:hAnsi="Arial" w:cs="Arial"/>
          <w:noProof/>
          <w:sz w:val="24"/>
          <w:szCs w:val="24"/>
          <w:lang w:val="es-CO" w:eastAsia="es-CO"/>
        </w:rPr>
      </w:pPr>
      <w:hyperlink w:anchor="_Toc465151129" w:history="1">
        <w:r w:rsidRPr="003C5BC0">
          <w:rPr>
            <w:rStyle w:val="Hipervnculo"/>
            <w:rFonts w:ascii="Arial" w:hAnsi="Arial" w:cs="Arial"/>
            <w:noProof/>
            <w:sz w:val="24"/>
            <w:szCs w:val="24"/>
            <w:lang w:val="es-CO"/>
          </w:rPr>
          <w:t>3.3</w:t>
        </w:r>
        <w:r w:rsidRPr="003C5BC0">
          <w:rPr>
            <w:rFonts w:ascii="Arial" w:eastAsia="Times New Roman" w:hAnsi="Arial" w:cs="Arial"/>
            <w:noProof/>
            <w:sz w:val="24"/>
            <w:szCs w:val="24"/>
            <w:lang w:val="es-CO" w:eastAsia="es-CO"/>
          </w:rPr>
          <w:tab/>
        </w:r>
        <w:r w:rsidRPr="003C5BC0">
          <w:rPr>
            <w:rStyle w:val="Hipervnculo"/>
            <w:rFonts w:ascii="Arial" w:hAnsi="Arial" w:cs="Arial"/>
            <w:noProof/>
            <w:sz w:val="24"/>
            <w:szCs w:val="24"/>
            <w:lang w:val="es-CO"/>
          </w:rPr>
          <w:t>EQUIPOS PARA ATENCIÓN DE EMERGENCIAS Y UBICACIÓN DE ÉSTOS</w:t>
        </w:r>
        <w:r w:rsidRPr="003C5BC0">
          <w:rPr>
            <w:rFonts w:ascii="Arial" w:hAnsi="Arial" w:cs="Arial"/>
            <w:noProof/>
            <w:webHidden/>
            <w:sz w:val="24"/>
            <w:szCs w:val="24"/>
          </w:rPr>
          <w:tab/>
        </w:r>
        <w:r w:rsidRPr="003C5BC0">
          <w:rPr>
            <w:rFonts w:ascii="Arial" w:hAnsi="Arial" w:cs="Arial"/>
            <w:noProof/>
            <w:webHidden/>
            <w:sz w:val="24"/>
            <w:szCs w:val="24"/>
          </w:rPr>
          <w:fldChar w:fldCharType="begin"/>
        </w:r>
        <w:r w:rsidRPr="003C5BC0">
          <w:rPr>
            <w:rFonts w:ascii="Arial" w:hAnsi="Arial" w:cs="Arial"/>
            <w:noProof/>
            <w:webHidden/>
            <w:sz w:val="24"/>
            <w:szCs w:val="24"/>
          </w:rPr>
          <w:instrText xml:space="preserve"> PAGEREF _Toc465151129 \h </w:instrText>
        </w:r>
        <w:r w:rsidRPr="003C5BC0">
          <w:rPr>
            <w:rFonts w:ascii="Arial" w:hAnsi="Arial" w:cs="Arial"/>
            <w:noProof/>
            <w:webHidden/>
            <w:sz w:val="24"/>
            <w:szCs w:val="24"/>
          </w:rPr>
        </w:r>
        <w:r w:rsidRPr="003C5BC0">
          <w:rPr>
            <w:rFonts w:ascii="Arial" w:hAnsi="Arial" w:cs="Arial"/>
            <w:noProof/>
            <w:webHidden/>
            <w:sz w:val="24"/>
            <w:szCs w:val="24"/>
          </w:rPr>
          <w:fldChar w:fldCharType="separate"/>
        </w:r>
        <w:r w:rsidRPr="003C5BC0">
          <w:rPr>
            <w:rFonts w:ascii="Arial" w:hAnsi="Arial" w:cs="Arial"/>
            <w:noProof/>
            <w:webHidden/>
            <w:sz w:val="24"/>
            <w:szCs w:val="24"/>
          </w:rPr>
          <w:t>69</w:t>
        </w:r>
        <w:r w:rsidRPr="003C5BC0">
          <w:rPr>
            <w:rFonts w:ascii="Arial" w:hAnsi="Arial" w:cs="Arial"/>
            <w:noProof/>
            <w:webHidden/>
            <w:sz w:val="24"/>
            <w:szCs w:val="24"/>
          </w:rPr>
          <w:fldChar w:fldCharType="end"/>
        </w:r>
      </w:hyperlink>
    </w:p>
    <w:p w14:paraId="25DA5D04" w14:textId="77777777" w:rsidR="00C12958" w:rsidRPr="003C5BC0" w:rsidRDefault="00C12958" w:rsidP="003C5BC0">
      <w:pPr>
        <w:pStyle w:val="TDC2"/>
        <w:tabs>
          <w:tab w:val="left" w:pos="660"/>
          <w:tab w:val="right" w:leader="dot" w:pos="8830"/>
        </w:tabs>
        <w:jc w:val="both"/>
        <w:rPr>
          <w:rFonts w:ascii="Arial" w:eastAsia="Times New Roman" w:hAnsi="Arial" w:cs="Arial"/>
          <w:noProof/>
          <w:sz w:val="24"/>
          <w:szCs w:val="24"/>
          <w:lang w:val="es-CO" w:eastAsia="es-CO"/>
        </w:rPr>
      </w:pPr>
      <w:hyperlink w:anchor="_Toc465151130" w:history="1">
        <w:r w:rsidRPr="003C5BC0">
          <w:rPr>
            <w:rStyle w:val="Hipervnculo"/>
            <w:rFonts w:ascii="Arial" w:hAnsi="Arial" w:cs="Arial"/>
            <w:noProof/>
            <w:sz w:val="24"/>
            <w:szCs w:val="24"/>
            <w:lang w:val="es-CO"/>
          </w:rPr>
          <w:t>4.</w:t>
        </w:r>
        <w:r w:rsidRPr="003C5BC0">
          <w:rPr>
            <w:rFonts w:ascii="Arial" w:eastAsia="Times New Roman" w:hAnsi="Arial" w:cs="Arial"/>
            <w:noProof/>
            <w:sz w:val="24"/>
            <w:szCs w:val="24"/>
            <w:lang w:val="es-CO" w:eastAsia="es-CO"/>
          </w:rPr>
          <w:tab/>
        </w:r>
        <w:r w:rsidRPr="003C5BC0">
          <w:rPr>
            <w:rStyle w:val="Hipervnculo"/>
            <w:rFonts w:ascii="Arial" w:hAnsi="Arial" w:cs="Arial"/>
            <w:noProof/>
            <w:sz w:val="24"/>
            <w:szCs w:val="24"/>
            <w:lang w:val="es-CO"/>
          </w:rPr>
          <w:t>COMPONENTE SEGUIMIENTO</w:t>
        </w:r>
        <w:r w:rsidRPr="003C5BC0">
          <w:rPr>
            <w:rFonts w:ascii="Arial" w:hAnsi="Arial" w:cs="Arial"/>
            <w:noProof/>
            <w:webHidden/>
            <w:sz w:val="24"/>
            <w:szCs w:val="24"/>
          </w:rPr>
          <w:tab/>
        </w:r>
        <w:r w:rsidRPr="003C5BC0">
          <w:rPr>
            <w:rFonts w:ascii="Arial" w:hAnsi="Arial" w:cs="Arial"/>
            <w:noProof/>
            <w:webHidden/>
            <w:sz w:val="24"/>
            <w:szCs w:val="24"/>
          </w:rPr>
          <w:fldChar w:fldCharType="begin"/>
        </w:r>
        <w:r w:rsidRPr="003C5BC0">
          <w:rPr>
            <w:rFonts w:ascii="Arial" w:hAnsi="Arial" w:cs="Arial"/>
            <w:noProof/>
            <w:webHidden/>
            <w:sz w:val="24"/>
            <w:szCs w:val="24"/>
          </w:rPr>
          <w:instrText xml:space="preserve"> PAGEREF _Toc465151130 \h </w:instrText>
        </w:r>
        <w:r w:rsidRPr="003C5BC0">
          <w:rPr>
            <w:rFonts w:ascii="Arial" w:hAnsi="Arial" w:cs="Arial"/>
            <w:noProof/>
            <w:webHidden/>
            <w:sz w:val="24"/>
            <w:szCs w:val="24"/>
          </w:rPr>
        </w:r>
        <w:r w:rsidRPr="003C5BC0">
          <w:rPr>
            <w:rFonts w:ascii="Arial" w:hAnsi="Arial" w:cs="Arial"/>
            <w:noProof/>
            <w:webHidden/>
            <w:sz w:val="24"/>
            <w:szCs w:val="24"/>
          </w:rPr>
          <w:fldChar w:fldCharType="separate"/>
        </w:r>
        <w:r w:rsidRPr="003C5BC0">
          <w:rPr>
            <w:rFonts w:ascii="Arial" w:hAnsi="Arial" w:cs="Arial"/>
            <w:noProof/>
            <w:webHidden/>
            <w:sz w:val="24"/>
            <w:szCs w:val="24"/>
          </w:rPr>
          <w:t>69</w:t>
        </w:r>
        <w:r w:rsidRPr="003C5BC0">
          <w:rPr>
            <w:rFonts w:ascii="Arial" w:hAnsi="Arial" w:cs="Arial"/>
            <w:noProof/>
            <w:webHidden/>
            <w:sz w:val="24"/>
            <w:szCs w:val="24"/>
          </w:rPr>
          <w:fldChar w:fldCharType="end"/>
        </w:r>
      </w:hyperlink>
    </w:p>
    <w:p w14:paraId="452F2B35" w14:textId="77777777" w:rsidR="00C12958" w:rsidRPr="003C5BC0" w:rsidRDefault="00C12958" w:rsidP="003C5BC0">
      <w:pPr>
        <w:jc w:val="both"/>
        <w:rPr>
          <w:rFonts w:ascii="Arial" w:hAnsi="Arial" w:cs="Arial"/>
          <w:sz w:val="24"/>
          <w:szCs w:val="24"/>
        </w:rPr>
      </w:pPr>
      <w:r w:rsidRPr="003C5BC0">
        <w:rPr>
          <w:rFonts w:ascii="Arial" w:hAnsi="Arial" w:cs="Arial"/>
          <w:b/>
          <w:bCs/>
          <w:sz w:val="24"/>
          <w:szCs w:val="24"/>
        </w:rPr>
        <w:fldChar w:fldCharType="end"/>
      </w:r>
    </w:p>
    <w:p w14:paraId="3D997868" w14:textId="77777777" w:rsidR="00C12958" w:rsidRPr="003C5BC0" w:rsidRDefault="00C12958" w:rsidP="003C5BC0">
      <w:pPr>
        <w:jc w:val="both"/>
        <w:rPr>
          <w:rFonts w:ascii="Arial" w:hAnsi="Arial" w:cs="Arial"/>
          <w:b/>
          <w:sz w:val="24"/>
          <w:szCs w:val="24"/>
        </w:rPr>
      </w:pPr>
    </w:p>
    <w:p w14:paraId="43ACF3B0" w14:textId="77777777" w:rsidR="00C12958" w:rsidRPr="003C5BC0" w:rsidRDefault="00C12958" w:rsidP="003C5BC0">
      <w:pPr>
        <w:jc w:val="both"/>
        <w:rPr>
          <w:rFonts w:ascii="Arial" w:hAnsi="Arial" w:cs="Arial"/>
          <w:b/>
          <w:sz w:val="24"/>
          <w:szCs w:val="24"/>
        </w:rPr>
      </w:pPr>
    </w:p>
    <w:p w14:paraId="5D0D92D5" w14:textId="77777777" w:rsidR="00C12958" w:rsidRPr="003C5BC0" w:rsidRDefault="00C12958" w:rsidP="003C5BC0">
      <w:pPr>
        <w:jc w:val="both"/>
        <w:rPr>
          <w:rFonts w:ascii="Arial" w:hAnsi="Arial" w:cs="Arial"/>
          <w:b/>
          <w:sz w:val="24"/>
          <w:szCs w:val="24"/>
        </w:rPr>
      </w:pPr>
    </w:p>
    <w:p w14:paraId="6CC6E4CB" w14:textId="77777777" w:rsidR="00C12958" w:rsidRPr="003C5BC0" w:rsidRDefault="00C12958" w:rsidP="003C5BC0">
      <w:pPr>
        <w:jc w:val="both"/>
        <w:rPr>
          <w:rFonts w:ascii="Arial" w:hAnsi="Arial" w:cs="Arial"/>
          <w:b/>
          <w:sz w:val="24"/>
          <w:szCs w:val="24"/>
        </w:rPr>
      </w:pPr>
    </w:p>
    <w:p w14:paraId="254443C6" w14:textId="77777777" w:rsidR="00C12958" w:rsidRPr="003C5BC0" w:rsidRDefault="00C12958" w:rsidP="003C5BC0">
      <w:pPr>
        <w:jc w:val="both"/>
        <w:rPr>
          <w:rFonts w:ascii="Arial" w:hAnsi="Arial" w:cs="Arial"/>
          <w:b/>
          <w:sz w:val="24"/>
          <w:szCs w:val="24"/>
        </w:rPr>
      </w:pPr>
    </w:p>
    <w:p w14:paraId="46E8B881" w14:textId="77777777" w:rsidR="00C12958" w:rsidRPr="003C5BC0" w:rsidRDefault="00C12958" w:rsidP="003C5BC0">
      <w:pPr>
        <w:jc w:val="both"/>
        <w:rPr>
          <w:rFonts w:ascii="Arial" w:hAnsi="Arial" w:cs="Arial"/>
          <w:b/>
          <w:sz w:val="24"/>
          <w:szCs w:val="24"/>
        </w:rPr>
      </w:pPr>
    </w:p>
    <w:p w14:paraId="68FB01D4" w14:textId="77777777" w:rsidR="00C12958" w:rsidRPr="003C5BC0" w:rsidRDefault="00C12958" w:rsidP="003C5BC0">
      <w:pPr>
        <w:jc w:val="both"/>
        <w:rPr>
          <w:rFonts w:ascii="Arial" w:hAnsi="Arial" w:cs="Arial"/>
          <w:b/>
          <w:sz w:val="24"/>
          <w:szCs w:val="24"/>
        </w:rPr>
      </w:pPr>
    </w:p>
    <w:p w14:paraId="00822179" w14:textId="77777777" w:rsidR="00C12958" w:rsidRPr="003C5BC0" w:rsidRDefault="00C12958" w:rsidP="003C5BC0">
      <w:pPr>
        <w:jc w:val="both"/>
        <w:rPr>
          <w:rFonts w:ascii="Arial" w:hAnsi="Arial" w:cs="Arial"/>
          <w:b/>
          <w:sz w:val="24"/>
          <w:szCs w:val="24"/>
        </w:rPr>
      </w:pPr>
    </w:p>
    <w:p w14:paraId="1B4AD150" w14:textId="77777777" w:rsidR="00C12958" w:rsidRPr="003C5BC0" w:rsidRDefault="00C12958" w:rsidP="003C5BC0">
      <w:pPr>
        <w:jc w:val="both"/>
        <w:rPr>
          <w:rFonts w:ascii="Arial" w:hAnsi="Arial" w:cs="Arial"/>
          <w:b/>
          <w:sz w:val="24"/>
          <w:szCs w:val="24"/>
        </w:rPr>
      </w:pPr>
    </w:p>
    <w:p w14:paraId="2C40A40A" w14:textId="77777777" w:rsidR="00C12958" w:rsidRPr="003C5BC0" w:rsidRDefault="00C12958" w:rsidP="003C5BC0">
      <w:pPr>
        <w:jc w:val="both"/>
        <w:rPr>
          <w:rFonts w:ascii="Arial" w:hAnsi="Arial" w:cs="Arial"/>
          <w:b/>
          <w:sz w:val="24"/>
          <w:szCs w:val="24"/>
        </w:rPr>
      </w:pPr>
    </w:p>
    <w:p w14:paraId="46E1E53B" w14:textId="77777777" w:rsidR="00C12958" w:rsidRPr="003C5BC0" w:rsidRDefault="00C12958" w:rsidP="003C5BC0">
      <w:pPr>
        <w:jc w:val="both"/>
        <w:rPr>
          <w:rFonts w:ascii="Arial" w:hAnsi="Arial" w:cs="Arial"/>
          <w:b/>
          <w:sz w:val="24"/>
          <w:szCs w:val="24"/>
        </w:rPr>
      </w:pPr>
    </w:p>
    <w:p w14:paraId="6323DADA" w14:textId="77777777" w:rsidR="00C12958" w:rsidRPr="003C5BC0" w:rsidRDefault="00C12958" w:rsidP="003C5BC0">
      <w:pPr>
        <w:jc w:val="both"/>
        <w:rPr>
          <w:rFonts w:ascii="Arial" w:hAnsi="Arial" w:cs="Arial"/>
          <w:b/>
          <w:sz w:val="24"/>
          <w:szCs w:val="24"/>
        </w:rPr>
      </w:pPr>
    </w:p>
    <w:p w14:paraId="461D5245" w14:textId="77777777" w:rsidR="00C12958" w:rsidRPr="003C5BC0" w:rsidRDefault="00C12958" w:rsidP="003C5BC0">
      <w:pPr>
        <w:pStyle w:val="Ttulo1"/>
        <w:jc w:val="both"/>
        <w:rPr>
          <w:rFonts w:ascii="Arial" w:hAnsi="Arial" w:cs="Arial"/>
          <w:sz w:val="24"/>
          <w:szCs w:val="24"/>
        </w:rPr>
      </w:pPr>
    </w:p>
    <w:p w14:paraId="6DEA0671" w14:textId="77777777" w:rsidR="00C12958" w:rsidRPr="003C5BC0" w:rsidRDefault="00C12958" w:rsidP="003C5BC0">
      <w:pPr>
        <w:pStyle w:val="Ttulo1"/>
        <w:jc w:val="both"/>
        <w:rPr>
          <w:rFonts w:ascii="Arial" w:hAnsi="Arial" w:cs="Arial"/>
          <w:sz w:val="24"/>
          <w:szCs w:val="24"/>
        </w:rPr>
      </w:pPr>
      <w:bookmarkStart w:id="0" w:name="_Toc465151105"/>
      <w:r w:rsidRPr="003C5BC0">
        <w:rPr>
          <w:rFonts w:ascii="Arial" w:hAnsi="Arial" w:cs="Arial"/>
          <w:sz w:val="24"/>
          <w:szCs w:val="24"/>
        </w:rPr>
        <w:t>PRESENTACIÓN</w:t>
      </w:r>
      <w:bookmarkEnd w:id="0"/>
    </w:p>
    <w:p w14:paraId="46061409" w14:textId="77777777" w:rsidR="00C12958" w:rsidRPr="003C5BC0" w:rsidRDefault="00C12958" w:rsidP="003C5BC0">
      <w:pPr>
        <w:spacing w:before="100" w:beforeAutospacing="1" w:after="100" w:afterAutospacing="1" w:line="240" w:lineRule="auto"/>
        <w:jc w:val="both"/>
        <w:rPr>
          <w:rFonts w:ascii="Arial" w:hAnsi="Arial" w:cs="Arial"/>
          <w:color w:val="000000"/>
          <w:sz w:val="24"/>
          <w:szCs w:val="24"/>
          <w:lang w:val="es-MX"/>
        </w:rPr>
      </w:pPr>
      <w:r w:rsidRPr="003C5BC0">
        <w:rPr>
          <w:rFonts w:ascii="Arial" w:hAnsi="Arial" w:cs="Arial"/>
          <w:color w:val="000000"/>
          <w:sz w:val="24"/>
          <w:szCs w:val="24"/>
          <w:lang w:val="es-MX"/>
        </w:rPr>
        <w:t>El plan de preparación para prevención y respuesta ante emergencias</w:t>
      </w:r>
      <w:r w:rsidRPr="003C5BC0">
        <w:rPr>
          <w:rFonts w:ascii="Arial" w:hAnsi="Arial" w:cs="Arial"/>
          <w:sz w:val="24"/>
          <w:szCs w:val="24"/>
        </w:rPr>
        <w:t xml:space="preserve"> </w:t>
      </w:r>
      <w:r w:rsidRPr="003C5BC0">
        <w:rPr>
          <w:rFonts w:ascii="Arial" w:hAnsi="Arial" w:cs="Arial"/>
          <w:color w:val="000000"/>
          <w:sz w:val="24"/>
          <w:szCs w:val="24"/>
          <w:lang w:val="es-MX"/>
        </w:rPr>
        <w:t>es una herramienta de diagnóstico, administrativa, organizacional y operativa, que le permite a la organización seguir unos parámetros de acción simples: antes, durante y después de una emergencia con el fin de  mitigar  las consecuencias de las mismas.</w:t>
      </w:r>
    </w:p>
    <w:p w14:paraId="723B8831" w14:textId="2194FB4F" w:rsidR="00C12958" w:rsidRPr="003C5BC0" w:rsidRDefault="00C12958" w:rsidP="003C5BC0">
      <w:pPr>
        <w:spacing w:before="100" w:beforeAutospacing="1" w:after="100" w:afterAutospacing="1" w:line="240" w:lineRule="auto"/>
        <w:jc w:val="both"/>
        <w:rPr>
          <w:rFonts w:ascii="Arial" w:hAnsi="Arial" w:cs="Arial"/>
          <w:b/>
          <w:sz w:val="24"/>
          <w:szCs w:val="24"/>
        </w:rPr>
      </w:pPr>
      <w:r w:rsidRPr="003C5BC0">
        <w:rPr>
          <w:rFonts w:ascii="Arial" w:hAnsi="Arial" w:cs="Arial"/>
          <w:sz w:val="24"/>
          <w:szCs w:val="24"/>
        </w:rPr>
        <w:t xml:space="preserve">Con este plan se pretende minimizar las consecuencias y severidad de los posibles eventos catastróficos que puedan presentarse en las instalaciones de </w:t>
      </w:r>
      <w:r w:rsidRPr="003C5BC0">
        <w:rPr>
          <w:rFonts w:ascii="Arial" w:hAnsi="Arial" w:cs="Arial"/>
          <w:b/>
          <w:sz w:val="24"/>
          <w:szCs w:val="24"/>
        </w:rPr>
        <w:t>C</w:t>
      </w:r>
      <w:r w:rsidRPr="003C5BC0">
        <w:rPr>
          <w:rFonts w:ascii="Arial" w:hAnsi="Arial" w:cs="Arial"/>
          <w:b/>
          <w:sz w:val="24"/>
          <w:szCs w:val="24"/>
        </w:rPr>
        <w:t>OTRATOURS</w:t>
      </w:r>
      <w:r w:rsidRPr="003C5BC0">
        <w:rPr>
          <w:rFonts w:ascii="Arial" w:hAnsi="Arial" w:cs="Arial"/>
          <w:b/>
          <w:sz w:val="24"/>
          <w:szCs w:val="24"/>
        </w:rPr>
        <w:t>, VEHICULOS y</w:t>
      </w:r>
      <w:r w:rsidRPr="003C5BC0">
        <w:rPr>
          <w:rFonts w:ascii="Arial" w:hAnsi="Arial" w:cs="Arial"/>
          <w:sz w:val="24"/>
          <w:szCs w:val="24"/>
        </w:rPr>
        <w:t xml:space="preserve"> en cada uno de sus centros de trabajo;</w:t>
      </w:r>
      <w:r w:rsidRPr="003C5BC0">
        <w:rPr>
          <w:rFonts w:ascii="Arial" w:hAnsi="Arial" w:cs="Arial"/>
          <w:b/>
          <w:sz w:val="24"/>
          <w:szCs w:val="24"/>
        </w:rPr>
        <w:t xml:space="preserve"> </w:t>
      </w:r>
      <w:r w:rsidRPr="003C5BC0">
        <w:rPr>
          <w:rFonts w:ascii="Arial" w:hAnsi="Arial" w:cs="Arial"/>
          <w:sz w:val="24"/>
          <w:szCs w:val="24"/>
        </w:rPr>
        <w:t>disminuyendo las lesiones humanas, los daños ambientales y las pérdidas económicas y de imagen corporativa.</w:t>
      </w:r>
      <w:r w:rsidRPr="003C5BC0">
        <w:rPr>
          <w:rFonts w:ascii="Arial" w:hAnsi="Arial" w:cs="Arial"/>
          <w:b/>
          <w:sz w:val="24"/>
          <w:szCs w:val="24"/>
        </w:rPr>
        <w:t xml:space="preserve"> </w:t>
      </w:r>
    </w:p>
    <w:p w14:paraId="70E4A15B"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 xml:space="preserve">El logro de los objetivos del </w:t>
      </w:r>
      <w:r w:rsidRPr="003C5BC0">
        <w:rPr>
          <w:rFonts w:ascii="Arial" w:hAnsi="Arial" w:cs="Arial"/>
          <w:bCs/>
          <w:sz w:val="24"/>
          <w:szCs w:val="24"/>
        </w:rPr>
        <w:t>Plan de Emergencias</w:t>
      </w:r>
      <w:r w:rsidRPr="003C5BC0">
        <w:rPr>
          <w:rFonts w:ascii="Arial" w:hAnsi="Arial" w:cs="Arial"/>
          <w:sz w:val="24"/>
          <w:szCs w:val="24"/>
        </w:rPr>
        <w:t xml:space="preserve"> y los programas que desarrolla el comité de emergencias y las brigadas, no están dados solamente por el nivel de capacitación técnica y profesional de quienes lo ejecutan, sino además por el desarrollo humano y la concepción del trabajo en equipo que posee el personal.</w:t>
      </w:r>
    </w:p>
    <w:p w14:paraId="0E0F0D15"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El tema de las emergencias deberá trascender lo normativo y laboral, constituyéndose en un asunto de interés general, trabajando desde la prevención hasta la mitigación de los efectos.</w:t>
      </w:r>
    </w:p>
    <w:p w14:paraId="72759D31"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El presente plan de emergencias está basado en la metodología del ciclo PHVA</w:t>
      </w:r>
    </w:p>
    <w:p w14:paraId="251C5458" w14:textId="57E8EBF4"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b/>
          <w:noProof/>
          <w:sz w:val="24"/>
          <w:szCs w:val="24"/>
        </w:rPr>
        <w:lastRenderedPageBreak/>
        <mc:AlternateContent>
          <mc:Choice Requires="wpc">
            <w:drawing>
              <wp:inline distT="0" distB="0" distL="0" distR="0" wp14:anchorId="0CBEA8BB" wp14:editId="7A1D7A47">
                <wp:extent cx="5615940" cy="4160520"/>
                <wp:effectExtent l="3810" t="0" r="0" b="0"/>
                <wp:docPr id="87" name="Lienzo 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1" name="Rectangle 206"/>
                        <wps:cNvSpPr>
                          <a:spLocks noChangeArrowheads="1"/>
                        </wps:cNvSpPr>
                        <wps:spPr bwMode="auto">
                          <a:xfrm>
                            <a:off x="114051" y="552296"/>
                            <a:ext cx="2393459" cy="3353608"/>
                          </a:xfrm>
                          <a:prstGeom prst="rect">
                            <a:avLst/>
                          </a:prstGeom>
                          <a:solidFill>
                            <a:srgbClr val="1D34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B0A87" w14:textId="77777777" w:rsidR="00C12958" w:rsidRPr="00192870" w:rsidRDefault="00C12958" w:rsidP="00C12958">
                              <w:pPr>
                                <w:autoSpaceDE w:val="0"/>
                                <w:autoSpaceDN w:val="0"/>
                                <w:adjustRightInd w:val="0"/>
                                <w:rPr>
                                  <w:color w:val="000000"/>
                                  <w:sz w:val="33"/>
                                  <w:szCs w:val="48"/>
                                </w:rPr>
                              </w:pPr>
                            </w:p>
                          </w:txbxContent>
                        </wps:txbx>
                        <wps:bodyPr rot="0" vert="horz" wrap="square" lIns="63094" tIns="31547" rIns="63094" bIns="31547" anchor="t" anchorCtr="0">
                          <a:noAutofit/>
                        </wps:bodyPr>
                      </wps:wsp>
                      <wps:wsp>
                        <wps:cNvPr id="72" name="Line 2"/>
                        <wps:cNvCnPr>
                          <a:cxnSpLocks noChangeShapeType="1"/>
                        </wps:cNvCnPr>
                        <wps:spPr bwMode="auto">
                          <a:xfrm>
                            <a:off x="2579599" y="552296"/>
                            <a:ext cx="11298" cy="3353608"/>
                          </a:xfrm>
                          <a:prstGeom prst="line">
                            <a:avLst/>
                          </a:prstGeom>
                          <a:noFill/>
                          <a:ln w="50800">
                            <a:solidFill>
                              <a:srgbClr val="FF9900"/>
                            </a:solidFill>
                            <a:round/>
                            <a:headEnd type="none" w="sm" len="sm"/>
                            <a:tailEnd type="none" w="sm" len="sm"/>
                          </a:ln>
                          <a:extLst>
                            <a:ext uri="{909E8E84-426E-40DD-AFC4-6F175D3DCCD1}">
                              <a14:hiddenFill xmlns:a14="http://schemas.microsoft.com/office/drawing/2010/main">
                                <a:noFill/>
                              </a14:hiddenFill>
                            </a:ext>
                          </a:extLst>
                        </wps:spPr>
                        <wps:bodyPr/>
                      </wps:wsp>
                      <wps:wsp>
                        <wps:cNvPr id="73" name="Line 3"/>
                        <wps:cNvCnPr>
                          <a:cxnSpLocks noChangeShapeType="1"/>
                        </wps:cNvCnPr>
                        <wps:spPr bwMode="auto">
                          <a:xfrm>
                            <a:off x="114051" y="2358830"/>
                            <a:ext cx="5358787" cy="1077"/>
                          </a:xfrm>
                          <a:prstGeom prst="line">
                            <a:avLst/>
                          </a:prstGeom>
                          <a:noFill/>
                          <a:ln w="50800">
                            <a:solidFill>
                              <a:srgbClr val="FF9900"/>
                            </a:solidFill>
                            <a:round/>
                            <a:headEnd type="none" w="sm" len="sm"/>
                            <a:tailEnd type="none" w="sm" len="sm"/>
                          </a:ln>
                          <a:extLst>
                            <a:ext uri="{909E8E84-426E-40DD-AFC4-6F175D3DCCD1}">
                              <a14:hiddenFill xmlns:a14="http://schemas.microsoft.com/office/drawing/2010/main">
                                <a:noFill/>
                              </a14:hiddenFill>
                            </a:ext>
                          </a:extLst>
                        </wps:spPr>
                        <wps:bodyPr/>
                      </wps:wsp>
                      <wps:wsp>
                        <wps:cNvPr id="74" name="Rectangle 14"/>
                        <wps:cNvSpPr>
                          <a:spLocks noChangeArrowheads="1"/>
                        </wps:cNvSpPr>
                        <wps:spPr bwMode="auto">
                          <a:xfrm>
                            <a:off x="2590896" y="895731"/>
                            <a:ext cx="2977164" cy="1463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140C9" w14:textId="77777777" w:rsidR="00C12958" w:rsidRPr="001C7FB9" w:rsidRDefault="00C12958" w:rsidP="00730CB3">
                              <w:pPr>
                                <w:numPr>
                                  <w:ilvl w:val="0"/>
                                  <w:numId w:val="1"/>
                                </w:numPr>
                                <w:autoSpaceDE w:val="0"/>
                                <w:autoSpaceDN w:val="0"/>
                                <w:adjustRightInd w:val="0"/>
                                <w:spacing w:after="0" w:line="240" w:lineRule="auto"/>
                                <w:rPr>
                                  <w:rFonts w:ascii="Verdana" w:hAnsi="Verdana" w:cs="Tahoma"/>
                                  <w:color w:val="000000"/>
                                  <w:sz w:val="24"/>
                                  <w:szCs w:val="24"/>
                                </w:rPr>
                              </w:pPr>
                              <w:r w:rsidRPr="00192870">
                                <w:rPr>
                                  <w:rFonts w:ascii="Tahoma" w:hAnsi="Tahoma" w:cs="Tahoma"/>
                                  <w:color w:val="000066"/>
                                  <w:sz w:val="26"/>
                                  <w:szCs w:val="38"/>
                                </w:rPr>
                                <w:t xml:space="preserve"> </w:t>
                              </w:r>
                              <w:r w:rsidRPr="001C7FB9">
                                <w:rPr>
                                  <w:rFonts w:ascii="Verdana" w:hAnsi="Verdana" w:cs="Tahoma"/>
                                  <w:color w:val="000000"/>
                                  <w:sz w:val="24"/>
                                  <w:szCs w:val="24"/>
                                </w:rPr>
                                <w:t>REAFIRMAR CO</w:t>
                              </w:r>
                              <w:r>
                                <w:rPr>
                                  <w:rFonts w:ascii="Verdana" w:hAnsi="Verdana" w:cs="Tahoma"/>
                                  <w:color w:val="000000"/>
                                  <w:sz w:val="24"/>
                                  <w:szCs w:val="24"/>
                                </w:rPr>
                                <w:t xml:space="preserve">MPROMISO Y ACCIÓN </w:t>
                              </w:r>
                              <w:r w:rsidRPr="001C7FB9">
                                <w:rPr>
                                  <w:rFonts w:ascii="Verdana" w:hAnsi="Verdana" w:cs="Tahoma"/>
                                  <w:color w:val="000000"/>
                                  <w:sz w:val="24"/>
                                  <w:szCs w:val="24"/>
                                </w:rPr>
                                <w:t xml:space="preserve">GERENCIAL                </w:t>
                              </w:r>
                            </w:p>
                            <w:p w14:paraId="505F3077" w14:textId="77777777" w:rsidR="00C12958" w:rsidRPr="001C7FB9" w:rsidRDefault="00C12958" w:rsidP="00730CB3">
                              <w:pPr>
                                <w:numPr>
                                  <w:ilvl w:val="0"/>
                                  <w:numId w:val="1"/>
                                </w:numPr>
                                <w:autoSpaceDE w:val="0"/>
                                <w:autoSpaceDN w:val="0"/>
                                <w:adjustRightInd w:val="0"/>
                                <w:spacing w:after="0" w:line="240" w:lineRule="auto"/>
                                <w:rPr>
                                  <w:rFonts w:ascii="Verdana" w:hAnsi="Verdana" w:cs="Tahoma"/>
                                  <w:color w:val="000000"/>
                                  <w:sz w:val="24"/>
                                  <w:szCs w:val="24"/>
                                </w:rPr>
                              </w:pPr>
                              <w:r>
                                <w:rPr>
                                  <w:rFonts w:ascii="Verdana" w:hAnsi="Verdana" w:cs="Tahoma"/>
                                  <w:color w:val="000000"/>
                                  <w:sz w:val="24"/>
                                  <w:szCs w:val="24"/>
                                </w:rPr>
                                <w:t xml:space="preserve"> ELABORAR DIAGNÓ</w:t>
                              </w:r>
                              <w:r w:rsidRPr="001C7FB9">
                                <w:rPr>
                                  <w:rFonts w:ascii="Verdana" w:hAnsi="Verdana" w:cs="Tahoma"/>
                                  <w:color w:val="000000"/>
                                  <w:sz w:val="24"/>
                                  <w:szCs w:val="24"/>
                                </w:rPr>
                                <w:t>STICO</w:t>
                              </w:r>
                            </w:p>
                            <w:p w14:paraId="6ED33013" w14:textId="77777777" w:rsidR="00C12958" w:rsidRPr="00192870" w:rsidRDefault="00C12958" w:rsidP="00730CB3">
                              <w:pPr>
                                <w:numPr>
                                  <w:ilvl w:val="0"/>
                                  <w:numId w:val="1"/>
                                </w:numPr>
                                <w:autoSpaceDE w:val="0"/>
                                <w:autoSpaceDN w:val="0"/>
                                <w:adjustRightInd w:val="0"/>
                                <w:spacing w:after="0" w:line="240" w:lineRule="auto"/>
                                <w:rPr>
                                  <w:rFonts w:ascii="Tahoma" w:hAnsi="Tahoma" w:cs="Tahoma"/>
                                  <w:color w:val="000000"/>
                                  <w:sz w:val="26"/>
                                  <w:szCs w:val="38"/>
                                </w:rPr>
                              </w:pPr>
                              <w:r w:rsidRPr="001C7FB9">
                                <w:rPr>
                                  <w:rFonts w:ascii="Verdana" w:hAnsi="Verdana" w:cs="Tahoma"/>
                                  <w:color w:val="000000"/>
                                  <w:sz w:val="24"/>
                                  <w:szCs w:val="24"/>
                                </w:rPr>
                                <w:t xml:space="preserve"> DEFINIR HERRAMIENTAS</w:t>
                              </w:r>
                              <w:r>
                                <w:rPr>
                                  <w:rFonts w:ascii="Tahoma" w:hAnsi="Tahoma" w:cs="Tahoma"/>
                                  <w:color w:val="000000"/>
                                  <w:sz w:val="26"/>
                                  <w:szCs w:val="38"/>
                                </w:rPr>
                                <w:t xml:space="preserve"> BÁ</w:t>
                              </w:r>
                              <w:r w:rsidRPr="00192870">
                                <w:rPr>
                                  <w:rFonts w:ascii="Tahoma" w:hAnsi="Tahoma" w:cs="Tahoma"/>
                                  <w:color w:val="000000"/>
                                  <w:sz w:val="26"/>
                                  <w:szCs w:val="38"/>
                                </w:rPr>
                                <w:t>SICAS</w:t>
                              </w:r>
                            </w:p>
                            <w:p w14:paraId="36E849DB" w14:textId="77777777" w:rsidR="00C12958" w:rsidRPr="00192870" w:rsidRDefault="00C12958" w:rsidP="00730CB3">
                              <w:pPr>
                                <w:numPr>
                                  <w:ilvl w:val="0"/>
                                  <w:numId w:val="1"/>
                                </w:numPr>
                                <w:autoSpaceDE w:val="0"/>
                                <w:autoSpaceDN w:val="0"/>
                                <w:adjustRightInd w:val="0"/>
                                <w:spacing w:after="0" w:line="240" w:lineRule="auto"/>
                                <w:rPr>
                                  <w:rFonts w:ascii="Tahoma" w:hAnsi="Tahoma" w:cs="Tahoma"/>
                                  <w:color w:val="000000"/>
                                  <w:sz w:val="26"/>
                                  <w:szCs w:val="38"/>
                                </w:rPr>
                              </w:pPr>
                              <w:r>
                                <w:rPr>
                                  <w:rFonts w:ascii="Tahoma" w:hAnsi="Tahoma" w:cs="Tahoma"/>
                                  <w:color w:val="000000"/>
                                  <w:sz w:val="26"/>
                                  <w:szCs w:val="38"/>
                                </w:rPr>
                                <w:t xml:space="preserve"> LOGÍ</w:t>
                              </w:r>
                              <w:r w:rsidRPr="00192870">
                                <w:rPr>
                                  <w:rFonts w:ascii="Tahoma" w:hAnsi="Tahoma" w:cs="Tahoma"/>
                                  <w:color w:val="000000"/>
                                  <w:sz w:val="26"/>
                                  <w:szCs w:val="38"/>
                                </w:rPr>
                                <w:t>STICA</w:t>
                              </w:r>
                            </w:p>
                            <w:p w14:paraId="08662144" w14:textId="77777777" w:rsidR="00C12958" w:rsidRPr="00192870" w:rsidRDefault="00C12958" w:rsidP="00C12958">
                              <w:pPr>
                                <w:autoSpaceDE w:val="0"/>
                                <w:autoSpaceDN w:val="0"/>
                                <w:adjustRightInd w:val="0"/>
                                <w:rPr>
                                  <w:rFonts w:ascii="Tahoma" w:hAnsi="Tahoma" w:cs="Tahoma"/>
                                  <w:color w:val="000066"/>
                                  <w:sz w:val="26"/>
                                  <w:szCs w:val="38"/>
                                </w:rPr>
                              </w:pPr>
                            </w:p>
                            <w:p w14:paraId="5116E4DA" w14:textId="77777777" w:rsidR="00C12958" w:rsidRPr="00192870" w:rsidRDefault="00C12958" w:rsidP="00C12958">
                              <w:pPr>
                                <w:autoSpaceDE w:val="0"/>
                                <w:autoSpaceDN w:val="0"/>
                                <w:adjustRightInd w:val="0"/>
                                <w:rPr>
                                  <w:rFonts w:ascii="Tahoma" w:hAnsi="Tahoma" w:cs="Tahoma"/>
                                  <w:color w:val="FF0000"/>
                                  <w:sz w:val="26"/>
                                  <w:szCs w:val="38"/>
                                  <w:lang w:val="en-US"/>
                                </w:rPr>
                              </w:pPr>
                            </w:p>
                          </w:txbxContent>
                        </wps:txbx>
                        <wps:bodyPr rot="0" vert="horz" wrap="square" lIns="63094" tIns="31547" rIns="63094" bIns="31547" anchor="t" anchorCtr="0">
                          <a:noAutofit/>
                        </wps:bodyPr>
                      </wps:wsp>
                      <wps:wsp>
                        <wps:cNvPr id="75" name="Rectangle 15"/>
                        <wps:cNvSpPr>
                          <a:spLocks noChangeArrowheads="1"/>
                        </wps:cNvSpPr>
                        <wps:spPr bwMode="auto">
                          <a:xfrm>
                            <a:off x="2639852" y="2517090"/>
                            <a:ext cx="2976088" cy="1271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694A2" w14:textId="77777777" w:rsidR="00C12958" w:rsidRPr="00192870" w:rsidRDefault="00C12958" w:rsidP="00730CB3">
                              <w:pPr>
                                <w:numPr>
                                  <w:ilvl w:val="0"/>
                                  <w:numId w:val="1"/>
                                </w:numPr>
                                <w:autoSpaceDE w:val="0"/>
                                <w:autoSpaceDN w:val="0"/>
                                <w:adjustRightInd w:val="0"/>
                                <w:spacing w:after="0" w:line="240" w:lineRule="auto"/>
                                <w:rPr>
                                  <w:rFonts w:ascii="Tahoma" w:hAnsi="Tahoma" w:cs="Tahoma"/>
                                  <w:color w:val="000000"/>
                                  <w:sz w:val="26"/>
                                  <w:szCs w:val="38"/>
                                </w:rPr>
                              </w:pPr>
                              <w:r>
                                <w:rPr>
                                  <w:rFonts w:ascii="Tahoma" w:hAnsi="Tahoma" w:cs="Tahoma"/>
                                  <w:color w:val="000000"/>
                                  <w:sz w:val="26"/>
                                  <w:szCs w:val="38"/>
                                </w:rPr>
                                <w:t xml:space="preserve"> IMPLEMENTACIÓ</w:t>
                              </w:r>
                              <w:r w:rsidRPr="00192870">
                                <w:rPr>
                                  <w:rFonts w:ascii="Tahoma" w:hAnsi="Tahoma" w:cs="Tahoma"/>
                                  <w:color w:val="000000"/>
                                  <w:sz w:val="26"/>
                                  <w:szCs w:val="38"/>
                                </w:rPr>
                                <w:t>N</w:t>
                              </w:r>
                            </w:p>
                            <w:p w14:paraId="2E10EB96" w14:textId="77777777" w:rsidR="00C12958" w:rsidRPr="00192870" w:rsidRDefault="00C12958" w:rsidP="00730CB3">
                              <w:pPr>
                                <w:numPr>
                                  <w:ilvl w:val="0"/>
                                  <w:numId w:val="1"/>
                                </w:numPr>
                                <w:autoSpaceDE w:val="0"/>
                                <w:autoSpaceDN w:val="0"/>
                                <w:adjustRightInd w:val="0"/>
                                <w:spacing w:after="0" w:line="240" w:lineRule="auto"/>
                                <w:rPr>
                                  <w:rFonts w:ascii="Tahoma" w:hAnsi="Tahoma" w:cs="Tahoma"/>
                                  <w:color w:val="000000"/>
                                  <w:sz w:val="26"/>
                                  <w:szCs w:val="38"/>
                                </w:rPr>
                              </w:pPr>
                              <w:r w:rsidRPr="00192870">
                                <w:rPr>
                                  <w:rFonts w:ascii="Tahoma" w:hAnsi="Tahoma" w:cs="Tahoma"/>
                                  <w:color w:val="000066"/>
                                  <w:sz w:val="26"/>
                                  <w:szCs w:val="38"/>
                                </w:rPr>
                                <w:t xml:space="preserve"> </w:t>
                              </w:r>
                              <w:r>
                                <w:rPr>
                                  <w:rFonts w:ascii="Tahoma" w:hAnsi="Tahoma" w:cs="Tahoma"/>
                                  <w:color w:val="000000"/>
                                  <w:sz w:val="26"/>
                                  <w:szCs w:val="38"/>
                                </w:rPr>
                                <w:t>CAPACITACIÓ</w:t>
                              </w:r>
                              <w:r w:rsidRPr="00192870">
                                <w:rPr>
                                  <w:rFonts w:ascii="Tahoma" w:hAnsi="Tahoma" w:cs="Tahoma"/>
                                  <w:color w:val="000000"/>
                                  <w:sz w:val="26"/>
                                  <w:szCs w:val="38"/>
                                </w:rPr>
                                <w:t xml:space="preserve">N  Y </w:t>
                              </w:r>
                              <w:r>
                                <w:rPr>
                                  <w:rFonts w:ascii="Tahoma" w:hAnsi="Tahoma" w:cs="Tahoma"/>
                                  <w:color w:val="000000"/>
                                  <w:sz w:val="26"/>
                                  <w:szCs w:val="38"/>
                                </w:rPr>
                                <w:t>E</w:t>
                              </w:r>
                              <w:r w:rsidRPr="00192870">
                                <w:rPr>
                                  <w:rFonts w:ascii="Tahoma" w:hAnsi="Tahoma" w:cs="Tahoma"/>
                                  <w:color w:val="000000"/>
                                  <w:sz w:val="26"/>
                                  <w:szCs w:val="38"/>
                                </w:rPr>
                                <w:t>NTRENAMIENTO</w:t>
                              </w:r>
                            </w:p>
                            <w:p w14:paraId="5A2AA013" w14:textId="77777777" w:rsidR="00C12958" w:rsidRPr="00192870" w:rsidRDefault="00C12958" w:rsidP="00C12958">
                              <w:pPr>
                                <w:autoSpaceDE w:val="0"/>
                                <w:autoSpaceDN w:val="0"/>
                                <w:adjustRightInd w:val="0"/>
                                <w:rPr>
                                  <w:rFonts w:ascii="Tahoma" w:hAnsi="Tahoma" w:cs="Tahoma"/>
                                  <w:color w:val="0000CC"/>
                                  <w:sz w:val="26"/>
                                  <w:szCs w:val="38"/>
                                </w:rPr>
                              </w:pPr>
                            </w:p>
                            <w:p w14:paraId="304BD6CA" w14:textId="77777777" w:rsidR="00C12958" w:rsidRPr="00192870" w:rsidRDefault="00C12958" w:rsidP="00C12958">
                              <w:pPr>
                                <w:autoSpaceDE w:val="0"/>
                                <w:autoSpaceDN w:val="0"/>
                                <w:adjustRightInd w:val="0"/>
                                <w:rPr>
                                  <w:rFonts w:ascii="Tahoma" w:hAnsi="Tahoma" w:cs="Tahoma"/>
                                  <w:color w:val="0000CC"/>
                                  <w:sz w:val="26"/>
                                  <w:szCs w:val="38"/>
                                </w:rPr>
                              </w:pPr>
                            </w:p>
                          </w:txbxContent>
                        </wps:txbx>
                        <wps:bodyPr rot="0" vert="horz" wrap="square" lIns="63094" tIns="31547" rIns="63094" bIns="31547" anchor="t" anchorCtr="0">
                          <a:noAutofit/>
                        </wps:bodyPr>
                      </wps:wsp>
                      <wps:wsp>
                        <wps:cNvPr id="76" name="Rectangle 16"/>
                        <wps:cNvSpPr>
                          <a:spLocks noChangeArrowheads="1"/>
                        </wps:cNvSpPr>
                        <wps:spPr bwMode="auto">
                          <a:xfrm>
                            <a:off x="114051" y="2517090"/>
                            <a:ext cx="2815771" cy="1246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FA026" w14:textId="77777777" w:rsidR="00C12958" w:rsidRPr="00192870" w:rsidRDefault="00C12958" w:rsidP="00730CB3">
                              <w:pPr>
                                <w:numPr>
                                  <w:ilvl w:val="0"/>
                                  <w:numId w:val="1"/>
                                </w:numPr>
                                <w:autoSpaceDE w:val="0"/>
                                <w:autoSpaceDN w:val="0"/>
                                <w:adjustRightInd w:val="0"/>
                                <w:spacing w:after="0" w:line="240" w:lineRule="auto"/>
                                <w:rPr>
                                  <w:rFonts w:ascii="Tahoma" w:hAnsi="Tahoma" w:cs="Tahoma"/>
                                  <w:color w:val="FFFFFF"/>
                                  <w:sz w:val="26"/>
                                  <w:szCs w:val="38"/>
                                  <w:lang w:val="es-ES_tradnl"/>
                                </w:rPr>
                              </w:pPr>
                              <w:r w:rsidRPr="00192870">
                                <w:rPr>
                                  <w:rFonts w:ascii="Tahoma" w:hAnsi="Tahoma" w:cs="Tahoma"/>
                                  <w:color w:val="000066"/>
                                  <w:sz w:val="26"/>
                                  <w:szCs w:val="38"/>
                                  <w:lang w:val="es-ES_tradnl"/>
                                </w:rPr>
                                <w:t xml:space="preserve">  </w:t>
                              </w:r>
                              <w:r w:rsidRPr="00192870">
                                <w:rPr>
                                  <w:rFonts w:ascii="Tahoma" w:hAnsi="Tahoma" w:cs="Tahoma"/>
                                  <w:color w:val="FFFFFF"/>
                                  <w:sz w:val="26"/>
                                  <w:szCs w:val="38"/>
                                  <w:lang w:val="es-ES_tradnl"/>
                                </w:rPr>
                                <w:t>MEDIR LOGRO OBJETIVOS</w:t>
                              </w:r>
                            </w:p>
                            <w:p w14:paraId="50FFB443" w14:textId="77777777" w:rsidR="00C12958" w:rsidRPr="00192870" w:rsidRDefault="00C12958" w:rsidP="00730CB3">
                              <w:pPr>
                                <w:numPr>
                                  <w:ilvl w:val="0"/>
                                  <w:numId w:val="1"/>
                                </w:numPr>
                                <w:autoSpaceDE w:val="0"/>
                                <w:autoSpaceDN w:val="0"/>
                                <w:adjustRightInd w:val="0"/>
                                <w:spacing w:after="0" w:line="240" w:lineRule="auto"/>
                                <w:rPr>
                                  <w:rFonts w:ascii="Tahoma" w:hAnsi="Tahoma" w:cs="Tahoma"/>
                                  <w:color w:val="FFFFFF"/>
                                  <w:sz w:val="26"/>
                                  <w:szCs w:val="38"/>
                                  <w:lang w:val="es-ES_tradnl"/>
                                </w:rPr>
                              </w:pPr>
                              <w:r w:rsidRPr="00192870">
                                <w:rPr>
                                  <w:rFonts w:ascii="Tahoma" w:hAnsi="Tahoma" w:cs="Tahoma"/>
                                  <w:color w:val="FFFFFF"/>
                                  <w:sz w:val="26"/>
                                  <w:szCs w:val="38"/>
                                  <w:lang w:val="es-ES_tradnl"/>
                                </w:rPr>
                                <w:t xml:space="preserve">  ANALIZAR INDICADORES</w:t>
                              </w:r>
                            </w:p>
                            <w:p w14:paraId="7CB33BE3" w14:textId="77777777" w:rsidR="00C12958" w:rsidRPr="00192870" w:rsidRDefault="00C12958" w:rsidP="00730CB3">
                              <w:pPr>
                                <w:numPr>
                                  <w:ilvl w:val="0"/>
                                  <w:numId w:val="1"/>
                                </w:numPr>
                                <w:autoSpaceDE w:val="0"/>
                                <w:autoSpaceDN w:val="0"/>
                                <w:adjustRightInd w:val="0"/>
                                <w:spacing w:after="0" w:line="240" w:lineRule="auto"/>
                                <w:rPr>
                                  <w:rFonts w:ascii="Tahoma" w:hAnsi="Tahoma" w:cs="Tahoma"/>
                                  <w:color w:val="FFFFFF"/>
                                  <w:sz w:val="26"/>
                                  <w:szCs w:val="38"/>
                                  <w:lang w:val="es-ES_tradnl"/>
                                </w:rPr>
                              </w:pPr>
                              <w:r w:rsidRPr="00192870">
                                <w:rPr>
                                  <w:rFonts w:ascii="Tahoma" w:hAnsi="Tahoma" w:cs="Tahoma"/>
                                  <w:color w:val="FFFFFF"/>
                                  <w:sz w:val="26"/>
                                  <w:szCs w:val="38"/>
                                  <w:lang w:val="es-ES_tradnl"/>
                                </w:rPr>
                                <w:t xml:space="preserve">  VISITAR CAMPO</w:t>
                              </w:r>
                            </w:p>
                            <w:p w14:paraId="030D7399" w14:textId="77777777" w:rsidR="00C12958" w:rsidRPr="00192870" w:rsidRDefault="00C12958" w:rsidP="00C12958">
                              <w:pPr>
                                <w:autoSpaceDE w:val="0"/>
                                <w:autoSpaceDN w:val="0"/>
                                <w:adjustRightInd w:val="0"/>
                                <w:rPr>
                                  <w:rFonts w:ascii="Tahoma" w:hAnsi="Tahoma" w:cs="Tahoma"/>
                                  <w:color w:val="000066"/>
                                  <w:sz w:val="26"/>
                                  <w:szCs w:val="38"/>
                                  <w:lang w:val="es-ES_tradnl"/>
                                </w:rPr>
                              </w:pPr>
                            </w:p>
                          </w:txbxContent>
                        </wps:txbx>
                        <wps:bodyPr rot="0" vert="horz" wrap="square" lIns="63094" tIns="31547" rIns="63094" bIns="31547" anchor="t" anchorCtr="0">
                          <a:spAutoFit/>
                        </wps:bodyPr>
                      </wps:wsp>
                      <wps:wsp>
                        <wps:cNvPr id="77" name="Rectangle 17"/>
                        <wps:cNvSpPr>
                          <a:spLocks noChangeArrowheads="1"/>
                        </wps:cNvSpPr>
                        <wps:spPr bwMode="auto">
                          <a:xfrm>
                            <a:off x="114051" y="1404424"/>
                            <a:ext cx="2244439" cy="614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DF2FD" w14:textId="77777777" w:rsidR="00C12958" w:rsidRPr="00192870" w:rsidRDefault="00C12958" w:rsidP="00730CB3">
                              <w:pPr>
                                <w:numPr>
                                  <w:ilvl w:val="0"/>
                                  <w:numId w:val="1"/>
                                </w:numPr>
                                <w:autoSpaceDE w:val="0"/>
                                <w:autoSpaceDN w:val="0"/>
                                <w:adjustRightInd w:val="0"/>
                                <w:spacing w:after="0" w:line="240" w:lineRule="auto"/>
                                <w:rPr>
                                  <w:rFonts w:ascii="Tahoma" w:hAnsi="Tahoma" w:cs="Tahoma"/>
                                  <w:color w:val="FFFFFF"/>
                                  <w:sz w:val="26"/>
                                  <w:szCs w:val="38"/>
                                  <w:lang w:val="es-ES_tradnl"/>
                                </w:rPr>
                              </w:pPr>
                              <w:r w:rsidRPr="00192870">
                                <w:rPr>
                                  <w:rFonts w:ascii="Tahoma" w:hAnsi="Tahoma" w:cs="Tahoma"/>
                                  <w:color w:val="000066"/>
                                  <w:sz w:val="26"/>
                                  <w:szCs w:val="38"/>
                                  <w:lang w:val="es-ES_tradnl"/>
                                </w:rPr>
                                <w:t xml:space="preserve"> </w:t>
                              </w:r>
                              <w:r w:rsidRPr="00192870">
                                <w:rPr>
                                  <w:rFonts w:ascii="Tahoma" w:hAnsi="Tahoma" w:cs="Tahoma"/>
                                  <w:color w:val="FFFFFF"/>
                                  <w:sz w:val="26"/>
                                  <w:szCs w:val="38"/>
                                  <w:lang w:val="es-ES_tradnl"/>
                                </w:rPr>
                                <w:t>VALIDAR INFORMACIÓN</w:t>
                              </w:r>
                            </w:p>
                            <w:p w14:paraId="1AFFB086" w14:textId="77777777" w:rsidR="00C12958" w:rsidRPr="00192870" w:rsidRDefault="00C12958" w:rsidP="00730CB3">
                              <w:pPr>
                                <w:numPr>
                                  <w:ilvl w:val="0"/>
                                  <w:numId w:val="1"/>
                                </w:numPr>
                                <w:autoSpaceDE w:val="0"/>
                                <w:autoSpaceDN w:val="0"/>
                                <w:adjustRightInd w:val="0"/>
                                <w:spacing w:after="0" w:line="240" w:lineRule="auto"/>
                                <w:rPr>
                                  <w:rFonts w:ascii="Tahoma" w:hAnsi="Tahoma" w:cs="Tahoma"/>
                                  <w:color w:val="FFFFFF"/>
                                  <w:sz w:val="26"/>
                                  <w:szCs w:val="38"/>
                                </w:rPr>
                              </w:pPr>
                              <w:r w:rsidRPr="00192870">
                                <w:rPr>
                                  <w:rFonts w:ascii="Tahoma" w:hAnsi="Tahoma" w:cs="Tahoma"/>
                                  <w:color w:val="FFFFFF"/>
                                  <w:sz w:val="26"/>
                                  <w:szCs w:val="38"/>
                                </w:rPr>
                                <w:t xml:space="preserve"> AJUSTES AL PROCESO</w:t>
                              </w:r>
                            </w:p>
                          </w:txbxContent>
                        </wps:txbx>
                        <wps:bodyPr rot="0" vert="horz" wrap="square" lIns="63094" tIns="31547" rIns="63094" bIns="31547" anchor="t" anchorCtr="0">
                          <a:spAutoFit/>
                        </wps:bodyPr>
                      </wps:wsp>
                      <wpg:wgp>
                        <wpg:cNvPr id="78" name="Group 9"/>
                        <wpg:cNvGrpSpPr>
                          <a:grpSpLocks/>
                        </wpg:cNvGrpSpPr>
                        <wpg:grpSpPr bwMode="auto">
                          <a:xfrm rot="358500">
                            <a:off x="2169661" y="2022931"/>
                            <a:ext cx="708515" cy="643268"/>
                            <a:chOff x="2329" y="2251"/>
                            <a:chExt cx="552" cy="533"/>
                          </a:xfrm>
                        </wpg:grpSpPr>
                        <wps:wsp>
                          <wps:cNvPr id="79" name="Freeform 10"/>
                          <wps:cNvSpPr>
                            <a:spLocks/>
                          </wps:cNvSpPr>
                          <wps:spPr bwMode="auto">
                            <a:xfrm>
                              <a:off x="2645" y="2251"/>
                              <a:ext cx="236" cy="265"/>
                            </a:xfrm>
                            <a:custGeom>
                              <a:avLst/>
                              <a:gdLst>
                                <a:gd name="T0" fmla="*/ 235 w 236"/>
                                <a:gd name="T1" fmla="*/ 264 h 265"/>
                                <a:gd name="T2" fmla="*/ 233 w 236"/>
                                <a:gd name="T3" fmla="*/ 240 h 265"/>
                                <a:gd name="T4" fmla="*/ 230 w 236"/>
                                <a:gd name="T5" fmla="*/ 216 h 265"/>
                                <a:gd name="T6" fmla="*/ 224 w 236"/>
                                <a:gd name="T7" fmla="*/ 192 h 265"/>
                                <a:gd name="T8" fmla="*/ 217 w 236"/>
                                <a:gd name="T9" fmla="*/ 170 h 265"/>
                                <a:gd name="T10" fmla="*/ 207 w 236"/>
                                <a:gd name="T11" fmla="*/ 148 h 265"/>
                                <a:gd name="T12" fmla="*/ 196 w 236"/>
                                <a:gd name="T13" fmla="*/ 127 h 265"/>
                                <a:gd name="T14" fmla="*/ 182 w 236"/>
                                <a:gd name="T15" fmla="*/ 108 h 265"/>
                                <a:gd name="T16" fmla="*/ 168 w 236"/>
                                <a:gd name="T17" fmla="*/ 90 h 265"/>
                                <a:gd name="T18" fmla="*/ 151 w 236"/>
                                <a:gd name="T19" fmla="*/ 72 h 265"/>
                                <a:gd name="T20" fmla="*/ 133 w 236"/>
                                <a:gd name="T21" fmla="*/ 57 h 265"/>
                                <a:gd name="T22" fmla="*/ 114 w 236"/>
                                <a:gd name="T23" fmla="*/ 43 h 265"/>
                                <a:gd name="T24" fmla="*/ 94 w 236"/>
                                <a:gd name="T25" fmla="*/ 30 h 265"/>
                                <a:gd name="T26" fmla="*/ 72 w 236"/>
                                <a:gd name="T27" fmla="*/ 20 h 265"/>
                                <a:gd name="T28" fmla="*/ 49 w 236"/>
                                <a:gd name="T29" fmla="*/ 11 h 265"/>
                                <a:gd name="T30" fmla="*/ 26 w 236"/>
                                <a:gd name="T31" fmla="*/ 4 h 265"/>
                                <a:gd name="T32" fmla="*/ 1 w 236"/>
                                <a:gd name="T33" fmla="*/ 0 h 265"/>
                                <a:gd name="T34" fmla="*/ 11 w 236"/>
                                <a:gd name="T35" fmla="*/ 12 h 265"/>
                                <a:gd name="T36" fmla="*/ 35 w 236"/>
                                <a:gd name="T37" fmla="*/ 18 h 265"/>
                                <a:gd name="T38" fmla="*/ 57 w 236"/>
                                <a:gd name="T39" fmla="*/ 25 h 265"/>
                                <a:gd name="T40" fmla="*/ 78 w 236"/>
                                <a:gd name="T41" fmla="*/ 34 h 265"/>
                                <a:gd name="T42" fmla="*/ 98 w 236"/>
                                <a:gd name="T43" fmla="*/ 45 h 265"/>
                                <a:gd name="T44" fmla="*/ 117 w 236"/>
                                <a:gd name="T45" fmla="*/ 58 h 265"/>
                                <a:gd name="T46" fmla="*/ 136 w 236"/>
                                <a:gd name="T47" fmla="*/ 72 h 265"/>
                                <a:gd name="T48" fmla="*/ 152 w 236"/>
                                <a:gd name="T49" fmla="*/ 88 h 265"/>
                                <a:gd name="T50" fmla="*/ 167 w 236"/>
                                <a:gd name="T51" fmla="*/ 105 h 265"/>
                                <a:gd name="T52" fmla="*/ 180 w 236"/>
                                <a:gd name="T53" fmla="*/ 123 h 265"/>
                                <a:gd name="T54" fmla="*/ 192 w 236"/>
                                <a:gd name="T55" fmla="*/ 143 h 265"/>
                                <a:gd name="T56" fmla="*/ 202 w 236"/>
                                <a:gd name="T57" fmla="*/ 163 h 265"/>
                                <a:gd name="T58" fmla="*/ 211 w 236"/>
                                <a:gd name="T59" fmla="*/ 184 h 265"/>
                                <a:gd name="T60" fmla="*/ 217 w 236"/>
                                <a:gd name="T61" fmla="*/ 206 h 265"/>
                                <a:gd name="T62" fmla="*/ 222 w 236"/>
                                <a:gd name="T63" fmla="*/ 229 h 265"/>
                                <a:gd name="T64" fmla="*/ 224 w 236"/>
                                <a:gd name="T65" fmla="*/ 253 h 265"/>
                                <a:gd name="T66" fmla="*/ 235 w 236"/>
                                <a:gd name="T67" fmla="*/ 264 h 265"/>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236"/>
                                <a:gd name="T103" fmla="*/ 0 h 265"/>
                                <a:gd name="T104" fmla="*/ 236 w 236"/>
                                <a:gd name="T105" fmla="*/ 265 h 265"/>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236" h="265">
                                  <a:moveTo>
                                    <a:pt x="235" y="264"/>
                                  </a:moveTo>
                                  <a:lnTo>
                                    <a:pt x="235" y="264"/>
                                  </a:lnTo>
                                  <a:lnTo>
                                    <a:pt x="234" y="252"/>
                                  </a:lnTo>
                                  <a:lnTo>
                                    <a:pt x="233" y="240"/>
                                  </a:lnTo>
                                  <a:lnTo>
                                    <a:pt x="232" y="228"/>
                                  </a:lnTo>
                                  <a:lnTo>
                                    <a:pt x="230" y="216"/>
                                  </a:lnTo>
                                  <a:lnTo>
                                    <a:pt x="227" y="204"/>
                                  </a:lnTo>
                                  <a:lnTo>
                                    <a:pt x="224" y="192"/>
                                  </a:lnTo>
                                  <a:lnTo>
                                    <a:pt x="221" y="181"/>
                                  </a:lnTo>
                                  <a:lnTo>
                                    <a:pt x="217" y="170"/>
                                  </a:lnTo>
                                  <a:lnTo>
                                    <a:pt x="212" y="159"/>
                                  </a:lnTo>
                                  <a:lnTo>
                                    <a:pt x="207" y="148"/>
                                  </a:lnTo>
                                  <a:lnTo>
                                    <a:pt x="201" y="138"/>
                                  </a:lnTo>
                                  <a:lnTo>
                                    <a:pt x="196" y="127"/>
                                  </a:lnTo>
                                  <a:lnTo>
                                    <a:pt x="190" y="118"/>
                                  </a:lnTo>
                                  <a:lnTo>
                                    <a:pt x="182" y="108"/>
                                  </a:lnTo>
                                  <a:lnTo>
                                    <a:pt x="175" y="99"/>
                                  </a:lnTo>
                                  <a:lnTo>
                                    <a:pt x="168" y="90"/>
                                  </a:lnTo>
                                  <a:lnTo>
                                    <a:pt x="160" y="81"/>
                                  </a:lnTo>
                                  <a:lnTo>
                                    <a:pt x="151" y="72"/>
                                  </a:lnTo>
                                  <a:lnTo>
                                    <a:pt x="143" y="65"/>
                                  </a:lnTo>
                                  <a:lnTo>
                                    <a:pt x="133" y="57"/>
                                  </a:lnTo>
                                  <a:lnTo>
                                    <a:pt x="124" y="50"/>
                                  </a:lnTo>
                                  <a:lnTo>
                                    <a:pt x="114" y="43"/>
                                  </a:lnTo>
                                  <a:lnTo>
                                    <a:pt x="104" y="36"/>
                                  </a:lnTo>
                                  <a:lnTo>
                                    <a:pt x="94" y="30"/>
                                  </a:lnTo>
                                  <a:lnTo>
                                    <a:pt x="83" y="25"/>
                                  </a:lnTo>
                                  <a:lnTo>
                                    <a:pt x="72" y="20"/>
                                  </a:lnTo>
                                  <a:lnTo>
                                    <a:pt x="61" y="15"/>
                                  </a:lnTo>
                                  <a:lnTo>
                                    <a:pt x="49" y="11"/>
                                  </a:lnTo>
                                  <a:lnTo>
                                    <a:pt x="38" y="7"/>
                                  </a:lnTo>
                                  <a:lnTo>
                                    <a:pt x="26" y="4"/>
                                  </a:lnTo>
                                  <a:lnTo>
                                    <a:pt x="13" y="2"/>
                                  </a:lnTo>
                                  <a:lnTo>
                                    <a:pt x="1" y="0"/>
                                  </a:lnTo>
                                  <a:lnTo>
                                    <a:pt x="0" y="10"/>
                                  </a:lnTo>
                                  <a:lnTo>
                                    <a:pt x="11" y="12"/>
                                  </a:lnTo>
                                  <a:lnTo>
                                    <a:pt x="23" y="15"/>
                                  </a:lnTo>
                                  <a:lnTo>
                                    <a:pt x="35" y="18"/>
                                  </a:lnTo>
                                  <a:lnTo>
                                    <a:pt x="46" y="21"/>
                                  </a:lnTo>
                                  <a:lnTo>
                                    <a:pt x="57" y="25"/>
                                  </a:lnTo>
                                  <a:lnTo>
                                    <a:pt x="68" y="29"/>
                                  </a:lnTo>
                                  <a:lnTo>
                                    <a:pt x="78" y="34"/>
                                  </a:lnTo>
                                  <a:lnTo>
                                    <a:pt x="89" y="40"/>
                                  </a:lnTo>
                                  <a:lnTo>
                                    <a:pt x="98" y="45"/>
                                  </a:lnTo>
                                  <a:lnTo>
                                    <a:pt x="108" y="52"/>
                                  </a:lnTo>
                                  <a:lnTo>
                                    <a:pt x="117" y="58"/>
                                  </a:lnTo>
                                  <a:lnTo>
                                    <a:pt x="127" y="65"/>
                                  </a:lnTo>
                                  <a:lnTo>
                                    <a:pt x="136" y="72"/>
                                  </a:lnTo>
                                  <a:lnTo>
                                    <a:pt x="144" y="80"/>
                                  </a:lnTo>
                                  <a:lnTo>
                                    <a:pt x="152" y="88"/>
                                  </a:lnTo>
                                  <a:lnTo>
                                    <a:pt x="160" y="97"/>
                                  </a:lnTo>
                                  <a:lnTo>
                                    <a:pt x="167" y="105"/>
                                  </a:lnTo>
                                  <a:lnTo>
                                    <a:pt x="174" y="114"/>
                                  </a:lnTo>
                                  <a:lnTo>
                                    <a:pt x="180" y="123"/>
                                  </a:lnTo>
                                  <a:lnTo>
                                    <a:pt x="187" y="133"/>
                                  </a:lnTo>
                                  <a:lnTo>
                                    <a:pt x="192" y="143"/>
                                  </a:lnTo>
                                  <a:lnTo>
                                    <a:pt x="198" y="153"/>
                                  </a:lnTo>
                                  <a:lnTo>
                                    <a:pt x="202" y="163"/>
                                  </a:lnTo>
                                  <a:lnTo>
                                    <a:pt x="207" y="174"/>
                                  </a:lnTo>
                                  <a:lnTo>
                                    <a:pt x="211" y="184"/>
                                  </a:lnTo>
                                  <a:lnTo>
                                    <a:pt x="214" y="195"/>
                                  </a:lnTo>
                                  <a:lnTo>
                                    <a:pt x="217" y="206"/>
                                  </a:lnTo>
                                  <a:lnTo>
                                    <a:pt x="220" y="218"/>
                                  </a:lnTo>
                                  <a:lnTo>
                                    <a:pt x="222" y="229"/>
                                  </a:lnTo>
                                  <a:lnTo>
                                    <a:pt x="223" y="241"/>
                                  </a:lnTo>
                                  <a:lnTo>
                                    <a:pt x="224" y="253"/>
                                  </a:lnTo>
                                  <a:lnTo>
                                    <a:pt x="224" y="264"/>
                                  </a:lnTo>
                                  <a:lnTo>
                                    <a:pt x="235" y="264"/>
                                  </a:lnTo>
                                </a:path>
                              </a:pathLst>
                            </a:custGeom>
                            <a:solidFill>
                              <a:srgbClr val="000000"/>
                            </a:solidFill>
                            <a:ln w="25400" cap="rnd">
                              <a:solidFill>
                                <a:srgbClr val="669900"/>
                              </a:solidFill>
                              <a:round/>
                              <a:headEnd type="none" w="sm" len="sm"/>
                              <a:tailEnd type="none" w="sm" len="sm"/>
                            </a:ln>
                          </wps:spPr>
                          <wps:txbx>
                            <w:txbxContent>
                              <w:p w14:paraId="1E480695" w14:textId="77777777" w:rsidR="00C12958" w:rsidRPr="00192870" w:rsidRDefault="00C12958" w:rsidP="00C12958">
                                <w:pPr>
                                  <w:autoSpaceDE w:val="0"/>
                                  <w:autoSpaceDN w:val="0"/>
                                  <w:adjustRightInd w:val="0"/>
                                  <w:rPr>
                                    <w:color w:val="000000"/>
                                    <w:sz w:val="33"/>
                                    <w:szCs w:val="48"/>
                                  </w:rPr>
                                </w:pPr>
                              </w:p>
                            </w:txbxContent>
                          </wps:txbx>
                          <wps:bodyPr rot="0" vert="horz" wrap="square" lIns="63094" tIns="31547" rIns="63094" bIns="31547" anchor="t" anchorCtr="0">
                            <a:noAutofit/>
                          </wps:bodyPr>
                        </wps:wsp>
                        <wps:wsp>
                          <wps:cNvPr id="80" name="Freeform 11"/>
                          <wps:cNvSpPr>
                            <a:spLocks/>
                          </wps:cNvSpPr>
                          <wps:spPr bwMode="auto">
                            <a:xfrm>
                              <a:off x="2606" y="2515"/>
                              <a:ext cx="275" cy="269"/>
                            </a:xfrm>
                            <a:custGeom>
                              <a:avLst/>
                              <a:gdLst>
                                <a:gd name="T0" fmla="*/ 0 w 275"/>
                                <a:gd name="T1" fmla="*/ 268 h 269"/>
                                <a:gd name="T2" fmla="*/ 28 w 275"/>
                                <a:gd name="T3" fmla="*/ 266 h 269"/>
                                <a:gd name="T4" fmla="*/ 55 w 275"/>
                                <a:gd name="T5" fmla="*/ 262 h 269"/>
                                <a:gd name="T6" fmla="*/ 81 w 275"/>
                                <a:gd name="T7" fmla="*/ 256 h 269"/>
                                <a:gd name="T8" fmla="*/ 106 w 275"/>
                                <a:gd name="T9" fmla="*/ 246 h 269"/>
                                <a:gd name="T10" fmla="*/ 130 w 275"/>
                                <a:gd name="T11" fmla="*/ 235 h 269"/>
                                <a:gd name="T12" fmla="*/ 153 w 275"/>
                                <a:gd name="T13" fmla="*/ 222 h 269"/>
                                <a:gd name="T14" fmla="*/ 174 w 275"/>
                                <a:gd name="T15" fmla="*/ 206 h 269"/>
                                <a:gd name="T16" fmla="*/ 194 w 275"/>
                                <a:gd name="T17" fmla="*/ 189 h 269"/>
                                <a:gd name="T18" fmla="*/ 211 w 275"/>
                                <a:gd name="T19" fmla="*/ 170 h 269"/>
                                <a:gd name="T20" fmla="*/ 227 w 275"/>
                                <a:gd name="T21" fmla="*/ 149 h 269"/>
                                <a:gd name="T22" fmla="*/ 240 w 275"/>
                                <a:gd name="T23" fmla="*/ 127 h 269"/>
                                <a:gd name="T24" fmla="*/ 252 w 275"/>
                                <a:gd name="T25" fmla="*/ 104 h 269"/>
                                <a:gd name="T26" fmla="*/ 261 w 275"/>
                                <a:gd name="T27" fmla="*/ 80 h 269"/>
                                <a:gd name="T28" fmla="*/ 268 w 275"/>
                                <a:gd name="T29" fmla="*/ 54 h 269"/>
                                <a:gd name="T30" fmla="*/ 272 w 275"/>
                                <a:gd name="T31" fmla="*/ 28 h 269"/>
                                <a:gd name="T32" fmla="*/ 274 w 275"/>
                                <a:gd name="T33" fmla="*/ 0 h 269"/>
                                <a:gd name="T34" fmla="*/ 263 w 275"/>
                                <a:gd name="T35" fmla="*/ 13 h 269"/>
                                <a:gd name="T36" fmla="*/ 260 w 275"/>
                                <a:gd name="T37" fmla="*/ 39 h 269"/>
                                <a:gd name="T38" fmla="*/ 255 w 275"/>
                                <a:gd name="T39" fmla="*/ 64 h 269"/>
                                <a:gd name="T40" fmla="*/ 247 w 275"/>
                                <a:gd name="T41" fmla="*/ 88 h 269"/>
                                <a:gd name="T42" fmla="*/ 237 w 275"/>
                                <a:gd name="T43" fmla="*/ 111 h 269"/>
                                <a:gd name="T44" fmla="*/ 225 w 275"/>
                                <a:gd name="T45" fmla="*/ 133 h 269"/>
                                <a:gd name="T46" fmla="*/ 211 w 275"/>
                                <a:gd name="T47" fmla="*/ 154 h 269"/>
                                <a:gd name="T48" fmla="*/ 195 w 275"/>
                                <a:gd name="T49" fmla="*/ 173 h 269"/>
                                <a:gd name="T50" fmla="*/ 177 w 275"/>
                                <a:gd name="T51" fmla="*/ 190 h 269"/>
                                <a:gd name="T52" fmla="*/ 157 w 275"/>
                                <a:gd name="T53" fmla="*/ 206 h 269"/>
                                <a:gd name="T54" fmla="*/ 136 w 275"/>
                                <a:gd name="T55" fmla="*/ 220 h 269"/>
                                <a:gd name="T56" fmla="*/ 114 w 275"/>
                                <a:gd name="T57" fmla="*/ 232 h 269"/>
                                <a:gd name="T58" fmla="*/ 90 w 275"/>
                                <a:gd name="T59" fmla="*/ 241 h 269"/>
                                <a:gd name="T60" fmla="*/ 66 w 275"/>
                                <a:gd name="T61" fmla="*/ 249 h 269"/>
                                <a:gd name="T62" fmla="*/ 40 w 275"/>
                                <a:gd name="T63" fmla="*/ 254 h 269"/>
                                <a:gd name="T64" fmla="*/ 13 w 275"/>
                                <a:gd name="T65" fmla="*/ 257 h 269"/>
                                <a:gd name="T66" fmla="*/ 0 w 275"/>
                                <a:gd name="T67" fmla="*/ 268 h 269"/>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275"/>
                                <a:gd name="T103" fmla="*/ 0 h 269"/>
                                <a:gd name="T104" fmla="*/ 275 w 275"/>
                                <a:gd name="T105" fmla="*/ 269 h 269"/>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275" h="269">
                                  <a:moveTo>
                                    <a:pt x="0" y="268"/>
                                  </a:moveTo>
                                  <a:lnTo>
                                    <a:pt x="0" y="268"/>
                                  </a:lnTo>
                                  <a:lnTo>
                                    <a:pt x="14" y="267"/>
                                  </a:lnTo>
                                  <a:lnTo>
                                    <a:pt x="28" y="266"/>
                                  </a:lnTo>
                                  <a:lnTo>
                                    <a:pt x="42" y="265"/>
                                  </a:lnTo>
                                  <a:lnTo>
                                    <a:pt x="55" y="262"/>
                                  </a:lnTo>
                                  <a:lnTo>
                                    <a:pt x="68" y="259"/>
                                  </a:lnTo>
                                  <a:lnTo>
                                    <a:pt x="81" y="256"/>
                                  </a:lnTo>
                                  <a:lnTo>
                                    <a:pt x="94" y="252"/>
                                  </a:lnTo>
                                  <a:lnTo>
                                    <a:pt x="106" y="246"/>
                                  </a:lnTo>
                                  <a:lnTo>
                                    <a:pt x="118" y="241"/>
                                  </a:lnTo>
                                  <a:lnTo>
                                    <a:pt x="130" y="235"/>
                                  </a:lnTo>
                                  <a:lnTo>
                                    <a:pt x="141" y="229"/>
                                  </a:lnTo>
                                  <a:lnTo>
                                    <a:pt x="153" y="222"/>
                                  </a:lnTo>
                                  <a:lnTo>
                                    <a:pt x="163" y="214"/>
                                  </a:lnTo>
                                  <a:lnTo>
                                    <a:pt x="174" y="206"/>
                                  </a:lnTo>
                                  <a:lnTo>
                                    <a:pt x="184" y="198"/>
                                  </a:lnTo>
                                  <a:lnTo>
                                    <a:pt x="194" y="189"/>
                                  </a:lnTo>
                                  <a:lnTo>
                                    <a:pt x="202" y="180"/>
                                  </a:lnTo>
                                  <a:lnTo>
                                    <a:pt x="211" y="170"/>
                                  </a:lnTo>
                                  <a:lnTo>
                                    <a:pt x="219" y="160"/>
                                  </a:lnTo>
                                  <a:lnTo>
                                    <a:pt x="227" y="149"/>
                                  </a:lnTo>
                                  <a:lnTo>
                                    <a:pt x="234" y="139"/>
                                  </a:lnTo>
                                  <a:lnTo>
                                    <a:pt x="240" y="127"/>
                                  </a:lnTo>
                                  <a:lnTo>
                                    <a:pt x="247" y="116"/>
                                  </a:lnTo>
                                  <a:lnTo>
                                    <a:pt x="252" y="104"/>
                                  </a:lnTo>
                                  <a:lnTo>
                                    <a:pt x="257" y="92"/>
                                  </a:lnTo>
                                  <a:lnTo>
                                    <a:pt x="261" y="80"/>
                                  </a:lnTo>
                                  <a:lnTo>
                                    <a:pt x="265" y="67"/>
                                  </a:lnTo>
                                  <a:lnTo>
                                    <a:pt x="268" y="54"/>
                                  </a:lnTo>
                                  <a:lnTo>
                                    <a:pt x="270" y="41"/>
                                  </a:lnTo>
                                  <a:lnTo>
                                    <a:pt x="272" y="28"/>
                                  </a:lnTo>
                                  <a:lnTo>
                                    <a:pt x="273" y="14"/>
                                  </a:lnTo>
                                  <a:lnTo>
                                    <a:pt x="274" y="0"/>
                                  </a:lnTo>
                                  <a:lnTo>
                                    <a:pt x="263" y="0"/>
                                  </a:lnTo>
                                  <a:lnTo>
                                    <a:pt x="263" y="13"/>
                                  </a:lnTo>
                                  <a:lnTo>
                                    <a:pt x="262" y="26"/>
                                  </a:lnTo>
                                  <a:lnTo>
                                    <a:pt x="260" y="39"/>
                                  </a:lnTo>
                                  <a:lnTo>
                                    <a:pt x="258" y="52"/>
                                  </a:lnTo>
                                  <a:lnTo>
                                    <a:pt x="255" y="64"/>
                                  </a:lnTo>
                                  <a:lnTo>
                                    <a:pt x="251" y="76"/>
                                  </a:lnTo>
                                  <a:lnTo>
                                    <a:pt x="247" y="88"/>
                                  </a:lnTo>
                                  <a:lnTo>
                                    <a:pt x="242" y="100"/>
                                  </a:lnTo>
                                  <a:lnTo>
                                    <a:pt x="237" y="111"/>
                                  </a:lnTo>
                                  <a:lnTo>
                                    <a:pt x="231" y="122"/>
                                  </a:lnTo>
                                  <a:lnTo>
                                    <a:pt x="225" y="133"/>
                                  </a:lnTo>
                                  <a:lnTo>
                                    <a:pt x="218" y="143"/>
                                  </a:lnTo>
                                  <a:lnTo>
                                    <a:pt x="211" y="154"/>
                                  </a:lnTo>
                                  <a:lnTo>
                                    <a:pt x="203" y="163"/>
                                  </a:lnTo>
                                  <a:lnTo>
                                    <a:pt x="195" y="173"/>
                                  </a:lnTo>
                                  <a:lnTo>
                                    <a:pt x="186" y="182"/>
                                  </a:lnTo>
                                  <a:lnTo>
                                    <a:pt x="177" y="190"/>
                                  </a:lnTo>
                                  <a:lnTo>
                                    <a:pt x="167" y="198"/>
                                  </a:lnTo>
                                  <a:lnTo>
                                    <a:pt x="157" y="206"/>
                                  </a:lnTo>
                                  <a:lnTo>
                                    <a:pt x="147" y="213"/>
                                  </a:lnTo>
                                  <a:lnTo>
                                    <a:pt x="136" y="220"/>
                                  </a:lnTo>
                                  <a:lnTo>
                                    <a:pt x="125" y="226"/>
                                  </a:lnTo>
                                  <a:lnTo>
                                    <a:pt x="114" y="232"/>
                                  </a:lnTo>
                                  <a:lnTo>
                                    <a:pt x="102" y="237"/>
                                  </a:lnTo>
                                  <a:lnTo>
                                    <a:pt x="90" y="241"/>
                                  </a:lnTo>
                                  <a:lnTo>
                                    <a:pt x="78" y="245"/>
                                  </a:lnTo>
                                  <a:lnTo>
                                    <a:pt x="66" y="249"/>
                                  </a:lnTo>
                                  <a:lnTo>
                                    <a:pt x="53" y="252"/>
                                  </a:lnTo>
                                  <a:lnTo>
                                    <a:pt x="40" y="254"/>
                                  </a:lnTo>
                                  <a:lnTo>
                                    <a:pt x="27" y="256"/>
                                  </a:lnTo>
                                  <a:lnTo>
                                    <a:pt x="13" y="257"/>
                                  </a:lnTo>
                                  <a:lnTo>
                                    <a:pt x="0" y="257"/>
                                  </a:lnTo>
                                  <a:lnTo>
                                    <a:pt x="0" y="268"/>
                                  </a:lnTo>
                                </a:path>
                              </a:pathLst>
                            </a:custGeom>
                            <a:solidFill>
                              <a:srgbClr val="000000"/>
                            </a:solidFill>
                            <a:ln w="25400" cap="rnd">
                              <a:solidFill>
                                <a:srgbClr val="669900"/>
                              </a:solidFill>
                              <a:round/>
                              <a:headEnd type="none" w="sm" len="sm"/>
                              <a:tailEnd type="none" w="sm" len="sm"/>
                            </a:ln>
                          </wps:spPr>
                          <wps:txbx>
                            <w:txbxContent>
                              <w:p w14:paraId="1738891A" w14:textId="77777777" w:rsidR="00C12958" w:rsidRPr="00192870" w:rsidRDefault="00C12958" w:rsidP="00C12958">
                                <w:pPr>
                                  <w:autoSpaceDE w:val="0"/>
                                  <w:autoSpaceDN w:val="0"/>
                                  <w:adjustRightInd w:val="0"/>
                                  <w:rPr>
                                    <w:color w:val="000000"/>
                                    <w:sz w:val="33"/>
                                    <w:szCs w:val="48"/>
                                  </w:rPr>
                                </w:pPr>
                              </w:p>
                            </w:txbxContent>
                          </wps:txbx>
                          <wps:bodyPr rot="0" vert="horz" wrap="square" lIns="63094" tIns="31547" rIns="63094" bIns="31547" anchor="t" anchorCtr="0">
                            <a:noAutofit/>
                          </wps:bodyPr>
                        </wps:wsp>
                        <wps:wsp>
                          <wps:cNvPr id="81" name="Freeform 12"/>
                          <wps:cNvSpPr>
                            <a:spLocks/>
                          </wps:cNvSpPr>
                          <wps:spPr bwMode="auto">
                            <a:xfrm>
                              <a:off x="2352" y="2611"/>
                              <a:ext cx="255" cy="173"/>
                            </a:xfrm>
                            <a:custGeom>
                              <a:avLst/>
                              <a:gdLst>
                                <a:gd name="T0" fmla="*/ 4 w 255"/>
                                <a:gd name="T1" fmla="*/ 13 h 173"/>
                                <a:gd name="T2" fmla="*/ 13 w 255"/>
                                <a:gd name="T3" fmla="*/ 31 h 173"/>
                                <a:gd name="T4" fmla="*/ 24 w 255"/>
                                <a:gd name="T5" fmla="*/ 49 h 173"/>
                                <a:gd name="T6" fmla="*/ 35 w 255"/>
                                <a:gd name="T7" fmla="*/ 65 h 173"/>
                                <a:gd name="T8" fmla="*/ 48 w 255"/>
                                <a:gd name="T9" fmla="*/ 80 h 173"/>
                                <a:gd name="T10" fmla="*/ 62 w 255"/>
                                <a:gd name="T11" fmla="*/ 95 h 173"/>
                                <a:gd name="T12" fmla="*/ 77 w 255"/>
                                <a:gd name="T13" fmla="*/ 108 h 173"/>
                                <a:gd name="T14" fmla="*/ 93 w 255"/>
                                <a:gd name="T15" fmla="*/ 120 h 173"/>
                                <a:gd name="T16" fmla="*/ 109 w 255"/>
                                <a:gd name="T17" fmla="*/ 131 h 173"/>
                                <a:gd name="T18" fmla="*/ 127 w 255"/>
                                <a:gd name="T19" fmla="*/ 141 h 173"/>
                                <a:gd name="T20" fmla="*/ 145 w 255"/>
                                <a:gd name="T21" fmla="*/ 149 h 173"/>
                                <a:gd name="T22" fmla="*/ 164 w 255"/>
                                <a:gd name="T23" fmla="*/ 157 h 173"/>
                                <a:gd name="T24" fmla="*/ 183 w 255"/>
                                <a:gd name="T25" fmla="*/ 162 h 173"/>
                                <a:gd name="T26" fmla="*/ 203 w 255"/>
                                <a:gd name="T27" fmla="*/ 167 h 173"/>
                                <a:gd name="T28" fmla="*/ 223 w 255"/>
                                <a:gd name="T29" fmla="*/ 170 h 173"/>
                                <a:gd name="T30" fmla="*/ 243 w 255"/>
                                <a:gd name="T31" fmla="*/ 171 h 173"/>
                                <a:gd name="T32" fmla="*/ 254 w 255"/>
                                <a:gd name="T33" fmla="*/ 161 h 173"/>
                                <a:gd name="T34" fmla="*/ 234 w 255"/>
                                <a:gd name="T35" fmla="*/ 160 h 173"/>
                                <a:gd name="T36" fmla="*/ 214 w 255"/>
                                <a:gd name="T37" fmla="*/ 158 h 173"/>
                                <a:gd name="T38" fmla="*/ 195 w 255"/>
                                <a:gd name="T39" fmla="*/ 154 h 173"/>
                                <a:gd name="T40" fmla="*/ 176 w 255"/>
                                <a:gd name="T41" fmla="*/ 149 h 173"/>
                                <a:gd name="T42" fmla="*/ 158 w 255"/>
                                <a:gd name="T43" fmla="*/ 143 h 173"/>
                                <a:gd name="T44" fmla="*/ 140 w 255"/>
                                <a:gd name="T45" fmla="*/ 136 h 173"/>
                                <a:gd name="T46" fmla="*/ 123 w 255"/>
                                <a:gd name="T47" fmla="*/ 127 h 173"/>
                                <a:gd name="T48" fmla="*/ 107 w 255"/>
                                <a:gd name="T49" fmla="*/ 117 h 173"/>
                                <a:gd name="T50" fmla="*/ 91 w 255"/>
                                <a:gd name="T51" fmla="*/ 106 h 173"/>
                                <a:gd name="T52" fmla="*/ 76 w 255"/>
                                <a:gd name="T53" fmla="*/ 94 h 173"/>
                                <a:gd name="T54" fmla="*/ 63 w 255"/>
                                <a:gd name="T55" fmla="*/ 80 h 173"/>
                                <a:gd name="T56" fmla="*/ 50 w 255"/>
                                <a:gd name="T57" fmla="*/ 66 h 173"/>
                                <a:gd name="T58" fmla="*/ 38 w 255"/>
                                <a:gd name="T59" fmla="*/ 50 h 173"/>
                                <a:gd name="T60" fmla="*/ 27 w 255"/>
                                <a:gd name="T61" fmla="*/ 34 h 173"/>
                                <a:gd name="T62" fmla="*/ 18 w 255"/>
                                <a:gd name="T63" fmla="*/ 18 h 173"/>
                                <a:gd name="T64" fmla="*/ 10 w 255"/>
                                <a:gd name="T65" fmla="*/ 0 h 17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55"/>
                                <a:gd name="T100" fmla="*/ 0 h 173"/>
                                <a:gd name="T101" fmla="*/ 255 w 255"/>
                                <a:gd name="T102" fmla="*/ 173 h 173"/>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55" h="173">
                                  <a:moveTo>
                                    <a:pt x="0" y="4"/>
                                  </a:moveTo>
                                  <a:lnTo>
                                    <a:pt x="4" y="13"/>
                                  </a:lnTo>
                                  <a:lnTo>
                                    <a:pt x="9" y="22"/>
                                  </a:lnTo>
                                  <a:lnTo>
                                    <a:pt x="13" y="31"/>
                                  </a:lnTo>
                                  <a:lnTo>
                                    <a:pt x="18" y="40"/>
                                  </a:lnTo>
                                  <a:lnTo>
                                    <a:pt x="24" y="49"/>
                                  </a:lnTo>
                                  <a:lnTo>
                                    <a:pt x="30" y="57"/>
                                  </a:lnTo>
                                  <a:lnTo>
                                    <a:pt x="35" y="65"/>
                                  </a:lnTo>
                                  <a:lnTo>
                                    <a:pt x="42" y="73"/>
                                  </a:lnTo>
                                  <a:lnTo>
                                    <a:pt x="48" y="80"/>
                                  </a:lnTo>
                                  <a:lnTo>
                                    <a:pt x="55" y="88"/>
                                  </a:lnTo>
                                  <a:lnTo>
                                    <a:pt x="62" y="95"/>
                                  </a:lnTo>
                                  <a:lnTo>
                                    <a:pt x="69" y="101"/>
                                  </a:lnTo>
                                  <a:lnTo>
                                    <a:pt x="77" y="108"/>
                                  </a:lnTo>
                                  <a:lnTo>
                                    <a:pt x="85" y="114"/>
                                  </a:lnTo>
                                  <a:lnTo>
                                    <a:pt x="93" y="120"/>
                                  </a:lnTo>
                                  <a:lnTo>
                                    <a:pt x="101" y="126"/>
                                  </a:lnTo>
                                  <a:lnTo>
                                    <a:pt x="109" y="131"/>
                                  </a:lnTo>
                                  <a:lnTo>
                                    <a:pt x="118" y="136"/>
                                  </a:lnTo>
                                  <a:lnTo>
                                    <a:pt x="127" y="141"/>
                                  </a:lnTo>
                                  <a:lnTo>
                                    <a:pt x="136" y="145"/>
                                  </a:lnTo>
                                  <a:lnTo>
                                    <a:pt x="145" y="149"/>
                                  </a:lnTo>
                                  <a:lnTo>
                                    <a:pt x="154" y="153"/>
                                  </a:lnTo>
                                  <a:lnTo>
                                    <a:pt x="164" y="157"/>
                                  </a:lnTo>
                                  <a:lnTo>
                                    <a:pt x="173" y="160"/>
                                  </a:lnTo>
                                  <a:lnTo>
                                    <a:pt x="183" y="162"/>
                                  </a:lnTo>
                                  <a:lnTo>
                                    <a:pt x="193" y="165"/>
                                  </a:lnTo>
                                  <a:lnTo>
                                    <a:pt x="203" y="167"/>
                                  </a:lnTo>
                                  <a:lnTo>
                                    <a:pt x="213" y="169"/>
                                  </a:lnTo>
                                  <a:lnTo>
                                    <a:pt x="223" y="170"/>
                                  </a:lnTo>
                                  <a:lnTo>
                                    <a:pt x="233" y="171"/>
                                  </a:lnTo>
                                  <a:lnTo>
                                    <a:pt x="243" y="171"/>
                                  </a:lnTo>
                                  <a:lnTo>
                                    <a:pt x="254" y="172"/>
                                  </a:lnTo>
                                  <a:lnTo>
                                    <a:pt x="254" y="161"/>
                                  </a:lnTo>
                                  <a:lnTo>
                                    <a:pt x="244" y="161"/>
                                  </a:lnTo>
                                  <a:lnTo>
                                    <a:pt x="234" y="160"/>
                                  </a:lnTo>
                                  <a:lnTo>
                                    <a:pt x="224" y="160"/>
                                  </a:lnTo>
                                  <a:lnTo>
                                    <a:pt x="214" y="158"/>
                                  </a:lnTo>
                                  <a:lnTo>
                                    <a:pt x="204" y="157"/>
                                  </a:lnTo>
                                  <a:lnTo>
                                    <a:pt x="195" y="154"/>
                                  </a:lnTo>
                                  <a:lnTo>
                                    <a:pt x="185" y="152"/>
                                  </a:lnTo>
                                  <a:lnTo>
                                    <a:pt x="176" y="149"/>
                                  </a:lnTo>
                                  <a:lnTo>
                                    <a:pt x="167" y="146"/>
                                  </a:lnTo>
                                  <a:lnTo>
                                    <a:pt x="158" y="143"/>
                                  </a:lnTo>
                                  <a:lnTo>
                                    <a:pt x="149" y="139"/>
                                  </a:lnTo>
                                  <a:lnTo>
                                    <a:pt x="140" y="136"/>
                                  </a:lnTo>
                                  <a:lnTo>
                                    <a:pt x="132" y="131"/>
                                  </a:lnTo>
                                  <a:lnTo>
                                    <a:pt x="123" y="127"/>
                                  </a:lnTo>
                                  <a:lnTo>
                                    <a:pt x="115" y="122"/>
                                  </a:lnTo>
                                  <a:lnTo>
                                    <a:pt x="107" y="117"/>
                                  </a:lnTo>
                                  <a:lnTo>
                                    <a:pt x="99" y="111"/>
                                  </a:lnTo>
                                  <a:lnTo>
                                    <a:pt x="91" y="106"/>
                                  </a:lnTo>
                                  <a:lnTo>
                                    <a:pt x="84" y="99"/>
                                  </a:lnTo>
                                  <a:lnTo>
                                    <a:pt x="76" y="94"/>
                                  </a:lnTo>
                                  <a:lnTo>
                                    <a:pt x="69" y="87"/>
                                  </a:lnTo>
                                  <a:lnTo>
                                    <a:pt x="63" y="80"/>
                                  </a:lnTo>
                                  <a:lnTo>
                                    <a:pt x="56" y="73"/>
                                  </a:lnTo>
                                  <a:lnTo>
                                    <a:pt x="50" y="66"/>
                                  </a:lnTo>
                                  <a:lnTo>
                                    <a:pt x="44" y="58"/>
                                  </a:lnTo>
                                  <a:lnTo>
                                    <a:pt x="38" y="50"/>
                                  </a:lnTo>
                                  <a:lnTo>
                                    <a:pt x="33" y="43"/>
                                  </a:lnTo>
                                  <a:lnTo>
                                    <a:pt x="27" y="34"/>
                                  </a:lnTo>
                                  <a:lnTo>
                                    <a:pt x="22" y="26"/>
                                  </a:lnTo>
                                  <a:lnTo>
                                    <a:pt x="18" y="18"/>
                                  </a:lnTo>
                                  <a:lnTo>
                                    <a:pt x="14" y="9"/>
                                  </a:lnTo>
                                  <a:lnTo>
                                    <a:pt x="10" y="0"/>
                                  </a:lnTo>
                                  <a:lnTo>
                                    <a:pt x="0" y="4"/>
                                  </a:lnTo>
                                </a:path>
                              </a:pathLst>
                            </a:custGeom>
                            <a:solidFill>
                              <a:srgbClr val="000000"/>
                            </a:solidFill>
                            <a:ln w="25400" cap="rnd">
                              <a:solidFill>
                                <a:srgbClr val="669900"/>
                              </a:solidFill>
                              <a:round/>
                              <a:headEnd type="none" w="sm" len="sm"/>
                              <a:tailEnd type="none" w="sm" len="sm"/>
                            </a:ln>
                          </wps:spPr>
                          <wps:txbx>
                            <w:txbxContent>
                              <w:p w14:paraId="1AB6C5B7" w14:textId="77777777" w:rsidR="00C12958" w:rsidRPr="00192870" w:rsidRDefault="00C12958" w:rsidP="00C12958">
                                <w:pPr>
                                  <w:autoSpaceDE w:val="0"/>
                                  <w:autoSpaceDN w:val="0"/>
                                  <w:adjustRightInd w:val="0"/>
                                  <w:rPr>
                                    <w:color w:val="000000"/>
                                    <w:sz w:val="33"/>
                                    <w:szCs w:val="48"/>
                                  </w:rPr>
                                </w:pPr>
                              </w:p>
                            </w:txbxContent>
                          </wps:txbx>
                          <wps:bodyPr rot="0" vert="horz" wrap="square" lIns="63094" tIns="31547" rIns="63094" bIns="31547" anchor="t" anchorCtr="0">
                            <a:noAutofit/>
                          </wps:bodyPr>
                        </wps:wsp>
                        <wps:wsp>
                          <wps:cNvPr id="82" name="Freeform 13"/>
                          <wps:cNvSpPr>
                            <a:spLocks/>
                          </wps:cNvSpPr>
                          <wps:spPr bwMode="auto">
                            <a:xfrm>
                              <a:off x="2329" y="2558"/>
                              <a:ext cx="59" cy="71"/>
                            </a:xfrm>
                            <a:custGeom>
                              <a:avLst/>
                              <a:gdLst>
                                <a:gd name="T0" fmla="*/ 5 w 59"/>
                                <a:gd name="T1" fmla="*/ 0 h 71"/>
                                <a:gd name="T2" fmla="*/ 5 w 59"/>
                                <a:gd name="T3" fmla="*/ 0 h 71"/>
                                <a:gd name="T4" fmla="*/ 0 w 59"/>
                                <a:gd name="T5" fmla="*/ 70 h 71"/>
                                <a:gd name="T6" fmla="*/ 58 w 59"/>
                                <a:gd name="T7" fmla="*/ 46 h 71"/>
                                <a:gd name="T8" fmla="*/ 5 w 59"/>
                                <a:gd name="T9" fmla="*/ 0 h 71"/>
                                <a:gd name="T10" fmla="*/ 0 60000 65536"/>
                                <a:gd name="T11" fmla="*/ 0 60000 65536"/>
                                <a:gd name="T12" fmla="*/ 0 60000 65536"/>
                                <a:gd name="T13" fmla="*/ 0 60000 65536"/>
                                <a:gd name="T14" fmla="*/ 0 60000 65536"/>
                                <a:gd name="T15" fmla="*/ 0 w 59"/>
                                <a:gd name="T16" fmla="*/ 0 h 71"/>
                                <a:gd name="T17" fmla="*/ 59 w 59"/>
                                <a:gd name="T18" fmla="*/ 71 h 71"/>
                              </a:gdLst>
                              <a:ahLst/>
                              <a:cxnLst>
                                <a:cxn ang="T10">
                                  <a:pos x="T0" y="T1"/>
                                </a:cxn>
                                <a:cxn ang="T11">
                                  <a:pos x="T2" y="T3"/>
                                </a:cxn>
                                <a:cxn ang="T12">
                                  <a:pos x="T4" y="T5"/>
                                </a:cxn>
                                <a:cxn ang="T13">
                                  <a:pos x="T6" y="T7"/>
                                </a:cxn>
                                <a:cxn ang="T14">
                                  <a:pos x="T8" y="T9"/>
                                </a:cxn>
                              </a:cxnLst>
                              <a:rect l="T15" t="T16" r="T17" b="T18"/>
                              <a:pathLst>
                                <a:path w="59" h="71">
                                  <a:moveTo>
                                    <a:pt x="5" y="0"/>
                                  </a:moveTo>
                                  <a:lnTo>
                                    <a:pt x="5" y="0"/>
                                  </a:lnTo>
                                  <a:lnTo>
                                    <a:pt x="0" y="70"/>
                                  </a:lnTo>
                                  <a:lnTo>
                                    <a:pt x="58" y="46"/>
                                  </a:lnTo>
                                  <a:lnTo>
                                    <a:pt x="5" y="0"/>
                                  </a:lnTo>
                                </a:path>
                              </a:pathLst>
                            </a:custGeom>
                            <a:solidFill>
                              <a:srgbClr val="000000"/>
                            </a:solidFill>
                            <a:ln w="25400" cap="rnd">
                              <a:solidFill>
                                <a:srgbClr val="669900"/>
                              </a:solidFill>
                              <a:round/>
                              <a:headEnd type="none" w="sm" len="sm"/>
                              <a:tailEnd type="none" w="sm" len="sm"/>
                            </a:ln>
                          </wps:spPr>
                          <wps:txbx>
                            <w:txbxContent>
                              <w:p w14:paraId="50A4006F" w14:textId="77777777" w:rsidR="00C12958" w:rsidRPr="00192870" w:rsidRDefault="00C12958" w:rsidP="00C12958">
                                <w:pPr>
                                  <w:autoSpaceDE w:val="0"/>
                                  <w:autoSpaceDN w:val="0"/>
                                  <w:adjustRightInd w:val="0"/>
                                  <w:rPr>
                                    <w:color w:val="000000"/>
                                    <w:sz w:val="33"/>
                                    <w:szCs w:val="48"/>
                                  </w:rPr>
                                </w:pPr>
                              </w:p>
                            </w:txbxContent>
                          </wps:txbx>
                          <wps:bodyPr rot="0" vert="horz" wrap="square" lIns="63094" tIns="31547" rIns="63094" bIns="31547" anchor="t" anchorCtr="0">
                            <a:noAutofit/>
                          </wps:bodyPr>
                        </wps:wsp>
                      </wpg:wgp>
                      <wps:wsp>
                        <wps:cNvPr id="83" name="Rectangle 5"/>
                        <wps:cNvSpPr>
                          <a:spLocks noChangeArrowheads="1"/>
                        </wps:cNvSpPr>
                        <wps:spPr bwMode="auto">
                          <a:xfrm>
                            <a:off x="3872895" y="439791"/>
                            <a:ext cx="375508" cy="650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90BF6" w14:textId="77777777" w:rsidR="00C12958" w:rsidRPr="00192870" w:rsidRDefault="00C12958" w:rsidP="00C12958">
                              <w:pPr>
                                <w:autoSpaceDE w:val="0"/>
                                <w:autoSpaceDN w:val="0"/>
                                <w:adjustRightInd w:val="0"/>
                                <w:rPr>
                                  <w:rFonts w:ascii="Tahoma" w:hAnsi="Tahoma" w:cs="Tahoma"/>
                                  <w:b/>
                                  <w:bCs/>
                                  <w:color w:val="000000"/>
                                  <w:sz w:val="61"/>
                                  <w:szCs w:val="88"/>
                                </w:rPr>
                              </w:pPr>
                              <w:r w:rsidRPr="00192870">
                                <w:rPr>
                                  <w:rFonts w:ascii="Tahoma" w:hAnsi="Tahoma" w:cs="Tahoma"/>
                                  <w:b/>
                                  <w:bCs/>
                                  <w:color w:val="000000"/>
                                  <w:sz w:val="61"/>
                                  <w:szCs w:val="88"/>
                                </w:rPr>
                                <w:t>P</w:t>
                              </w:r>
                            </w:p>
                          </w:txbxContent>
                        </wps:txbx>
                        <wps:bodyPr rot="0" vert="horz" wrap="square" lIns="63532" tIns="31766" rIns="63532" bIns="31766" anchor="t" anchorCtr="0">
                          <a:noAutofit/>
                        </wps:bodyPr>
                      </wps:wsp>
                      <wps:wsp>
                        <wps:cNvPr id="84" name="Rectangle 7"/>
                        <wps:cNvSpPr>
                          <a:spLocks noChangeArrowheads="1"/>
                        </wps:cNvSpPr>
                        <wps:spPr bwMode="auto">
                          <a:xfrm>
                            <a:off x="3992326" y="3419281"/>
                            <a:ext cx="318482" cy="486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9A5D6" w14:textId="77777777" w:rsidR="00C12958" w:rsidRPr="00192870" w:rsidRDefault="00C12958" w:rsidP="00C12958">
                              <w:pPr>
                                <w:autoSpaceDE w:val="0"/>
                                <w:autoSpaceDN w:val="0"/>
                                <w:adjustRightInd w:val="0"/>
                                <w:rPr>
                                  <w:rFonts w:ascii="Tahoma" w:hAnsi="Tahoma" w:cs="Tahoma"/>
                                  <w:b/>
                                  <w:bCs/>
                                  <w:color w:val="000000"/>
                                  <w:sz w:val="61"/>
                                  <w:szCs w:val="88"/>
                                </w:rPr>
                              </w:pPr>
                              <w:r w:rsidRPr="00192870">
                                <w:rPr>
                                  <w:rFonts w:ascii="Tahoma" w:hAnsi="Tahoma" w:cs="Tahoma"/>
                                  <w:b/>
                                  <w:bCs/>
                                  <w:color w:val="000000"/>
                                  <w:sz w:val="61"/>
                                  <w:szCs w:val="88"/>
                                </w:rPr>
                                <w:t>H</w:t>
                              </w:r>
                            </w:p>
                          </w:txbxContent>
                        </wps:txbx>
                        <wps:bodyPr rot="0" vert="horz" wrap="square" lIns="63532" tIns="31766" rIns="63532" bIns="31766" anchor="t" anchorCtr="0">
                          <a:noAutofit/>
                        </wps:bodyPr>
                      </wps:wsp>
                      <wps:wsp>
                        <wps:cNvPr id="85" name="Rectangle 4"/>
                        <wps:cNvSpPr>
                          <a:spLocks noChangeArrowheads="1"/>
                        </wps:cNvSpPr>
                        <wps:spPr bwMode="auto">
                          <a:xfrm>
                            <a:off x="908105" y="676105"/>
                            <a:ext cx="392185" cy="7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14AEF" w14:textId="77777777" w:rsidR="00C12958" w:rsidRPr="00192870" w:rsidRDefault="00C12958" w:rsidP="00C12958">
                              <w:pPr>
                                <w:autoSpaceDE w:val="0"/>
                                <w:autoSpaceDN w:val="0"/>
                                <w:adjustRightInd w:val="0"/>
                                <w:rPr>
                                  <w:rFonts w:ascii="Tahoma" w:hAnsi="Tahoma" w:cs="Tahoma"/>
                                  <w:b/>
                                  <w:bCs/>
                                  <w:color w:val="FFFFFF"/>
                                  <w:sz w:val="61"/>
                                  <w:szCs w:val="88"/>
                                </w:rPr>
                              </w:pPr>
                              <w:r w:rsidRPr="00192870">
                                <w:rPr>
                                  <w:rFonts w:ascii="Tahoma" w:hAnsi="Tahoma" w:cs="Tahoma"/>
                                  <w:b/>
                                  <w:bCs/>
                                  <w:color w:val="FFFFFF"/>
                                  <w:sz w:val="61"/>
                                  <w:szCs w:val="88"/>
                                </w:rPr>
                                <w:t>A</w:t>
                              </w:r>
                            </w:p>
                          </w:txbxContent>
                        </wps:txbx>
                        <wps:bodyPr rot="0" vert="horz" wrap="none" lIns="63532" tIns="31766" rIns="63532" bIns="31766" anchor="t" anchorCtr="0">
                          <a:spAutoFit/>
                        </wps:bodyPr>
                      </wps:wsp>
                      <wps:wsp>
                        <wps:cNvPr id="86" name="Rectangle 6"/>
                        <wps:cNvSpPr>
                          <a:spLocks noChangeArrowheads="1"/>
                        </wps:cNvSpPr>
                        <wps:spPr bwMode="auto">
                          <a:xfrm>
                            <a:off x="1038833" y="3353608"/>
                            <a:ext cx="328704" cy="7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7A1A0" w14:textId="77777777" w:rsidR="00C12958" w:rsidRPr="00192870" w:rsidRDefault="00C12958" w:rsidP="00C12958">
                              <w:pPr>
                                <w:autoSpaceDE w:val="0"/>
                                <w:autoSpaceDN w:val="0"/>
                                <w:adjustRightInd w:val="0"/>
                                <w:rPr>
                                  <w:rFonts w:ascii="Tahoma" w:hAnsi="Tahoma" w:cs="Tahoma"/>
                                  <w:b/>
                                  <w:bCs/>
                                  <w:color w:val="FFFFFF"/>
                                  <w:sz w:val="61"/>
                                  <w:szCs w:val="88"/>
                                </w:rPr>
                              </w:pPr>
                              <w:r w:rsidRPr="00192870">
                                <w:rPr>
                                  <w:rFonts w:ascii="Tahoma" w:hAnsi="Tahoma" w:cs="Tahoma"/>
                                  <w:b/>
                                  <w:bCs/>
                                  <w:color w:val="FFFFFF"/>
                                  <w:sz w:val="61"/>
                                  <w:szCs w:val="88"/>
                                </w:rPr>
                                <w:t>V</w:t>
                              </w:r>
                            </w:p>
                          </w:txbxContent>
                        </wps:txbx>
                        <wps:bodyPr rot="0" vert="horz" wrap="square" lIns="63532" tIns="31766" rIns="63532" bIns="31766" anchor="t" anchorCtr="0">
                          <a:spAutoFit/>
                        </wps:bodyPr>
                      </wps:wsp>
                    </wpc:wpc>
                  </a:graphicData>
                </a:graphic>
              </wp:inline>
            </w:drawing>
          </mc:Choice>
          <mc:Fallback>
            <w:pict>
              <v:group w14:anchorId="0CBEA8BB" id="Lienzo 87" o:spid="_x0000_s1026" editas="canvas" style="width:442.2pt;height:327.6pt;mso-position-horizontal-relative:char;mso-position-vertical-relative:line" coordsize="56159,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159;height:41605;visibility:visible;mso-wrap-style:square">
                  <v:fill o:detectmouseclick="t"/>
                  <v:path o:connecttype="none"/>
                </v:shape>
                <v:rect id="Rectangle 206" o:spid="_x0000_s1028" style="position:absolute;left:1140;top:5522;width:23935;height:3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" fillcolor="#1d3485" stroked="f">
                  <v:textbox inset="1.75261mm,.87631mm,1.75261mm,.87631mm">
                    <w:txbxContent>
                      <w:p w14:paraId="3E3B0A87" w14:textId="77777777" w:rsidR="00C12958" w:rsidRPr="00192870" w:rsidRDefault="00C12958" w:rsidP="00C12958">
                        <w:pPr>
                          <w:autoSpaceDE w:val="0"/>
                          <w:autoSpaceDN w:val="0"/>
                          <w:adjustRightInd w:val="0"/>
                          <w:rPr>
                            <w:color w:val="000000"/>
                            <w:sz w:val="33"/>
                            <w:szCs w:val="48"/>
                          </w:rPr>
                        </w:pPr>
                      </w:p>
                    </w:txbxContent>
                  </v:textbox>
                </v:rect>
                <v:line id="Line 2" o:spid="_x0000_s1029" style="position:absolute;visibility:visible;mso-wrap-style:square" from="25795,5522" to="25908,39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" strokecolor="#f90" strokeweight="4pt">
                  <v:stroke startarrowwidth="narrow" startarrowlength="short" endarrowwidth="narrow" endarrowlength="short"/>
                </v:line>
                <v:line id="Line 3" o:spid="_x0000_s1030" style="position:absolute;visibility:visible;mso-wrap-style:square" from="1140,23588" to="54728,2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" strokecolor="#f90" strokeweight="4pt">
                  <v:stroke startarrowwidth="narrow" startarrowlength="short" endarrowwidth="narrow" endarrowlength="short"/>
                </v:line>
                <v:rect id="Rectangle 14" o:spid="_x0000_s1031" style="position:absolute;left:25908;top:8957;width:29772;height:14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" filled="f" stroked="f">
                  <v:textbox inset="1.75261mm,.87631mm,1.75261mm,.87631mm">
                    <w:txbxContent>
                      <w:p w14:paraId="464140C9" w14:textId="77777777" w:rsidR="00C12958" w:rsidRPr="001C7FB9" w:rsidRDefault="00C12958" w:rsidP="00730CB3">
                        <w:pPr>
                          <w:numPr>
                            <w:ilvl w:val="0"/>
                            <w:numId w:val="1"/>
                          </w:numPr>
                          <w:autoSpaceDE w:val="0"/>
                          <w:autoSpaceDN w:val="0"/>
                          <w:adjustRightInd w:val="0"/>
                          <w:spacing w:after="0" w:line="240" w:lineRule="auto"/>
                          <w:rPr>
                            <w:rFonts w:ascii="Verdana" w:hAnsi="Verdana" w:cs="Tahoma"/>
                            <w:color w:val="000000"/>
                            <w:sz w:val="24"/>
                            <w:szCs w:val="24"/>
                          </w:rPr>
                        </w:pPr>
                        <w:r w:rsidRPr="00192870">
                          <w:rPr>
                            <w:rFonts w:ascii="Tahoma" w:hAnsi="Tahoma" w:cs="Tahoma"/>
                            <w:color w:val="000066"/>
                            <w:sz w:val="26"/>
                            <w:szCs w:val="38"/>
                          </w:rPr>
                          <w:t xml:space="preserve"> </w:t>
                        </w:r>
                        <w:r w:rsidRPr="001C7FB9">
                          <w:rPr>
                            <w:rFonts w:ascii="Verdana" w:hAnsi="Verdana" w:cs="Tahoma"/>
                            <w:color w:val="000000"/>
                            <w:sz w:val="24"/>
                            <w:szCs w:val="24"/>
                          </w:rPr>
                          <w:t>REAFIRMAR CO</w:t>
                        </w:r>
                        <w:r>
                          <w:rPr>
                            <w:rFonts w:ascii="Verdana" w:hAnsi="Verdana" w:cs="Tahoma"/>
                            <w:color w:val="000000"/>
                            <w:sz w:val="24"/>
                            <w:szCs w:val="24"/>
                          </w:rPr>
                          <w:t xml:space="preserve">MPROMISO Y ACCIÓN </w:t>
                        </w:r>
                        <w:r w:rsidRPr="001C7FB9">
                          <w:rPr>
                            <w:rFonts w:ascii="Verdana" w:hAnsi="Verdana" w:cs="Tahoma"/>
                            <w:color w:val="000000"/>
                            <w:sz w:val="24"/>
                            <w:szCs w:val="24"/>
                          </w:rPr>
                          <w:t xml:space="preserve">GERENCIAL                </w:t>
                        </w:r>
                      </w:p>
                      <w:p w14:paraId="505F3077" w14:textId="77777777" w:rsidR="00C12958" w:rsidRPr="001C7FB9" w:rsidRDefault="00C12958" w:rsidP="00730CB3">
                        <w:pPr>
                          <w:numPr>
                            <w:ilvl w:val="0"/>
                            <w:numId w:val="1"/>
                          </w:numPr>
                          <w:autoSpaceDE w:val="0"/>
                          <w:autoSpaceDN w:val="0"/>
                          <w:adjustRightInd w:val="0"/>
                          <w:spacing w:after="0" w:line="240" w:lineRule="auto"/>
                          <w:rPr>
                            <w:rFonts w:ascii="Verdana" w:hAnsi="Verdana" w:cs="Tahoma"/>
                            <w:color w:val="000000"/>
                            <w:sz w:val="24"/>
                            <w:szCs w:val="24"/>
                          </w:rPr>
                        </w:pPr>
                        <w:r>
                          <w:rPr>
                            <w:rFonts w:ascii="Verdana" w:hAnsi="Verdana" w:cs="Tahoma"/>
                            <w:color w:val="000000"/>
                            <w:sz w:val="24"/>
                            <w:szCs w:val="24"/>
                          </w:rPr>
                          <w:t xml:space="preserve"> ELABORAR DIAGNÓ</w:t>
                        </w:r>
                        <w:r w:rsidRPr="001C7FB9">
                          <w:rPr>
                            <w:rFonts w:ascii="Verdana" w:hAnsi="Verdana" w:cs="Tahoma"/>
                            <w:color w:val="000000"/>
                            <w:sz w:val="24"/>
                            <w:szCs w:val="24"/>
                          </w:rPr>
                          <w:t>STICO</w:t>
                        </w:r>
                      </w:p>
                      <w:p w14:paraId="6ED33013" w14:textId="77777777" w:rsidR="00C12958" w:rsidRPr="00192870" w:rsidRDefault="00C12958" w:rsidP="00730CB3">
                        <w:pPr>
                          <w:numPr>
                            <w:ilvl w:val="0"/>
                            <w:numId w:val="1"/>
                          </w:numPr>
                          <w:autoSpaceDE w:val="0"/>
                          <w:autoSpaceDN w:val="0"/>
                          <w:adjustRightInd w:val="0"/>
                          <w:spacing w:after="0" w:line="240" w:lineRule="auto"/>
                          <w:rPr>
                            <w:rFonts w:ascii="Tahoma" w:hAnsi="Tahoma" w:cs="Tahoma"/>
                            <w:color w:val="000000"/>
                            <w:sz w:val="26"/>
                            <w:szCs w:val="38"/>
                          </w:rPr>
                        </w:pPr>
                        <w:r w:rsidRPr="001C7FB9">
                          <w:rPr>
                            <w:rFonts w:ascii="Verdana" w:hAnsi="Verdana" w:cs="Tahoma"/>
                            <w:color w:val="000000"/>
                            <w:sz w:val="24"/>
                            <w:szCs w:val="24"/>
                          </w:rPr>
                          <w:t xml:space="preserve"> DEFINIR HERRAMIENTAS</w:t>
                        </w:r>
                        <w:r>
                          <w:rPr>
                            <w:rFonts w:ascii="Tahoma" w:hAnsi="Tahoma" w:cs="Tahoma"/>
                            <w:color w:val="000000"/>
                            <w:sz w:val="26"/>
                            <w:szCs w:val="38"/>
                          </w:rPr>
                          <w:t xml:space="preserve"> BÁ</w:t>
                        </w:r>
                        <w:r w:rsidRPr="00192870">
                          <w:rPr>
                            <w:rFonts w:ascii="Tahoma" w:hAnsi="Tahoma" w:cs="Tahoma"/>
                            <w:color w:val="000000"/>
                            <w:sz w:val="26"/>
                            <w:szCs w:val="38"/>
                          </w:rPr>
                          <w:t>SICAS</w:t>
                        </w:r>
                      </w:p>
                      <w:p w14:paraId="36E849DB" w14:textId="77777777" w:rsidR="00C12958" w:rsidRPr="00192870" w:rsidRDefault="00C12958" w:rsidP="00730CB3">
                        <w:pPr>
                          <w:numPr>
                            <w:ilvl w:val="0"/>
                            <w:numId w:val="1"/>
                          </w:numPr>
                          <w:autoSpaceDE w:val="0"/>
                          <w:autoSpaceDN w:val="0"/>
                          <w:adjustRightInd w:val="0"/>
                          <w:spacing w:after="0" w:line="240" w:lineRule="auto"/>
                          <w:rPr>
                            <w:rFonts w:ascii="Tahoma" w:hAnsi="Tahoma" w:cs="Tahoma"/>
                            <w:color w:val="000000"/>
                            <w:sz w:val="26"/>
                            <w:szCs w:val="38"/>
                          </w:rPr>
                        </w:pPr>
                        <w:r>
                          <w:rPr>
                            <w:rFonts w:ascii="Tahoma" w:hAnsi="Tahoma" w:cs="Tahoma"/>
                            <w:color w:val="000000"/>
                            <w:sz w:val="26"/>
                            <w:szCs w:val="38"/>
                          </w:rPr>
                          <w:t xml:space="preserve"> LOGÍ</w:t>
                        </w:r>
                        <w:r w:rsidRPr="00192870">
                          <w:rPr>
                            <w:rFonts w:ascii="Tahoma" w:hAnsi="Tahoma" w:cs="Tahoma"/>
                            <w:color w:val="000000"/>
                            <w:sz w:val="26"/>
                            <w:szCs w:val="38"/>
                          </w:rPr>
                          <w:t>STICA</w:t>
                        </w:r>
                      </w:p>
                      <w:p w14:paraId="08662144" w14:textId="77777777" w:rsidR="00C12958" w:rsidRPr="00192870" w:rsidRDefault="00C12958" w:rsidP="00C12958">
                        <w:pPr>
                          <w:autoSpaceDE w:val="0"/>
                          <w:autoSpaceDN w:val="0"/>
                          <w:adjustRightInd w:val="0"/>
                          <w:rPr>
                            <w:rFonts w:ascii="Tahoma" w:hAnsi="Tahoma" w:cs="Tahoma"/>
                            <w:color w:val="000066"/>
                            <w:sz w:val="26"/>
                            <w:szCs w:val="38"/>
                          </w:rPr>
                        </w:pPr>
                      </w:p>
                      <w:p w14:paraId="5116E4DA" w14:textId="77777777" w:rsidR="00C12958" w:rsidRPr="00192870" w:rsidRDefault="00C12958" w:rsidP="00C12958">
                        <w:pPr>
                          <w:autoSpaceDE w:val="0"/>
                          <w:autoSpaceDN w:val="0"/>
                          <w:adjustRightInd w:val="0"/>
                          <w:rPr>
                            <w:rFonts w:ascii="Tahoma" w:hAnsi="Tahoma" w:cs="Tahoma"/>
                            <w:color w:val="FF0000"/>
                            <w:sz w:val="26"/>
                            <w:szCs w:val="38"/>
                            <w:lang w:val="en-US"/>
                          </w:rPr>
                        </w:pPr>
                      </w:p>
                    </w:txbxContent>
                  </v:textbox>
                </v:rect>
                <v:rect id="Rectangle 15" o:spid="_x0000_s1032" style="position:absolute;left:26398;top:25170;width:29761;height:1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" filled="f" stroked="f">
                  <v:textbox inset="1.75261mm,.87631mm,1.75261mm,.87631mm">
                    <w:txbxContent>
                      <w:p w14:paraId="67D694A2" w14:textId="77777777" w:rsidR="00C12958" w:rsidRPr="00192870" w:rsidRDefault="00C12958" w:rsidP="00730CB3">
                        <w:pPr>
                          <w:numPr>
                            <w:ilvl w:val="0"/>
                            <w:numId w:val="1"/>
                          </w:numPr>
                          <w:autoSpaceDE w:val="0"/>
                          <w:autoSpaceDN w:val="0"/>
                          <w:adjustRightInd w:val="0"/>
                          <w:spacing w:after="0" w:line="240" w:lineRule="auto"/>
                          <w:rPr>
                            <w:rFonts w:ascii="Tahoma" w:hAnsi="Tahoma" w:cs="Tahoma"/>
                            <w:color w:val="000000"/>
                            <w:sz w:val="26"/>
                            <w:szCs w:val="38"/>
                          </w:rPr>
                        </w:pPr>
                        <w:r>
                          <w:rPr>
                            <w:rFonts w:ascii="Tahoma" w:hAnsi="Tahoma" w:cs="Tahoma"/>
                            <w:color w:val="000000"/>
                            <w:sz w:val="26"/>
                            <w:szCs w:val="38"/>
                          </w:rPr>
                          <w:t xml:space="preserve"> IMPLEMENTACIÓ</w:t>
                        </w:r>
                        <w:r w:rsidRPr="00192870">
                          <w:rPr>
                            <w:rFonts w:ascii="Tahoma" w:hAnsi="Tahoma" w:cs="Tahoma"/>
                            <w:color w:val="000000"/>
                            <w:sz w:val="26"/>
                            <w:szCs w:val="38"/>
                          </w:rPr>
                          <w:t>N</w:t>
                        </w:r>
                      </w:p>
                      <w:p w14:paraId="2E10EB96" w14:textId="77777777" w:rsidR="00C12958" w:rsidRPr="00192870" w:rsidRDefault="00C12958" w:rsidP="00730CB3">
                        <w:pPr>
                          <w:numPr>
                            <w:ilvl w:val="0"/>
                            <w:numId w:val="1"/>
                          </w:numPr>
                          <w:autoSpaceDE w:val="0"/>
                          <w:autoSpaceDN w:val="0"/>
                          <w:adjustRightInd w:val="0"/>
                          <w:spacing w:after="0" w:line="240" w:lineRule="auto"/>
                          <w:rPr>
                            <w:rFonts w:ascii="Tahoma" w:hAnsi="Tahoma" w:cs="Tahoma"/>
                            <w:color w:val="000000"/>
                            <w:sz w:val="26"/>
                            <w:szCs w:val="38"/>
                          </w:rPr>
                        </w:pPr>
                        <w:r w:rsidRPr="00192870">
                          <w:rPr>
                            <w:rFonts w:ascii="Tahoma" w:hAnsi="Tahoma" w:cs="Tahoma"/>
                            <w:color w:val="000066"/>
                            <w:sz w:val="26"/>
                            <w:szCs w:val="38"/>
                          </w:rPr>
                          <w:t xml:space="preserve"> </w:t>
                        </w:r>
                        <w:r>
                          <w:rPr>
                            <w:rFonts w:ascii="Tahoma" w:hAnsi="Tahoma" w:cs="Tahoma"/>
                            <w:color w:val="000000"/>
                            <w:sz w:val="26"/>
                            <w:szCs w:val="38"/>
                          </w:rPr>
                          <w:t>CAPACITACIÓ</w:t>
                        </w:r>
                        <w:r w:rsidRPr="00192870">
                          <w:rPr>
                            <w:rFonts w:ascii="Tahoma" w:hAnsi="Tahoma" w:cs="Tahoma"/>
                            <w:color w:val="000000"/>
                            <w:sz w:val="26"/>
                            <w:szCs w:val="38"/>
                          </w:rPr>
                          <w:t xml:space="preserve">N  Y </w:t>
                        </w:r>
                        <w:r>
                          <w:rPr>
                            <w:rFonts w:ascii="Tahoma" w:hAnsi="Tahoma" w:cs="Tahoma"/>
                            <w:color w:val="000000"/>
                            <w:sz w:val="26"/>
                            <w:szCs w:val="38"/>
                          </w:rPr>
                          <w:t>E</w:t>
                        </w:r>
                        <w:r w:rsidRPr="00192870">
                          <w:rPr>
                            <w:rFonts w:ascii="Tahoma" w:hAnsi="Tahoma" w:cs="Tahoma"/>
                            <w:color w:val="000000"/>
                            <w:sz w:val="26"/>
                            <w:szCs w:val="38"/>
                          </w:rPr>
                          <w:t>NTRENAMIENTO</w:t>
                        </w:r>
                      </w:p>
                      <w:p w14:paraId="5A2AA013" w14:textId="77777777" w:rsidR="00C12958" w:rsidRPr="00192870" w:rsidRDefault="00C12958" w:rsidP="00C12958">
                        <w:pPr>
                          <w:autoSpaceDE w:val="0"/>
                          <w:autoSpaceDN w:val="0"/>
                          <w:adjustRightInd w:val="0"/>
                          <w:rPr>
                            <w:rFonts w:ascii="Tahoma" w:hAnsi="Tahoma" w:cs="Tahoma"/>
                            <w:color w:val="0000CC"/>
                            <w:sz w:val="26"/>
                            <w:szCs w:val="38"/>
                          </w:rPr>
                        </w:pPr>
                      </w:p>
                      <w:p w14:paraId="304BD6CA" w14:textId="77777777" w:rsidR="00C12958" w:rsidRPr="00192870" w:rsidRDefault="00C12958" w:rsidP="00C12958">
                        <w:pPr>
                          <w:autoSpaceDE w:val="0"/>
                          <w:autoSpaceDN w:val="0"/>
                          <w:adjustRightInd w:val="0"/>
                          <w:rPr>
                            <w:rFonts w:ascii="Tahoma" w:hAnsi="Tahoma" w:cs="Tahoma"/>
                            <w:color w:val="0000CC"/>
                            <w:sz w:val="26"/>
                            <w:szCs w:val="38"/>
                          </w:rPr>
                        </w:pPr>
                      </w:p>
                    </w:txbxContent>
                  </v:textbox>
                </v:rect>
                <v:rect id="Rectangle 16" o:spid="_x0000_s1033" style="position:absolute;left:1140;top:25170;width:28158;height:12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" filled="f" stroked="f">
                  <v:textbox style="mso-fit-shape-to-text:t" inset="1.75261mm,.87631mm,1.75261mm,.87631mm">
                    <w:txbxContent>
                      <w:p w14:paraId="708FA026" w14:textId="77777777" w:rsidR="00C12958" w:rsidRPr="00192870" w:rsidRDefault="00C12958" w:rsidP="00730CB3">
                        <w:pPr>
                          <w:numPr>
                            <w:ilvl w:val="0"/>
                            <w:numId w:val="1"/>
                          </w:numPr>
                          <w:autoSpaceDE w:val="0"/>
                          <w:autoSpaceDN w:val="0"/>
                          <w:adjustRightInd w:val="0"/>
                          <w:spacing w:after="0" w:line="240" w:lineRule="auto"/>
                          <w:rPr>
                            <w:rFonts w:ascii="Tahoma" w:hAnsi="Tahoma" w:cs="Tahoma"/>
                            <w:color w:val="FFFFFF"/>
                            <w:sz w:val="26"/>
                            <w:szCs w:val="38"/>
                            <w:lang w:val="es-ES_tradnl"/>
                          </w:rPr>
                        </w:pPr>
                        <w:r w:rsidRPr="00192870">
                          <w:rPr>
                            <w:rFonts w:ascii="Tahoma" w:hAnsi="Tahoma" w:cs="Tahoma"/>
                            <w:color w:val="000066"/>
                            <w:sz w:val="26"/>
                            <w:szCs w:val="38"/>
                            <w:lang w:val="es-ES_tradnl"/>
                          </w:rPr>
                          <w:t xml:space="preserve">  </w:t>
                        </w:r>
                        <w:r w:rsidRPr="00192870">
                          <w:rPr>
                            <w:rFonts w:ascii="Tahoma" w:hAnsi="Tahoma" w:cs="Tahoma"/>
                            <w:color w:val="FFFFFF"/>
                            <w:sz w:val="26"/>
                            <w:szCs w:val="38"/>
                            <w:lang w:val="es-ES_tradnl"/>
                          </w:rPr>
                          <w:t>MEDIR LOGRO OBJETIVOS</w:t>
                        </w:r>
                      </w:p>
                      <w:p w14:paraId="50FFB443" w14:textId="77777777" w:rsidR="00C12958" w:rsidRPr="00192870" w:rsidRDefault="00C12958" w:rsidP="00730CB3">
                        <w:pPr>
                          <w:numPr>
                            <w:ilvl w:val="0"/>
                            <w:numId w:val="1"/>
                          </w:numPr>
                          <w:autoSpaceDE w:val="0"/>
                          <w:autoSpaceDN w:val="0"/>
                          <w:adjustRightInd w:val="0"/>
                          <w:spacing w:after="0" w:line="240" w:lineRule="auto"/>
                          <w:rPr>
                            <w:rFonts w:ascii="Tahoma" w:hAnsi="Tahoma" w:cs="Tahoma"/>
                            <w:color w:val="FFFFFF"/>
                            <w:sz w:val="26"/>
                            <w:szCs w:val="38"/>
                            <w:lang w:val="es-ES_tradnl"/>
                          </w:rPr>
                        </w:pPr>
                        <w:r w:rsidRPr="00192870">
                          <w:rPr>
                            <w:rFonts w:ascii="Tahoma" w:hAnsi="Tahoma" w:cs="Tahoma"/>
                            <w:color w:val="FFFFFF"/>
                            <w:sz w:val="26"/>
                            <w:szCs w:val="38"/>
                            <w:lang w:val="es-ES_tradnl"/>
                          </w:rPr>
                          <w:t xml:space="preserve">  ANALIZAR INDICADORES</w:t>
                        </w:r>
                      </w:p>
                      <w:p w14:paraId="7CB33BE3" w14:textId="77777777" w:rsidR="00C12958" w:rsidRPr="00192870" w:rsidRDefault="00C12958" w:rsidP="00730CB3">
                        <w:pPr>
                          <w:numPr>
                            <w:ilvl w:val="0"/>
                            <w:numId w:val="1"/>
                          </w:numPr>
                          <w:autoSpaceDE w:val="0"/>
                          <w:autoSpaceDN w:val="0"/>
                          <w:adjustRightInd w:val="0"/>
                          <w:spacing w:after="0" w:line="240" w:lineRule="auto"/>
                          <w:rPr>
                            <w:rFonts w:ascii="Tahoma" w:hAnsi="Tahoma" w:cs="Tahoma"/>
                            <w:color w:val="FFFFFF"/>
                            <w:sz w:val="26"/>
                            <w:szCs w:val="38"/>
                            <w:lang w:val="es-ES_tradnl"/>
                          </w:rPr>
                        </w:pPr>
                        <w:r w:rsidRPr="00192870">
                          <w:rPr>
                            <w:rFonts w:ascii="Tahoma" w:hAnsi="Tahoma" w:cs="Tahoma"/>
                            <w:color w:val="FFFFFF"/>
                            <w:sz w:val="26"/>
                            <w:szCs w:val="38"/>
                            <w:lang w:val="es-ES_tradnl"/>
                          </w:rPr>
                          <w:t xml:space="preserve">  VISITAR CAMPO</w:t>
                        </w:r>
                      </w:p>
                      <w:p w14:paraId="030D7399" w14:textId="77777777" w:rsidR="00C12958" w:rsidRPr="00192870" w:rsidRDefault="00C12958" w:rsidP="00C12958">
                        <w:pPr>
                          <w:autoSpaceDE w:val="0"/>
                          <w:autoSpaceDN w:val="0"/>
                          <w:adjustRightInd w:val="0"/>
                          <w:rPr>
                            <w:rFonts w:ascii="Tahoma" w:hAnsi="Tahoma" w:cs="Tahoma"/>
                            <w:color w:val="000066"/>
                            <w:sz w:val="26"/>
                            <w:szCs w:val="38"/>
                            <w:lang w:val="es-ES_tradnl"/>
                          </w:rPr>
                        </w:pPr>
                      </w:p>
                    </w:txbxContent>
                  </v:textbox>
                </v:rect>
                <v:rect id="Rectangle 17" o:spid="_x0000_s1034" style="position:absolute;left:1140;top:14044;width:22444;height:6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" filled="f" stroked="f">
                  <v:textbox style="mso-fit-shape-to-text:t" inset="1.75261mm,.87631mm,1.75261mm,.87631mm">
                    <w:txbxContent>
                      <w:p w14:paraId="5F1DF2FD" w14:textId="77777777" w:rsidR="00C12958" w:rsidRPr="00192870" w:rsidRDefault="00C12958" w:rsidP="00730CB3">
                        <w:pPr>
                          <w:numPr>
                            <w:ilvl w:val="0"/>
                            <w:numId w:val="1"/>
                          </w:numPr>
                          <w:autoSpaceDE w:val="0"/>
                          <w:autoSpaceDN w:val="0"/>
                          <w:adjustRightInd w:val="0"/>
                          <w:spacing w:after="0" w:line="240" w:lineRule="auto"/>
                          <w:rPr>
                            <w:rFonts w:ascii="Tahoma" w:hAnsi="Tahoma" w:cs="Tahoma"/>
                            <w:color w:val="FFFFFF"/>
                            <w:sz w:val="26"/>
                            <w:szCs w:val="38"/>
                            <w:lang w:val="es-ES_tradnl"/>
                          </w:rPr>
                        </w:pPr>
                        <w:r w:rsidRPr="00192870">
                          <w:rPr>
                            <w:rFonts w:ascii="Tahoma" w:hAnsi="Tahoma" w:cs="Tahoma"/>
                            <w:color w:val="000066"/>
                            <w:sz w:val="26"/>
                            <w:szCs w:val="38"/>
                            <w:lang w:val="es-ES_tradnl"/>
                          </w:rPr>
                          <w:t xml:space="preserve"> </w:t>
                        </w:r>
                        <w:r w:rsidRPr="00192870">
                          <w:rPr>
                            <w:rFonts w:ascii="Tahoma" w:hAnsi="Tahoma" w:cs="Tahoma"/>
                            <w:color w:val="FFFFFF"/>
                            <w:sz w:val="26"/>
                            <w:szCs w:val="38"/>
                            <w:lang w:val="es-ES_tradnl"/>
                          </w:rPr>
                          <w:t>VALIDAR INFORMACIÓN</w:t>
                        </w:r>
                      </w:p>
                      <w:p w14:paraId="1AFFB086" w14:textId="77777777" w:rsidR="00C12958" w:rsidRPr="00192870" w:rsidRDefault="00C12958" w:rsidP="00730CB3">
                        <w:pPr>
                          <w:numPr>
                            <w:ilvl w:val="0"/>
                            <w:numId w:val="1"/>
                          </w:numPr>
                          <w:autoSpaceDE w:val="0"/>
                          <w:autoSpaceDN w:val="0"/>
                          <w:adjustRightInd w:val="0"/>
                          <w:spacing w:after="0" w:line="240" w:lineRule="auto"/>
                          <w:rPr>
                            <w:rFonts w:ascii="Tahoma" w:hAnsi="Tahoma" w:cs="Tahoma"/>
                            <w:color w:val="FFFFFF"/>
                            <w:sz w:val="26"/>
                            <w:szCs w:val="38"/>
                          </w:rPr>
                        </w:pPr>
                        <w:r w:rsidRPr="00192870">
                          <w:rPr>
                            <w:rFonts w:ascii="Tahoma" w:hAnsi="Tahoma" w:cs="Tahoma"/>
                            <w:color w:val="FFFFFF"/>
                            <w:sz w:val="26"/>
                            <w:szCs w:val="38"/>
                          </w:rPr>
                          <w:t xml:space="preserve"> AJUSTES AL PROCESO</w:t>
                        </w:r>
                      </w:p>
                    </w:txbxContent>
                  </v:textbox>
                </v:rect>
                <v:group id="Group 9" o:spid="_x0000_s1035" style="position:absolute;left:21696;top:20229;width:7085;height:6432;rotation:391578fd" coordorigin="2329,2251" coordsize="55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">
                  <v:shape id="Freeform 10" o:spid="_x0000_s1036" style="position:absolute;left:2645;top:2251;width:236;height:265;visibility:visible;mso-wrap-style:square;v-text-anchor:top" coordsize="236,2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" adj="-11796480,,5400" path="m235,264r,l234,252r-1,-12l232,228r-2,-12l227,204r-3,-12l221,181r-4,-11l212,159r-5,-11l201,138r-5,-11l190,118r-8,-10l175,99r-7,-9l160,81r-9,-9l143,65,133,57r-9,-7l114,43,104,36,94,30,83,25,72,20,61,15,49,11,38,7,26,4,13,2,1,,,10r11,2l23,15r12,3l46,21r11,4l68,29r10,5l89,40r9,5l108,52r9,6l127,65r9,7l144,80r8,8l160,97r7,8l174,114r6,9l187,133r5,10l198,153r4,10l207,174r4,10l214,195r3,11l220,218r2,11l223,241r1,12l224,264r11,e" fillcolor="black" strokecolor="#690" strokeweight="2pt">
                    <v:stroke startarrowwidth="narrow" startarrowlength="short" endarrowwidth="narrow" endarrowlength="short" joinstyle="round" endcap="round"/>
                    <v:formulas/>
                    <v:path arrowok="t" o:connecttype="custom" o:connectlocs="235,264;233,240;230,216;224,192;217,170;207,148;196,127;182,108;168,90;151,72;133,57;114,43;94,30;72,20;49,11;26,4;1,0;11,12;35,18;57,25;78,34;98,45;117,58;136,72;152,88;167,105;180,123;192,143;202,163;211,184;217,206;222,229;224,253;235,264" o:connectangles="0,0,0,0,0,0,0,0,0,0,0,0,0,0,0,0,0,0,0,0,0,0,0,0,0,0,0,0,0,0,0,0,0,0" textboxrect="0,0,236,265"/>
                    <v:textbox inset="1.75261mm,.87631mm,1.75261mm,.87631mm">
                      <w:txbxContent>
                        <w:p w14:paraId="1E480695" w14:textId="77777777" w:rsidR="00C12958" w:rsidRPr="00192870" w:rsidRDefault="00C12958" w:rsidP="00C12958">
                          <w:pPr>
                            <w:autoSpaceDE w:val="0"/>
                            <w:autoSpaceDN w:val="0"/>
                            <w:adjustRightInd w:val="0"/>
                            <w:rPr>
                              <w:color w:val="000000"/>
                              <w:sz w:val="33"/>
                              <w:szCs w:val="48"/>
                            </w:rPr>
                          </w:pPr>
                        </w:p>
                      </w:txbxContent>
                    </v:textbox>
                  </v:shape>
                  <v:shape id="Freeform 11" o:spid="_x0000_s1037" style="position:absolute;left:2606;top:2515;width:275;height:269;visibility:visible;mso-wrap-style:square;v-text-anchor:top" coordsize="275,2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" adj="-11796480,,5400" path="m,268r,l14,267r14,-1l42,265r13,-3l68,259r13,-3l94,252r12,-6l118,241r12,-6l141,229r12,-7l163,214r11,-8l184,198r10,-9l202,180r9,-10l219,160r8,-11l234,139r6,-12l247,116r5,-12l257,92r4,-12l265,67r3,-13l270,41r2,-13l273,14,274,,263,r,13l262,26r-2,13l258,52r-3,12l251,76r-4,12l242,100r-5,11l231,122r-6,11l218,143r-7,11l203,163r-8,10l186,182r-9,8l167,198r-10,8l147,213r-11,7l125,226r-11,6l102,237r-12,4l78,245r-12,4l53,252r-13,2l27,256r-14,1l,257r,11e" fillcolor="black" strokecolor="#690" strokeweight="2pt">
                    <v:stroke startarrowwidth="narrow" startarrowlength="short" endarrowwidth="narrow" endarrowlength="short" joinstyle="round" endcap="round"/>
                    <v:formulas/>
                    <v:path arrowok="t" o:connecttype="custom" o:connectlocs="0,268;28,266;55,262;81,256;106,246;130,235;153,222;174,206;194,189;211,170;227,149;240,127;252,104;261,80;268,54;272,28;274,0;263,13;260,39;255,64;247,88;237,111;225,133;211,154;195,173;177,190;157,206;136,220;114,232;90,241;66,249;40,254;13,257;0,268" o:connectangles="0,0,0,0,0,0,0,0,0,0,0,0,0,0,0,0,0,0,0,0,0,0,0,0,0,0,0,0,0,0,0,0,0,0" textboxrect="0,0,275,269"/>
                    <v:textbox inset="1.75261mm,.87631mm,1.75261mm,.87631mm">
                      <w:txbxContent>
                        <w:p w14:paraId="1738891A" w14:textId="77777777" w:rsidR="00C12958" w:rsidRPr="00192870" w:rsidRDefault="00C12958" w:rsidP="00C12958">
                          <w:pPr>
                            <w:autoSpaceDE w:val="0"/>
                            <w:autoSpaceDN w:val="0"/>
                            <w:adjustRightInd w:val="0"/>
                            <w:rPr>
                              <w:color w:val="000000"/>
                              <w:sz w:val="33"/>
                              <w:szCs w:val="48"/>
                            </w:rPr>
                          </w:pPr>
                        </w:p>
                      </w:txbxContent>
                    </v:textbox>
                  </v:shape>
                  <v:shape id="Freeform 12" o:spid="_x0000_s1038" style="position:absolute;left:2352;top:2611;width:255;height:173;visibility:visible;mso-wrap-style:square;v-text-anchor:top" coordsize="255,1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" adj="-11796480,,5400" path="m,4r4,9l9,22r4,9l18,40r6,9l30,57r5,8l42,73r6,7l55,88r7,7l69,101r8,7l85,114r8,6l101,126r8,5l118,136r9,5l136,145r9,4l154,153r10,4l173,160r10,2l193,165r10,2l213,169r10,1l233,171r10,l254,172r,-11l244,161r-10,-1l224,160r-10,-2l204,157r-9,-3l185,152r-9,-3l167,146r-9,-3l149,139r-9,-3l132,131r-9,-4l115,122r-8,-5l99,111r-8,-5l84,99,76,94,69,87,63,80,56,73,50,66,44,58,38,50,33,43,27,34,22,26,18,18,14,9,10,,,4e" fillcolor="black" strokecolor="#690" strokeweight="2pt">
                    <v:stroke startarrowwidth="narrow" startarrowlength="short" endarrowwidth="narrow" endarrowlength="short" joinstyle="round" endcap="round"/>
                    <v:formulas/>
                    <v:path arrowok="t" o:connecttype="custom" o:connectlocs="4,13;13,31;24,49;35,65;48,80;62,95;77,108;93,120;109,131;127,141;145,149;164,157;183,162;203,167;223,170;243,171;254,161;234,160;214,158;195,154;176,149;158,143;140,136;123,127;107,117;91,106;76,94;63,80;50,66;38,50;27,34;18,18;10,0" o:connectangles="0,0,0,0,0,0,0,0,0,0,0,0,0,0,0,0,0,0,0,0,0,0,0,0,0,0,0,0,0,0,0,0,0" textboxrect="0,0,255,173"/>
                    <v:textbox inset="1.75261mm,.87631mm,1.75261mm,.87631mm">
                      <w:txbxContent>
                        <w:p w14:paraId="1AB6C5B7" w14:textId="77777777" w:rsidR="00C12958" w:rsidRPr="00192870" w:rsidRDefault="00C12958" w:rsidP="00C12958">
                          <w:pPr>
                            <w:autoSpaceDE w:val="0"/>
                            <w:autoSpaceDN w:val="0"/>
                            <w:adjustRightInd w:val="0"/>
                            <w:rPr>
                              <w:color w:val="000000"/>
                              <w:sz w:val="33"/>
                              <w:szCs w:val="48"/>
                            </w:rPr>
                          </w:pPr>
                        </w:p>
                      </w:txbxContent>
                    </v:textbox>
                  </v:shape>
                  <v:shape id="Freeform 13" o:spid="_x0000_s1039" style="position:absolute;left:2329;top:2558;width:59;height:71;visibility:visible;mso-wrap-style:square;v-text-anchor:top" coordsize="59,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" adj="-11796480,,5400" path="m5,r,l,70,58,46,5,e" fillcolor="black" strokecolor="#690" strokeweight="2pt">
                    <v:stroke startarrowwidth="narrow" startarrowlength="short" endarrowwidth="narrow" endarrowlength="short" joinstyle="round" endcap="round"/>
                    <v:formulas/>
                    <v:path arrowok="t" o:connecttype="custom" o:connectlocs="5,0;5,0;0,70;58,46;5,0" o:connectangles="0,0,0,0,0" textboxrect="0,0,59,71"/>
                    <v:textbox inset="1.75261mm,.87631mm,1.75261mm,.87631mm">
                      <w:txbxContent>
                        <w:p w14:paraId="50A4006F" w14:textId="77777777" w:rsidR="00C12958" w:rsidRPr="00192870" w:rsidRDefault="00C12958" w:rsidP="00C12958">
                          <w:pPr>
                            <w:autoSpaceDE w:val="0"/>
                            <w:autoSpaceDN w:val="0"/>
                            <w:adjustRightInd w:val="0"/>
                            <w:rPr>
                              <w:color w:val="000000"/>
                              <w:sz w:val="33"/>
                              <w:szCs w:val="48"/>
                            </w:rPr>
                          </w:pPr>
                        </w:p>
                      </w:txbxContent>
                    </v:textbox>
                  </v:shape>
                </v:group>
                <v:rect id="Rectangle 5" o:spid="_x0000_s1040" style="position:absolute;left:38728;top:4397;width:3756;height:6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" filled="f" stroked="f">
                  <v:textbox inset="1.76478mm,.88239mm,1.76478mm,.88239mm">
                    <w:txbxContent>
                      <w:p w14:paraId="3C790BF6" w14:textId="77777777" w:rsidR="00C12958" w:rsidRPr="00192870" w:rsidRDefault="00C12958" w:rsidP="00C12958">
                        <w:pPr>
                          <w:autoSpaceDE w:val="0"/>
                          <w:autoSpaceDN w:val="0"/>
                          <w:adjustRightInd w:val="0"/>
                          <w:rPr>
                            <w:rFonts w:ascii="Tahoma" w:hAnsi="Tahoma" w:cs="Tahoma"/>
                            <w:b/>
                            <w:bCs/>
                            <w:color w:val="000000"/>
                            <w:sz w:val="61"/>
                            <w:szCs w:val="88"/>
                          </w:rPr>
                        </w:pPr>
                        <w:r w:rsidRPr="00192870">
                          <w:rPr>
                            <w:rFonts w:ascii="Tahoma" w:hAnsi="Tahoma" w:cs="Tahoma"/>
                            <w:b/>
                            <w:bCs/>
                            <w:color w:val="000000"/>
                            <w:sz w:val="61"/>
                            <w:szCs w:val="88"/>
                          </w:rPr>
                          <w:t>P</w:t>
                        </w:r>
                      </w:p>
                    </w:txbxContent>
                  </v:textbox>
                </v:rect>
                <v:rect id="Rectangle 7" o:spid="_x0000_s1041" style="position:absolute;left:39923;top:34192;width:3185;height:4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" filled="f" stroked="f">
                  <v:textbox inset="1.76478mm,.88239mm,1.76478mm,.88239mm">
                    <w:txbxContent>
                      <w:p w14:paraId="6A09A5D6" w14:textId="77777777" w:rsidR="00C12958" w:rsidRPr="00192870" w:rsidRDefault="00C12958" w:rsidP="00C12958">
                        <w:pPr>
                          <w:autoSpaceDE w:val="0"/>
                          <w:autoSpaceDN w:val="0"/>
                          <w:adjustRightInd w:val="0"/>
                          <w:rPr>
                            <w:rFonts w:ascii="Tahoma" w:hAnsi="Tahoma" w:cs="Tahoma"/>
                            <w:b/>
                            <w:bCs/>
                            <w:color w:val="000000"/>
                            <w:sz w:val="61"/>
                            <w:szCs w:val="88"/>
                          </w:rPr>
                        </w:pPr>
                        <w:r w:rsidRPr="00192870">
                          <w:rPr>
                            <w:rFonts w:ascii="Tahoma" w:hAnsi="Tahoma" w:cs="Tahoma"/>
                            <w:b/>
                            <w:bCs/>
                            <w:color w:val="000000"/>
                            <w:sz w:val="61"/>
                            <w:szCs w:val="88"/>
                          </w:rPr>
                          <w:t>H</w:t>
                        </w:r>
                      </w:p>
                    </w:txbxContent>
                  </v:textbox>
                </v:rect>
                <v:rect id="Rectangle 4" o:spid="_x0000_s1042" style="position:absolute;left:9081;top:6761;width:3921;height:72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" filled="f" stroked="f">
                  <v:textbox style="mso-fit-shape-to-text:t" inset="1.76478mm,.88239mm,1.76478mm,.88239mm">
                    <w:txbxContent>
                      <w:p w14:paraId="26E14AEF" w14:textId="77777777" w:rsidR="00C12958" w:rsidRPr="00192870" w:rsidRDefault="00C12958" w:rsidP="00C12958">
                        <w:pPr>
                          <w:autoSpaceDE w:val="0"/>
                          <w:autoSpaceDN w:val="0"/>
                          <w:adjustRightInd w:val="0"/>
                          <w:rPr>
                            <w:rFonts w:ascii="Tahoma" w:hAnsi="Tahoma" w:cs="Tahoma"/>
                            <w:b/>
                            <w:bCs/>
                            <w:color w:val="FFFFFF"/>
                            <w:sz w:val="61"/>
                            <w:szCs w:val="88"/>
                          </w:rPr>
                        </w:pPr>
                        <w:r w:rsidRPr="00192870">
                          <w:rPr>
                            <w:rFonts w:ascii="Tahoma" w:hAnsi="Tahoma" w:cs="Tahoma"/>
                            <w:b/>
                            <w:bCs/>
                            <w:color w:val="FFFFFF"/>
                            <w:sz w:val="61"/>
                            <w:szCs w:val="88"/>
                          </w:rPr>
                          <w:t>A</w:t>
                        </w:r>
                      </w:p>
                    </w:txbxContent>
                  </v:textbox>
                </v:rect>
                <v:rect id="Rectangle 6" o:spid="_x0000_s1043" style="position:absolute;left:10388;top:33536;width:3287;height:7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" filled="f" stroked="f">
                  <v:textbox style="mso-fit-shape-to-text:t" inset="1.76478mm,.88239mm,1.76478mm,.88239mm">
                    <w:txbxContent>
                      <w:p w14:paraId="4087A1A0" w14:textId="77777777" w:rsidR="00C12958" w:rsidRPr="00192870" w:rsidRDefault="00C12958" w:rsidP="00C12958">
                        <w:pPr>
                          <w:autoSpaceDE w:val="0"/>
                          <w:autoSpaceDN w:val="0"/>
                          <w:adjustRightInd w:val="0"/>
                          <w:rPr>
                            <w:rFonts w:ascii="Tahoma" w:hAnsi="Tahoma" w:cs="Tahoma"/>
                            <w:b/>
                            <w:bCs/>
                            <w:color w:val="FFFFFF"/>
                            <w:sz w:val="61"/>
                            <w:szCs w:val="88"/>
                          </w:rPr>
                        </w:pPr>
                        <w:r w:rsidRPr="00192870">
                          <w:rPr>
                            <w:rFonts w:ascii="Tahoma" w:hAnsi="Tahoma" w:cs="Tahoma"/>
                            <w:b/>
                            <w:bCs/>
                            <w:color w:val="FFFFFF"/>
                            <w:sz w:val="61"/>
                            <w:szCs w:val="88"/>
                          </w:rPr>
                          <w:t>V</w:t>
                        </w:r>
                      </w:p>
                    </w:txbxContent>
                  </v:textbox>
                </v:rect>
                <w10:anchorlock/>
              </v:group>
            </w:pict>
          </mc:Fallback>
        </mc:AlternateContent>
      </w:r>
    </w:p>
    <w:p w14:paraId="4ADC6B0A" w14:textId="77777777" w:rsidR="00C12958" w:rsidRPr="003C5BC0" w:rsidRDefault="00C12958" w:rsidP="00730CB3">
      <w:pPr>
        <w:pStyle w:val="Ttulo1"/>
        <w:widowControl/>
        <w:numPr>
          <w:ilvl w:val="0"/>
          <w:numId w:val="48"/>
        </w:numPr>
        <w:suppressAutoHyphens w:val="0"/>
        <w:spacing w:before="100" w:beforeAutospacing="1" w:after="100" w:afterAutospacing="1"/>
        <w:jc w:val="both"/>
        <w:rPr>
          <w:rFonts w:ascii="Arial" w:hAnsi="Arial" w:cs="Arial"/>
          <w:b w:val="0"/>
          <w:sz w:val="24"/>
          <w:szCs w:val="24"/>
        </w:rPr>
      </w:pPr>
      <w:r w:rsidRPr="003C5BC0">
        <w:rPr>
          <w:rFonts w:ascii="Arial" w:hAnsi="Arial" w:cs="Arial"/>
          <w:b w:val="0"/>
          <w:sz w:val="24"/>
          <w:szCs w:val="24"/>
        </w:rPr>
        <w:br w:type="page"/>
      </w:r>
      <w:bookmarkStart w:id="1" w:name="_Toc465151106"/>
      <w:r w:rsidRPr="003C5BC0">
        <w:rPr>
          <w:rFonts w:ascii="Arial" w:hAnsi="Arial" w:cs="Arial"/>
          <w:sz w:val="24"/>
          <w:szCs w:val="24"/>
        </w:rPr>
        <w:lastRenderedPageBreak/>
        <w:t>COMPONENTE ESTRATÉGICO</w:t>
      </w:r>
      <w:bookmarkEnd w:id="1"/>
    </w:p>
    <w:p w14:paraId="05034BE2"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El componente estratégico, establece las generalidades de la respuesta que debe dar la empresa ante una emergencia:</w:t>
      </w:r>
    </w:p>
    <w:p w14:paraId="6A82CA22" w14:textId="77777777" w:rsidR="00C12958" w:rsidRPr="003C5BC0" w:rsidRDefault="00C12958" w:rsidP="00730CB3">
      <w:pPr>
        <w:numPr>
          <w:ilvl w:val="0"/>
          <w:numId w:val="2"/>
        </w:num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Determina el marco legal y las normas relacionadas que se tendrán en cuenta.</w:t>
      </w:r>
    </w:p>
    <w:p w14:paraId="36915A8F" w14:textId="77777777" w:rsidR="00C12958" w:rsidRPr="003C5BC0" w:rsidRDefault="00C12958" w:rsidP="00730CB3">
      <w:pPr>
        <w:numPr>
          <w:ilvl w:val="0"/>
          <w:numId w:val="2"/>
        </w:num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 xml:space="preserve">Define los lineamientos que establecen las metas generales del Plan de Emergencias, incluyendo un compromiso con el mejoramiento continuo. </w:t>
      </w:r>
    </w:p>
    <w:p w14:paraId="014C027C" w14:textId="77777777" w:rsidR="00C12958" w:rsidRPr="003C5BC0" w:rsidRDefault="00C12958" w:rsidP="00730CB3">
      <w:pPr>
        <w:numPr>
          <w:ilvl w:val="0"/>
          <w:numId w:val="2"/>
        </w:num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Define los objetivos que deben ser consistentes con la política y considerar el marco legal vigente y las normas referentes al diseño, desarrollo e implementación del plan.</w:t>
      </w:r>
    </w:p>
    <w:p w14:paraId="5C07FD0D" w14:textId="77777777" w:rsidR="00C12958" w:rsidRPr="003C5BC0" w:rsidRDefault="00C12958" w:rsidP="00730CB3">
      <w:pPr>
        <w:numPr>
          <w:ilvl w:val="0"/>
          <w:numId w:val="2"/>
        </w:num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Muestra el alcance del Plan.</w:t>
      </w:r>
    </w:p>
    <w:p w14:paraId="3983C9CB" w14:textId="77777777" w:rsidR="00C12958" w:rsidRPr="003C5BC0" w:rsidRDefault="00C12958" w:rsidP="00730CB3">
      <w:pPr>
        <w:numPr>
          <w:ilvl w:val="0"/>
          <w:numId w:val="2"/>
        </w:num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Desarrolla un diagnóstico de todos los componentes que se deben tener en cuenta para la prevención, atención y recuperación de emergencias y desastres en la empresa.</w:t>
      </w:r>
    </w:p>
    <w:p w14:paraId="0FE14F89" w14:textId="77777777" w:rsidR="00C12958" w:rsidRPr="003C5BC0" w:rsidRDefault="00C12958" w:rsidP="00730CB3">
      <w:pPr>
        <w:numPr>
          <w:ilvl w:val="0"/>
          <w:numId w:val="2"/>
        </w:num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Analiza la empresa en sus diferentes escenarios para desarrollar un mapa de riesgos calificado y analizado, y un mapa de recursos estructurado.</w:t>
      </w:r>
    </w:p>
    <w:p w14:paraId="51B4E5A1" w14:textId="77777777" w:rsidR="00C12958" w:rsidRPr="003C5BC0" w:rsidRDefault="00C12958" w:rsidP="003C5BC0">
      <w:pPr>
        <w:pStyle w:val="Ttulo1"/>
        <w:spacing w:before="100" w:beforeAutospacing="1" w:after="100" w:afterAutospacing="1"/>
        <w:jc w:val="both"/>
        <w:rPr>
          <w:rFonts w:ascii="Arial" w:hAnsi="Arial" w:cs="Arial"/>
          <w:sz w:val="24"/>
          <w:szCs w:val="24"/>
        </w:rPr>
      </w:pPr>
      <w:bookmarkStart w:id="2" w:name="_Toc185228897"/>
      <w:bookmarkStart w:id="3" w:name="_Toc185734486"/>
      <w:bookmarkStart w:id="4" w:name="_Toc185228900"/>
      <w:bookmarkStart w:id="5" w:name="_Toc185734489"/>
      <w:bookmarkStart w:id="6" w:name="_Toc465151107"/>
      <w:r w:rsidRPr="003C5BC0">
        <w:rPr>
          <w:rFonts w:ascii="Arial" w:hAnsi="Arial" w:cs="Arial"/>
          <w:sz w:val="24"/>
          <w:szCs w:val="24"/>
          <w:lang w:val="es-CO"/>
        </w:rPr>
        <w:t xml:space="preserve">1.1 </w:t>
      </w:r>
      <w:r w:rsidRPr="003C5BC0">
        <w:rPr>
          <w:rFonts w:ascii="Arial" w:hAnsi="Arial" w:cs="Arial"/>
          <w:sz w:val="24"/>
          <w:szCs w:val="24"/>
        </w:rPr>
        <w:t>OBJETIVO GENERAL</w:t>
      </w:r>
      <w:bookmarkEnd w:id="2"/>
      <w:bookmarkEnd w:id="3"/>
      <w:bookmarkEnd w:id="6"/>
    </w:p>
    <w:p w14:paraId="23DA276F" w14:textId="77777777" w:rsidR="00C12958" w:rsidRPr="003C5BC0" w:rsidRDefault="00C12958" w:rsidP="003C5BC0">
      <w:pPr>
        <w:spacing w:before="100" w:beforeAutospacing="1" w:after="100" w:afterAutospacing="1" w:line="240" w:lineRule="auto"/>
        <w:jc w:val="both"/>
        <w:rPr>
          <w:rFonts w:ascii="Arial" w:hAnsi="Arial" w:cs="Arial"/>
          <w:color w:val="000000"/>
          <w:sz w:val="24"/>
          <w:szCs w:val="24"/>
          <w:lang w:val="es-MX"/>
        </w:rPr>
      </w:pPr>
      <w:r w:rsidRPr="003C5BC0">
        <w:rPr>
          <w:rFonts w:ascii="Arial" w:hAnsi="Arial" w:cs="Arial"/>
          <w:color w:val="000000"/>
          <w:sz w:val="24"/>
          <w:szCs w:val="24"/>
          <w:lang w:val="es-MX"/>
        </w:rPr>
        <w:t>Planear, organizar, dirigir y controlar actividades tendientes a mitigar las consecuencias de un evento súbito que pueda poner en peligro la estabilidad de la organización.</w:t>
      </w:r>
    </w:p>
    <w:p w14:paraId="03278DEB" w14:textId="77777777" w:rsidR="00C12958" w:rsidRPr="003C5BC0" w:rsidRDefault="00C12958" w:rsidP="003C5BC0">
      <w:pPr>
        <w:pStyle w:val="Ttulo2"/>
        <w:spacing w:before="100" w:beforeAutospacing="1" w:after="100" w:afterAutospacing="1" w:line="240" w:lineRule="auto"/>
        <w:jc w:val="both"/>
        <w:rPr>
          <w:rFonts w:ascii="Arial" w:hAnsi="Arial" w:cs="Arial"/>
          <w:i/>
          <w:sz w:val="24"/>
          <w:szCs w:val="24"/>
        </w:rPr>
      </w:pPr>
      <w:bookmarkStart w:id="7" w:name="_Toc185228898"/>
      <w:bookmarkStart w:id="8" w:name="_Toc185734487"/>
      <w:bookmarkStart w:id="9" w:name="_Toc209974692"/>
      <w:bookmarkStart w:id="10" w:name="_Toc224486853"/>
      <w:bookmarkStart w:id="11" w:name="_Toc465151108"/>
      <w:r w:rsidRPr="003C5BC0">
        <w:rPr>
          <w:rFonts w:ascii="Arial" w:hAnsi="Arial" w:cs="Arial"/>
          <w:i/>
          <w:sz w:val="24"/>
          <w:szCs w:val="24"/>
        </w:rPr>
        <w:t>1.2 OBJETIVOS ESPECÍFICOS</w:t>
      </w:r>
      <w:bookmarkEnd w:id="7"/>
      <w:bookmarkEnd w:id="8"/>
      <w:r w:rsidRPr="003C5BC0">
        <w:rPr>
          <w:rFonts w:ascii="Arial" w:hAnsi="Arial" w:cs="Arial"/>
          <w:i/>
          <w:sz w:val="24"/>
          <w:szCs w:val="24"/>
        </w:rPr>
        <w:t>.</w:t>
      </w:r>
      <w:bookmarkEnd w:id="9"/>
      <w:bookmarkEnd w:id="10"/>
      <w:bookmarkEnd w:id="11"/>
    </w:p>
    <w:p w14:paraId="1F7C1384" w14:textId="77777777" w:rsidR="00C12958" w:rsidRPr="003C5BC0" w:rsidRDefault="00C12958" w:rsidP="00730CB3">
      <w:pPr>
        <w:numPr>
          <w:ilvl w:val="0"/>
          <w:numId w:val="3"/>
        </w:numPr>
        <w:spacing w:before="100" w:beforeAutospacing="1" w:after="100" w:afterAutospacing="1" w:line="240" w:lineRule="auto"/>
        <w:jc w:val="both"/>
        <w:rPr>
          <w:rFonts w:ascii="Arial" w:hAnsi="Arial" w:cs="Arial"/>
          <w:color w:val="000000"/>
          <w:sz w:val="24"/>
          <w:szCs w:val="24"/>
          <w:lang w:val="es-MX"/>
        </w:rPr>
      </w:pPr>
      <w:r w:rsidRPr="003C5BC0">
        <w:rPr>
          <w:rFonts w:ascii="Arial" w:hAnsi="Arial" w:cs="Arial"/>
          <w:color w:val="000000"/>
          <w:sz w:val="24"/>
          <w:szCs w:val="24"/>
          <w:lang w:val="es-MX"/>
        </w:rPr>
        <w:t>Identificar las amenazas que pueden afectar la organización, y analizar la vulnerabilidad de la organización para afrontar una emergencia.</w:t>
      </w:r>
    </w:p>
    <w:p w14:paraId="760569B2" w14:textId="77777777" w:rsidR="00C12958" w:rsidRPr="003C5BC0" w:rsidRDefault="00C12958" w:rsidP="00730CB3">
      <w:pPr>
        <w:numPr>
          <w:ilvl w:val="0"/>
          <w:numId w:val="3"/>
        </w:numPr>
        <w:spacing w:before="100" w:beforeAutospacing="1" w:after="100" w:afterAutospacing="1" w:line="240" w:lineRule="auto"/>
        <w:jc w:val="both"/>
        <w:rPr>
          <w:rFonts w:ascii="Arial" w:hAnsi="Arial" w:cs="Arial"/>
          <w:color w:val="000000"/>
          <w:sz w:val="24"/>
          <w:szCs w:val="24"/>
          <w:lang w:val="es-MX"/>
        </w:rPr>
      </w:pPr>
      <w:r w:rsidRPr="003C5BC0">
        <w:rPr>
          <w:rFonts w:ascii="Arial" w:hAnsi="Arial" w:cs="Arial"/>
          <w:color w:val="000000"/>
          <w:sz w:val="24"/>
          <w:szCs w:val="24"/>
          <w:lang w:val="es-MX"/>
        </w:rPr>
        <w:t xml:space="preserve">Identificar acciones tendientes a mejorar condiciones de riesgo para disminuir su impacto y reducir el nivel de vulnerabilidad de la organización. </w:t>
      </w:r>
    </w:p>
    <w:p w14:paraId="48B4D217" w14:textId="77777777" w:rsidR="00C12958" w:rsidRPr="003C5BC0" w:rsidRDefault="00C12958" w:rsidP="00730CB3">
      <w:pPr>
        <w:numPr>
          <w:ilvl w:val="0"/>
          <w:numId w:val="3"/>
        </w:numPr>
        <w:spacing w:before="100" w:beforeAutospacing="1" w:after="100" w:afterAutospacing="1" w:line="240" w:lineRule="auto"/>
        <w:jc w:val="both"/>
        <w:rPr>
          <w:rFonts w:ascii="Arial" w:hAnsi="Arial" w:cs="Arial"/>
          <w:color w:val="000000"/>
          <w:sz w:val="24"/>
          <w:szCs w:val="24"/>
          <w:lang w:val="es-MX"/>
        </w:rPr>
      </w:pPr>
      <w:r w:rsidRPr="003C5BC0">
        <w:rPr>
          <w:rFonts w:ascii="Arial" w:hAnsi="Arial" w:cs="Arial"/>
          <w:color w:val="000000"/>
          <w:sz w:val="24"/>
          <w:szCs w:val="24"/>
          <w:lang w:val="es-MX"/>
        </w:rPr>
        <w:t>Identificación de las condiciones actuales de los recursos existentes y de los recursos necesarios para la respuesta inicial a una emergencia.</w:t>
      </w:r>
    </w:p>
    <w:p w14:paraId="5BECA315" w14:textId="77777777" w:rsidR="00C12958" w:rsidRPr="003C5BC0" w:rsidRDefault="00C12958" w:rsidP="00730CB3">
      <w:pPr>
        <w:numPr>
          <w:ilvl w:val="0"/>
          <w:numId w:val="3"/>
        </w:numPr>
        <w:spacing w:before="100" w:beforeAutospacing="1" w:after="100" w:afterAutospacing="1" w:line="240" w:lineRule="auto"/>
        <w:jc w:val="both"/>
        <w:rPr>
          <w:rFonts w:ascii="Arial" w:hAnsi="Arial" w:cs="Arial"/>
          <w:bCs/>
          <w:sz w:val="24"/>
          <w:szCs w:val="24"/>
        </w:rPr>
      </w:pPr>
      <w:r w:rsidRPr="003C5BC0">
        <w:rPr>
          <w:rFonts w:ascii="Arial" w:hAnsi="Arial" w:cs="Arial"/>
          <w:sz w:val="24"/>
          <w:szCs w:val="24"/>
        </w:rPr>
        <w:t xml:space="preserve">Identificar los integrantes que deban conformar el comité de emergencias y los grupos operativos para desarrollar el proceso de </w:t>
      </w:r>
      <w:r w:rsidRPr="003C5BC0">
        <w:rPr>
          <w:rFonts w:ascii="Arial" w:hAnsi="Arial" w:cs="Arial"/>
          <w:bCs/>
          <w:sz w:val="24"/>
          <w:szCs w:val="24"/>
        </w:rPr>
        <w:t>Preparación para Prevención y Repuesta ante Emergencias.</w:t>
      </w:r>
    </w:p>
    <w:p w14:paraId="20393798" w14:textId="77777777" w:rsidR="00C12958" w:rsidRPr="003C5BC0" w:rsidRDefault="00C12958" w:rsidP="00730CB3">
      <w:pPr>
        <w:numPr>
          <w:ilvl w:val="0"/>
          <w:numId w:val="3"/>
        </w:numPr>
        <w:spacing w:before="100" w:beforeAutospacing="1" w:after="100" w:afterAutospacing="1" w:line="240" w:lineRule="auto"/>
        <w:jc w:val="both"/>
        <w:rPr>
          <w:rFonts w:ascii="Arial" w:hAnsi="Arial" w:cs="Arial"/>
          <w:color w:val="000000"/>
          <w:sz w:val="24"/>
          <w:szCs w:val="24"/>
          <w:lang w:val="es-MX"/>
        </w:rPr>
      </w:pPr>
      <w:r w:rsidRPr="003C5BC0">
        <w:rPr>
          <w:rFonts w:ascii="Arial" w:hAnsi="Arial" w:cs="Arial"/>
          <w:sz w:val="24"/>
          <w:szCs w:val="24"/>
          <w:lang w:val="es-MX"/>
        </w:rPr>
        <w:t>Establecer y mantener  un esquema de organización interna,  práctico,  eficaz y eficiente</w:t>
      </w:r>
      <w:r w:rsidRPr="003C5BC0">
        <w:rPr>
          <w:rFonts w:ascii="Arial" w:hAnsi="Arial" w:cs="Arial"/>
          <w:color w:val="000000"/>
          <w:sz w:val="24"/>
          <w:szCs w:val="24"/>
          <w:lang w:val="es-MX"/>
        </w:rPr>
        <w:t xml:space="preserve"> para responder inicialmente a una emergencia hasta el arribo de los organismos de socorro externos.</w:t>
      </w:r>
    </w:p>
    <w:p w14:paraId="4E168953" w14:textId="77777777" w:rsidR="00C12958" w:rsidRPr="003C5BC0" w:rsidRDefault="00C12958" w:rsidP="00730CB3">
      <w:pPr>
        <w:numPr>
          <w:ilvl w:val="0"/>
          <w:numId w:val="3"/>
        </w:numPr>
        <w:spacing w:before="100" w:beforeAutospacing="1" w:after="100" w:afterAutospacing="1" w:line="240" w:lineRule="auto"/>
        <w:jc w:val="both"/>
        <w:rPr>
          <w:rFonts w:ascii="Arial" w:hAnsi="Arial" w:cs="Arial"/>
          <w:color w:val="000000"/>
          <w:sz w:val="24"/>
          <w:szCs w:val="24"/>
          <w:lang w:val="es-MX"/>
        </w:rPr>
      </w:pPr>
      <w:r w:rsidRPr="003C5BC0">
        <w:rPr>
          <w:rFonts w:ascii="Arial" w:hAnsi="Arial" w:cs="Arial"/>
          <w:color w:val="000000"/>
          <w:sz w:val="24"/>
          <w:szCs w:val="24"/>
          <w:lang w:val="es-MX"/>
        </w:rPr>
        <w:lastRenderedPageBreak/>
        <w:t>Establecer procedimientos de reacción simples y prácticos para evacuación de las instalaciones y reacción frente la las principales amenazas identificadas.</w:t>
      </w:r>
    </w:p>
    <w:p w14:paraId="519F1D74" w14:textId="77777777" w:rsidR="00C12958" w:rsidRPr="003C5BC0" w:rsidRDefault="00C12958" w:rsidP="003C5BC0">
      <w:pPr>
        <w:pStyle w:val="Ttulo2"/>
        <w:spacing w:before="100" w:beforeAutospacing="1" w:after="100" w:afterAutospacing="1" w:line="240" w:lineRule="auto"/>
        <w:jc w:val="both"/>
        <w:rPr>
          <w:rFonts w:ascii="Arial" w:hAnsi="Arial" w:cs="Arial"/>
          <w:i/>
          <w:sz w:val="24"/>
          <w:szCs w:val="24"/>
        </w:rPr>
      </w:pPr>
    </w:p>
    <w:p w14:paraId="6039BEFC" w14:textId="77777777" w:rsidR="00C12958" w:rsidRPr="003C5BC0" w:rsidRDefault="00C12958" w:rsidP="003C5BC0">
      <w:pPr>
        <w:pStyle w:val="Ttulo2"/>
        <w:spacing w:before="100" w:beforeAutospacing="1" w:after="100" w:afterAutospacing="1" w:line="240" w:lineRule="auto"/>
        <w:jc w:val="both"/>
        <w:rPr>
          <w:rFonts w:ascii="Arial" w:hAnsi="Arial" w:cs="Arial"/>
          <w:i/>
          <w:sz w:val="24"/>
          <w:szCs w:val="24"/>
        </w:rPr>
      </w:pPr>
      <w:bookmarkStart w:id="12" w:name="_Toc465151109"/>
      <w:r w:rsidRPr="003C5BC0">
        <w:rPr>
          <w:rFonts w:ascii="Arial" w:hAnsi="Arial" w:cs="Arial"/>
          <w:i/>
          <w:sz w:val="24"/>
          <w:szCs w:val="24"/>
        </w:rPr>
        <w:t>1.3 ALCANCE.</w:t>
      </w:r>
      <w:bookmarkEnd w:id="12"/>
      <w:r w:rsidRPr="003C5BC0">
        <w:rPr>
          <w:rFonts w:ascii="Arial" w:hAnsi="Arial" w:cs="Arial"/>
          <w:i/>
          <w:sz w:val="24"/>
          <w:szCs w:val="24"/>
        </w:rPr>
        <w:t xml:space="preserve"> </w:t>
      </w:r>
    </w:p>
    <w:p w14:paraId="2260AD34" w14:textId="568AFF6C"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lang w:val="es-MX"/>
        </w:rPr>
        <w:t xml:space="preserve">EL presente documento comprende las actividades de prevención y preparación de respuesta a emergencias para los procesos administrativos y operativos que se desarrollan en </w:t>
      </w:r>
      <w:bookmarkStart w:id="13" w:name="_Toc209974693"/>
      <w:bookmarkStart w:id="14" w:name="_Toc226298217"/>
      <w:r w:rsidRPr="003C5BC0">
        <w:rPr>
          <w:rFonts w:ascii="Arial" w:hAnsi="Arial" w:cs="Arial"/>
          <w:b/>
          <w:sz w:val="24"/>
          <w:szCs w:val="24"/>
        </w:rPr>
        <w:t>CO</w:t>
      </w:r>
      <w:r w:rsidRPr="003C5BC0">
        <w:rPr>
          <w:rFonts w:ascii="Arial" w:hAnsi="Arial" w:cs="Arial"/>
          <w:b/>
          <w:sz w:val="24"/>
          <w:szCs w:val="24"/>
        </w:rPr>
        <w:t>TRATOURS</w:t>
      </w:r>
      <w:r w:rsidRPr="003C5BC0">
        <w:rPr>
          <w:rFonts w:ascii="Arial" w:hAnsi="Arial" w:cs="Arial"/>
          <w:sz w:val="24"/>
          <w:szCs w:val="24"/>
        </w:rPr>
        <w:t xml:space="preserve"> </w:t>
      </w:r>
    </w:p>
    <w:p w14:paraId="71E16DB1" w14:textId="77777777" w:rsidR="00C12958" w:rsidRPr="003C5BC0" w:rsidRDefault="00C12958" w:rsidP="003C5BC0">
      <w:pPr>
        <w:spacing w:before="100" w:beforeAutospacing="1" w:after="100" w:afterAutospacing="1" w:line="240" w:lineRule="auto"/>
        <w:jc w:val="both"/>
        <w:rPr>
          <w:rFonts w:ascii="Arial" w:hAnsi="Arial" w:cs="Arial"/>
          <w:b/>
          <w:sz w:val="24"/>
          <w:szCs w:val="24"/>
        </w:rPr>
      </w:pPr>
    </w:p>
    <w:p w14:paraId="703A1C47" w14:textId="77777777" w:rsidR="00C12958" w:rsidRPr="003C5BC0" w:rsidRDefault="00C12958" w:rsidP="003C5BC0">
      <w:pPr>
        <w:pStyle w:val="Ttulo2"/>
        <w:spacing w:before="100" w:beforeAutospacing="1" w:after="100" w:afterAutospacing="1" w:line="240" w:lineRule="auto"/>
        <w:jc w:val="both"/>
        <w:rPr>
          <w:rFonts w:ascii="Arial" w:hAnsi="Arial" w:cs="Arial"/>
          <w:i/>
          <w:sz w:val="24"/>
          <w:szCs w:val="24"/>
        </w:rPr>
      </w:pPr>
      <w:bookmarkStart w:id="15" w:name="_Toc465151110"/>
      <w:r w:rsidRPr="003C5BC0">
        <w:rPr>
          <w:rFonts w:ascii="Arial" w:hAnsi="Arial" w:cs="Arial"/>
          <w:i/>
          <w:sz w:val="24"/>
          <w:szCs w:val="24"/>
        </w:rPr>
        <w:t>1.4 MARCO LEGAL</w:t>
      </w:r>
      <w:bookmarkEnd w:id="13"/>
      <w:bookmarkEnd w:id="14"/>
      <w:bookmarkEnd w:id="15"/>
    </w:p>
    <w:tbl>
      <w:tblPr>
        <w:tblW w:w="8789"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58"/>
        <w:gridCol w:w="5331"/>
      </w:tblGrid>
      <w:tr w:rsidR="00C12958" w:rsidRPr="003C5BC0" w14:paraId="5D24BCEF" w14:textId="77777777" w:rsidTr="009D088E">
        <w:trPr>
          <w:trHeight w:val="366"/>
        </w:trPr>
        <w:tc>
          <w:tcPr>
            <w:tcW w:w="8789" w:type="dxa"/>
            <w:gridSpan w:val="2"/>
            <w:tcBorders>
              <w:bottom w:val="single" w:sz="4" w:space="0" w:color="auto"/>
            </w:tcBorders>
            <w:shd w:val="clear" w:color="auto" w:fill="D9D9D9"/>
            <w:vAlign w:val="center"/>
          </w:tcPr>
          <w:p w14:paraId="005BCF1A" w14:textId="77777777" w:rsidR="00C12958" w:rsidRPr="003C5BC0" w:rsidRDefault="00C12958" w:rsidP="003C5BC0">
            <w:pPr>
              <w:spacing w:before="100" w:beforeAutospacing="1" w:after="100" w:afterAutospacing="1" w:line="240" w:lineRule="auto"/>
              <w:jc w:val="both"/>
              <w:rPr>
                <w:rFonts w:ascii="Arial" w:hAnsi="Arial" w:cs="Arial"/>
                <w:b/>
                <w:bCs/>
                <w:sz w:val="24"/>
                <w:szCs w:val="24"/>
              </w:rPr>
            </w:pPr>
            <w:r w:rsidRPr="003C5BC0">
              <w:rPr>
                <w:rFonts w:ascii="Arial" w:hAnsi="Arial" w:cs="Arial"/>
                <w:b/>
                <w:bCs/>
                <w:sz w:val="24"/>
                <w:szCs w:val="24"/>
              </w:rPr>
              <w:t>LEGALES</w:t>
            </w:r>
          </w:p>
        </w:tc>
      </w:tr>
      <w:tr w:rsidR="00C12958" w:rsidRPr="003C5BC0" w14:paraId="7942D5D3" w14:textId="77777777" w:rsidTr="009D088E">
        <w:trPr>
          <w:trHeight w:val="348"/>
        </w:trPr>
        <w:tc>
          <w:tcPr>
            <w:tcW w:w="3458" w:type="dxa"/>
            <w:tcBorders>
              <w:bottom w:val="single" w:sz="4" w:space="0" w:color="auto"/>
            </w:tcBorders>
            <w:shd w:val="clear" w:color="auto" w:fill="D9D9D9"/>
            <w:vAlign w:val="center"/>
          </w:tcPr>
          <w:p w14:paraId="65710845" w14:textId="77777777" w:rsidR="00C12958" w:rsidRPr="003C5BC0" w:rsidRDefault="00C12958" w:rsidP="003C5BC0">
            <w:pPr>
              <w:spacing w:before="100" w:beforeAutospacing="1" w:after="100" w:afterAutospacing="1" w:line="240" w:lineRule="auto"/>
              <w:jc w:val="both"/>
              <w:rPr>
                <w:rFonts w:ascii="Arial" w:hAnsi="Arial" w:cs="Arial"/>
                <w:b/>
                <w:bCs/>
                <w:sz w:val="24"/>
                <w:szCs w:val="24"/>
              </w:rPr>
            </w:pPr>
            <w:r w:rsidRPr="003C5BC0">
              <w:rPr>
                <w:rFonts w:ascii="Arial" w:hAnsi="Arial" w:cs="Arial"/>
                <w:b/>
                <w:bCs/>
                <w:sz w:val="24"/>
                <w:szCs w:val="24"/>
              </w:rPr>
              <w:t>REQUISITO</w:t>
            </w:r>
          </w:p>
        </w:tc>
        <w:tc>
          <w:tcPr>
            <w:tcW w:w="5331" w:type="dxa"/>
            <w:tcBorders>
              <w:bottom w:val="single" w:sz="4" w:space="0" w:color="auto"/>
            </w:tcBorders>
            <w:shd w:val="clear" w:color="auto" w:fill="D9D9D9"/>
            <w:vAlign w:val="center"/>
          </w:tcPr>
          <w:p w14:paraId="3C57396D" w14:textId="77777777" w:rsidR="00C12958" w:rsidRPr="003C5BC0" w:rsidRDefault="00C12958" w:rsidP="003C5BC0">
            <w:pPr>
              <w:spacing w:before="100" w:beforeAutospacing="1" w:after="100" w:afterAutospacing="1" w:line="240" w:lineRule="auto"/>
              <w:jc w:val="both"/>
              <w:rPr>
                <w:rFonts w:ascii="Arial" w:hAnsi="Arial" w:cs="Arial"/>
                <w:b/>
                <w:bCs/>
                <w:sz w:val="24"/>
                <w:szCs w:val="24"/>
              </w:rPr>
            </w:pPr>
            <w:r w:rsidRPr="003C5BC0">
              <w:rPr>
                <w:rFonts w:ascii="Arial" w:hAnsi="Arial" w:cs="Arial"/>
                <w:b/>
                <w:bCs/>
                <w:sz w:val="24"/>
                <w:szCs w:val="24"/>
              </w:rPr>
              <w:t>DESCRIPCIÓN</w:t>
            </w:r>
          </w:p>
        </w:tc>
      </w:tr>
      <w:tr w:rsidR="00C12958" w:rsidRPr="003C5BC0" w14:paraId="22A76F63" w14:textId="77777777" w:rsidTr="009D088E">
        <w:tc>
          <w:tcPr>
            <w:tcW w:w="3458" w:type="dxa"/>
            <w:shd w:val="clear" w:color="auto" w:fill="auto"/>
            <w:vAlign w:val="center"/>
          </w:tcPr>
          <w:p w14:paraId="1411E795"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El título tercero del Código Sanitario Nacional Colombiano (Ley 9 de 1979), relativo a la Salud Ocupacional.</w:t>
            </w:r>
          </w:p>
        </w:tc>
        <w:tc>
          <w:tcPr>
            <w:tcW w:w="5331" w:type="dxa"/>
            <w:shd w:val="clear" w:color="auto" w:fill="auto"/>
            <w:vAlign w:val="center"/>
          </w:tcPr>
          <w:p w14:paraId="0DEDF036"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Art. 93 - Áreas de circulación: Claramente demarcadas, tener amplitud suficiente para el tránsito seguro de las personas y provistas de señalización adecuada.</w:t>
            </w:r>
          </w:p>
          <w:p w14:paraId="7C24FA1E"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Art. 96 - Puertas de salida: En número suficiente y de características apropiadas para facilitar la evacuación del personal en caso de emergencia o desastre, las cuales no podrán mantenerse obstruidas o con seguro durante la jornada de trabajo.</w:t>
            </w:r>
          </w:p>
          <w:p w14:paraId="319C3B13"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Art. 114 - Prevención y extinción de incendios: Disponerse de personal capacitado, métodos, equipos y materiales adecuados y suficientes.</w:t>
            </w:r>
          </w:p>
          <w:p w14:paraId="51930A37"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Art. 116 - Equipos y dispositivos para la extinción de incendios: Con diseño, construcción y mantenimiento que permita su uso inmediato con la máxima eficiencia.</w:t>
            </w:r>
          </w:p>
          <w:p w14:paraId="10FBB04F"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 xml:space="preserve">Art. 117 - Equipos, herramientas, instalaciones y redes eléctricas: Diseñados, construidos, </w:t>
            </w:r>
            <w:r w:rsidRPr="003C5BC0">
              <w:rPr>
                <w:rFonts w:ascii="Arial" w:hAnsi="Arial" w:cs="Arial"/>
                <w:sz w:val="24"/>
                <w:szCs w:val="24"/>
              </w:rPr>
              <w:lastRenderedPageBreak/>
              <w:t xml:space="preserve">instalados, mantenidos, accionados y señalizados de manera que prevenga los riesgos de incendio ó contacto con elementos sometidos a tensión. </w:t>
            </w:r>
          </w:p>
        </w:tc>
      </w:tr>
      <w:tr w:rsidR="00C12958" w:rsidRPr="003C5BC0" w14:paraId="3525ED48" w14:textId="77777777" w:rsidTr="009D088E">
        <w:tc>
          <w:tcPr>
            <w:tcW w:w="3458" w:type="dxa"/>
            <w:shd w:val="clear" w:color="auto" w:fill="auto"/>
            <w:vAlign w:val="center"/>
          </w:tcPr>
          <w:p w14:paraId="0C68F4A5"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lastRenderedPageBreak/>
              <w:t>de Seguridad Industrial (Resolución 2400 de 1979); requisitos para los centros de trabajo</w:t>
            </w:r>
          </w:p>
        </w:tc>
        <w:tc>
          <w:tcPr>
            <w:tcW w:w="5331" w:type="dxa"/>
            <w:shd w:val="clear" w:color="auto" w:fill="auto"/>
            <w:vAlign w:val="center"/>
          </w:tcPr>
          <w:p w14:paraId="317E22F4"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Art. 4 - Edificios y locales: Construcción segura y firme; techos ó cerchas con suficiente resistencia a los efectos del viento y su propia carga; cimiento ó piso sin sobrecarga; factor de seguridad acero estructural (4 para cargas estáticas y 6 en dinámicas).</w:t>
            </w:r>
          </w:p>
          <w:p w14:paraId="4F0FA948"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Art. 14 - Escaleras de comunicación entre plantas del edificio: Con condiciones de solidez, estabilidad y seguridad, preferiblemente de materiales incombustibles y espaciosas.</w:t>
            </w:r>
          </w:p>
          <w:p w14:paraId="26DE034D"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Art. 205 - Peligro de incendio o explosión en centros de trabajo: Provistos de tomas de agua con sus correspondientes mangueras, tanques de reserva y extintores.</w:t>
            </w:r>
          </w:p>
          <w:p w14:paraId="2E317A24"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Art. 206 - Construcciones bajo riesgo de incendio y explosión: Dotadas de muros corta-fuegos para impedir la propagación del incendio entre un local de trabajo y otro.</w:t>
            </w:r>
          </w:p>
          <w:p w14:paraId="3B277066"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Art. 207 - Salidas de Emergencia: Suficientes, libres de obstáculos y convenientemente distribuidas.</w:t>
            </w:r>
          </w:p>
          <w:p w14:paraId="730FD12B"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Art. 220 - Extinguidores: Adecuados según combustible utilizado y clase de incendio.</w:t>
            </w:r>
          </w:p>
          <w:p w14:paraId="40D84FD7" w14:textId="77777777" w:rsidR="00C12958" w:rsidRPr="003C5BC0" w:rsidRDefault="00C12958" w:rsidP="003C5BC0">
            <w:pPr>
              <w:spacing w:before="100" w:beforeAutospacing="1" w:after="100" w:afterAutospacing="1" w:line="240" w:lineRule="auto"/>
              <w:jc w:val="both"/>
              <w:rPr>
                <w:rFonts w:ascii="Arial" w:hAnsi="Arial" w:cs="Arial"/>
                <w:sz w:val="24"/>
                <w:szCs w:val="24"/>
                <w:lang w:val="pt-PT"/>
              </w:rPr>
            </w:pPr>
            <w:r w:rsidRPr="003C5BC0">
              <w:rPr>
                <w:rFonts w:ascii="Arial" w:hAnsi="Arial" w:cs="Arial"/>
                <w:sz w:val="24"/>
                <w:szCs w:val="24"/>
                <w:lang w:val="pt-PT"/>
              </w:rPr>
              <w:t>Art. 223 - Brigada Contra Incendio: Debidamente entrenada.</w:t>
            </w:r>
          </w:p>
          <w:p w14:paraId="457BB044"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 xml:space="preserve">Con base en el Decreto 614 de 1984 (Arts. </w:t>
            </w:r>
            <w:smartTag w:uri="urn:schemas-microsoft-com:office:smarttags" w:element="metricconverter">
              <w:smartTagPr>
                <w:attr w:name="ProductID" w:val="28 a"/>
              </w:smartTagPr>
              <w:r w:rsidRPr="003C5BC0">
                <w:rPr>
                  <w:rFonts w:ascii="Arial" w:hAnsi="Arial" w:cs="Arial"/>
                  <w:sz w:val="24"/>
                  <w:szCs w:val="24"/>
                </w:rPr>
                <w:t>28 a</w:t>
              </w:r>
            </w:smartTag>
            <w:r w:rsidRPr="003C5BC0">
              <w:rPr>
                <w:rFonts w:ascii="Arial" w:hAnsi="Arial" w:cs="Arial"/>
                <w:sz w:val="24"/>
                <w:szCs w:val="24"/>
              </w:rPr>
              <w:t xml:space="preserve"> 30) y la Resolución 1016 de 1989 (Art. 11) se establece a toda empresa la obligación de ejecutar de manera permanente el programa de salud ocupacional, del cual se hace expresa la </w:t>
            </w:r>
            <w:r w:rsidRPr="003C5BC0">
              <w:rPr>
                <w:rFonts w:ascii="Arial" w:hAnsi="Arial" w:cs="Arial"/>
                <w:sz w:val="24"/>
                <w:szCs w:val="24"/>
              </w:rPr>
              <w:lastRenderedPageBreak/>
              <w:t>necesidad de organizar y desarrollar un plan de emergencia teniendo en cuenta las ramas preventiva, pasiva o estructural y activa o de control.</w:t>
            </w:r>
          </w:p>
        </w:tc>
      </w:tr>
      <w:tr w:rsidR="00C12958" w:rsidRPr="003C5BC0" w14:paraId="4875446D" w14:textId="77777777" w:rsidTr="009D088E">
        <w:tc>
          <w:tcPr>
            <w:tcW w:w="3458" w:type="dxa"/>
            <w:shd w:val="clear" w:color="auto" w:fill="auto"/>
            <w:vAlign w:val="center"/>
          </w:tcPr>
          <w:p w14:paraId="0B0CAF10"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lastRenderedPageBreak/>
              <w:t>Decreto ley 1295 de 1994 en el Artículo 35. Servicios de Prevención, Literal b:</w:t>
            </w:r>
          </w:p>
        </w:tc>
        <w:tc>
          <w:tcPr>
            <w:tcW w:w="5331" w:type="dxa"/>
            <w:shd w:val="clear" w:color="auto" w:fill="auto"/>
            <w:vAlign w:val="center"/>
          </w:tcPr>
          <w:p w14:paraId="00A4AC5E"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 xml:space="preserve">“Capacitación básica para el montaje de la brigada de primeros auxilios”. </w:t>
            </w:r>
          </w:p>
        </w:tc>
      </w:tr>
      <w:tr w:rsidR="00C12958" w:rsidRPr="003C5BC0" w14:paraId="0EAF60B3" w14:textId="77777777" w:rsidTr="009D088E">
        <w:tc>
          <w:tcPr>
            <w:tcW w:w="3458" w:type="dxa"/>
            <w:shd w:val="clear" w:color="auto" w:fill="auto"/>
            <w:vAlign w:val="center"/>
          </w:tcPr>
          <w:p w14:paraId="55CEDEDE"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El Decreto 1400 de 1984 y disposiciones reglamentarias</w:t>
            </w:r>
          </w:p>
        </w:tc>
        <w:tc>
          <w:tcPr>
            <w:tcW w:w="5331" w:type="dxa"/>
            <w:shd w:val="clear" w:color="auto" w:fill="auto"/>
            <w:vAlign w:val="center"/>
          </w:tcPr>
          <w:p w14:paraId="7C48C4B5"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Código Colombiano de Construcciones Sismo Resistentes.</w:t>
            </w:r>
          </w:p>
        </w:tc>
      </w:tr>
      <w:tr w:rsidR="00C12958" w:rsidRPr="003C5BC0" w14:paraId="6713F3BF" w14:textId="77777777" w:rsidTr="009D088E">
        <w:tc>
          <w:tcPr>
            <w:tcW w:w="3458" w:type="dxa"/>
            <w:shd w:val="clear" w:color="auto" w:fill="auto"/>
            <w:vAlign w:val="center"/>
          </w:tcPr>
          <w:p w14:paraId="791D59C3"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El Decreto 919 de 1989</w:t>
            </w:r>
          </w:p>
        </w:tc>
        <w:tc>
          <w:tcPr>
            <w:tcW w:w="5331" w:type="dxa"/>
            <w:shd w:val="clear" w:color="auto" w:fill="auto"/>
            <w:vAlign w:val="center"/>
          </w:tcPr>
          <w:p w14:paraId="76098A84"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Organiza el Sistema Nacional para Prevención y Atención de Desastres</w:t>
            </w:r>
          </w:p>
        </w:tc>
      </w:tr>
      <w:tr w:rsidR="00C12958" w:rsidRPr="003C5BC0" w14:paraId="5BE6923A" w14:textId="77777777" w:rsidTr="009D088E">
        <w:tc>
          <w:tcPr>
            <w:tcW w:w="3458" w:type="dxa"/>
            <w:shd w:val="clear" w:color="auto" w:fill="auto"/>
            <w:vAlign w:val="center"/>
          </w:tcPr>
          <w:p w14:paraId="037AC1BA"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NSR- 98</w:t>
            </w:r>
          </w:p>
        </w:tc>
        <w:tc>
          <w:tcPr>
            <w:tcW w:w="5331" w:type="dxa"/>
            <w:shd w:val="clear" w:color="auto" w:fill="auto"/>
            <w:vAlign w:val="center"/>
          </w:tcPr>
          <w:p w14:paraId="1766C029"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 xml:space="preserve">Norma Colombiana de Diseño y Construcción Sismo Resistente, Asociación Colombiana de Ingeniería Sísmica, 1998 </w:t>
            </w:r>
          </w:p>
        </w:tc>
      </w:tr>
      <w:tr w:rsidR="00C12958" w:rsidRPr="003C5BC0" w14:paraId="0D81CA60" w14:textId="77777777" w:rsidTr="009D088E">
        <w:tc>
          <w:tcPr>
            <w:tcW w:w="3458" w:type="dxa"/>
            <w:shd w:val="clear" w:color="auto" w:fill="auto"/>
            <w:vAlign w:val="center"/>
          </w:tcPr>
          <w:p w14:paraId="378490CA"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Normas Nacionales</w:t>
            </w:r>
          </w:p>
        </w:tc>
        <w:tc>
          <w:tcPr>
            <w:tcW w:w="5331" w:type="dxa"/>
            <w:shd w:val="clear" w:color="auto" w:fill="auto"/>
            <w:vAlign w:val="center"/>
          </w:tcPr>
          <w:p w14:paraId="73B3676D" w14:textId="77777777" w:rsidR="00C12958" w:rsidRPr="003C5BC0" w:rsidRDefault="00C12958" w:rsidP="003C5BC0">
            <w:pPr>
              <w:pStyle w:val="Prrafodelista"/>
              <w:spacing w:before="100" w:beforeAutospacing="1" w:after="100" w:afterAutospacing="1" w:line="240" w:lineRule="auto"/>
              <w:ind w:left="0"/>
              <w:jc w:val="both"/>
              <w:rPr>
                <w:rFonts w:ascii="Arial" w:hAnsi="Arial" w:cs="Arial"/>
                <w:sz w:val="24"/>
                <w:szCs w:val="24"/>
              </w:rPr>
            </w:pPr>
            <w:r w:rsidRPr="003C5BC0">
              <w:rPr>
                <w:rFonts w:ascii="Arial" w:hAnsi="Arial" w:cs="Arial"/>
                <w:sz w:val="24"/>
                <w:szCs w:val="24"/>
              </w:rPr>
              <w:t>Norma ICONTEC 1700: Dicha norma tiene por objeto establecer los requisitos mínimos que deben cumplir los edificios. Para facilitar la evacuación de los ocupantes de una edificación en caso de fuego u otra emergencia.</w:t>
            </w:r>
          </w:p>
          <w:p w14:paraId="4493BCD4" w14:textId="77777777" w:rsidR="00C12958" w:rsidRPr="003C5BC0" w:rsidRDefault="00C12958" w:rsidP="003C5BC0">
            <w:pPr>
              <w:pStyle w:val="Prrafodelista"/>
              <w:spacing w:before="100" w:beforeAutospacing="1" w:after="100" w:afterAutospacing="1" w:line="240" w:lineRule="auto"/>
              <w:ind w:left="0"/>
              <w:jc w:val="both"/>
              <w:rPr>
                <w:rFonts w:ascii="Arial" w:hAnsi="Arial" w:cs="Arial"/>
                <w:sz w:val="24"/>
                <w:szCs w:val="24"/>
              </w:rPr>
            </w:pPr>
            <w:r w:rsidRPr="003C5BC0">
              <w:rPr>
                <w:rFonts w:ascii="Arial" w:hAnsi="Arial" w:cs="Arial"/>
                <w:sz w:val="24"/>
                <w:szCs w:val="24"/>
              </w:rPr>
              <w:t>Norma ICONTEC 1461: Señales y colores de seguridad</w:t>
            </w:r>
          </w:p>
          <w:p w14:paraId="72BFF125" w14:textId="77777777" w:rsidR="00C12958" w:rsidRPr="003C5BC0" w:rsidRDefault="00C12958" w:rsidP="003C5BC0">
            <w:pPr>
              <w:pStyle w:val="Prrafodelista"/>
              <w:spacing w:before="100" w:beforeAutospacing="1" w:after="100" w:afterAutospacing="1" w:line="240" w:lineRule="auto"/>
              <w:ind w:left="0"/>
              <w:jc w:val="both"/>
              <w:rPr>
                <w:rFonts w:ascii="Arial" w:hAnsi="Arial" w:cs="Arial"/>
                <w:sz w:val="24"/>
                <w:szCs w:val="24"/>
              </w:rPr>
            </w:pPr>
            <w:r w:rsidRPr="003C5BC0">
              <w:rPr>
                <w:rFonts w:ascii="Arial" w:hAnsi="Arial" w:cs="Arial"/>
                <w:sz w:val="24"/>
                <w:szCs w:val="24"/>
              </w:rPr>
              <w:t>Norma ICONTEC 3324: Recomendaciones para la organización, entrenamiento de las brigadas de emergencias y la administración, mantenimiento y manejo de los equipos contra incendio.</w:t>
            </w:r>
          </w:p>
          <w:p w14:paraId="48931A5E" w14:textId="77777777" w:rsidR="00C12958" w:rsidRPr="003C5BC0" w:rsidRDefault="00C12958" w:rsidP="003C5BC0">
            <w:pPr>
              <w:pStyle w:val="Prrafodelista"/>
              <w:spacing w:before="100" w:beforeAutospacing="1" w:after="100" w:afterAutospacing="1" w:line="240" w:lineRule="auto"/>
              <w:ind w:left="0"/>
              <w:jc w:val="both"/>
              <w:rPr>
                <w:rFonts w:ascii="Arial" w:hAnsi="Arial" w:cs="Arial"/>
                <w:sz w:val="24"/>
                <w:szCs w:val="24"/>
              </w:rPr>
            </w:pPr>
            <w:r w:rsidRPr="003C5BC0">
              <w:rPr>
                <w:rFonts w:ascii="Arial" w:hAnsi="Arial" w:cs="Arial"/>
                <w:sz w:val="24"/>
                <w:szCs w:val="24"/>
              </w:rPr>
              <w:t>Norma ICONTEC 2885: Extintores portátiles contra fuego</w:t>
            </w:r>
          </w:p>
          <w:p w14:paraId="4E6760CA" w14:textId="77777777" w:rsidR="00C12958" w:rsidRPr="003C5BC0" w:rsidRDefault="00C12958" w:rsidP="003C5BC0">
            <w:pPr>
              <w:pStyle w:val="Prrafodelista"/>
              <w:spacing w:before="100" w:beforeAutospacing="1" w:after="100" w:afterAutospacing="1" w:line="240" w:lineRule="auto"/>
              <w:ind w:left="0"/>
              <w:jc w:val="both"/>
              <w:rPr>
                <w:rFonts w:ascii="Arial" w:hAnsi="Arial" w:cs="Arial"/>
                <w:sz w:val="24"/>
                <w:szCs w:val="24"/>
              </w:rPr>
            </w:pPr>
            <w:r w:rsidRPr="003C5BC0">
              <w:rPr>
                <w:rFonts w:ascii="Arial" w:hAnsi="Arial" w:cs="Arial"/>
                <w:sz w:val="24"/>
                <w:szCs w:val="24"/>
              </w:rPr>
              <w:t>Norma NTC 14001:   Sistema de Gestión Ambiental</w:t>
            </w:r>
          </w:p>
          <w:p w14:paraId="6EF8FAA6"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Norma NTC 18001:   Sistema de Gestión de Seguridad y Salud Ocupacional</w:t>
            </w:r>
          </w:p>
          <w:p w14:paraId="60B4A744"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 xml:space="preserve">Decreto 348 de 2015: Se regula el Transporte especial de pasajeros. </w:t>
            </w:r>
          </w:p>
        </w:tc>
      </w:tr>
      <w:tr w:rsidR="00C12958" w:rsidRPr="003C5BC0" w14:paraId="42C0A9C2" w14:textId="77777777" w:rsidTr="009D088E">
        <w:tc>
          <w:tcPr>
            <w:tcW w:w="3458" w:type="dxa"/>
            <w:shd w:val="clear" w:color="auto" w:fill="auto"/>
            <w:vAlign w:val="center"/>
          </w:tcPr>
          <w:p w14:paraId="473D8337"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Normas Internacionales</w:t>
            </w:r>
          </w:p>
        </w:tc>
        <w:tc>
          <w:tcPr>
            <w:tcW w:w="5331" w:type="dxa"/>
            <w:shd w:val="clear" w:color="auto" w:fill="auto"/>
            <w:vAlign w:val="center"/>
          </w:tcPr>
          <w:p w14:paraId="1DDFB39E" w14:textId="77777777" w:rsidR="00C12958" w:rsidRPr="003C5BC0" w:rsidRDefault="00C12958" w:rsidP="003C5BC0">
            <w:pPr>
              <w:pStyle w:val="Prrafodelista"/>
              <w:spacing w:before="100" w:beforeAutospacing="1" w:after="100" w:afterAutospacing="1" w:line="240" w:lineRule="auto"/>
              <w:ind w:left="0"/>
              <w:jc w:val="both"/>
              <w:rPr>
                <w:rFonts w:ascii="Arial" w:hAnsi="Arial" w:cs="Arial"/>
                <w:sz w:val="24"/>
                <w:szCs w:val="24"/>
              </w:rPr>
            </w:pPr>
            <w:r w:rsidRPr="003C5BC0">
              <w:rPr>
                <w:rFonts w:ascii="Arial" w:hAnsi="Arial" w:cs="Arial"/>
                <w:sz w:val="24"/>
                <w:szCs w:val="24"/>
              </w:rPr>
              <w:t>NFPA 1: Código de prevención de Incendios.</w:t>
            </w:r>
          </w:p>
          <w:p w14:paraId="29FA77B0" w14:textId="77777777" w:rsidR="00C12958" w:rsidRPr="003C5BC0" w:rsidRDefault="00C12958" w:rsidP="003C5BC0">
            <w:pPr>
              <w:pStyle w:val="Prrafodelista"/>
              <w:spacing w:before="100" w:beforeAutospacing="1" w:after="100" w:afterAutospacing="1" w:line="240" w:lineRule="auto"/>
              <w:ind w:left="0"/>
              <w:jc w:val="both"/>
              <w:rPr>
                <w:rFonts w:ascii="Arial" w:hAnsi="Arial" w:cs="Arial"/>
                <w:sz w:val="24"/>
                <w:szCs w:val="24"/>
              </w:rPr>
            </w:pPr>
            <w:r w:rsidRPr="003C5BC0">
              <w:rPr>
                <w:rFonts w:ascii="Arial" w:hAnsi="Arial" w:cs="Arial"/>
                <w:sz w:val="24"/>
                <w:szCs w:val="24"/>
              </w:rPr>
              <w:t>NFPA 7: (Clasificación de brigada)  Brigada incipiente o estructural.</w:t>
            </w:r>
          </w:p>
          <w:p w14:paraId="08CE52C3" w14:textId="77777777" w:rsidR="00C12958" w:rsidRPr="003C5BC0" w:rsidRDefault="00C12958" w:rsidP="003C5BC0">
            <w:pPr>
              <w:pStyle w:val="Prrafodelista"/>
              <w:spacing w:before="100" w:beforeAutospacing="1" w:after="100" w:afterAutospacing="1" w:line="240" w:lineRule="auto"/>
              <w:ind w:left="0"/>
              <w:jc w:val="both"/>
              <w:rPr>
                <w:rFonts w:ascii="Arial" w:hAnsi="Arial" w:cs="Arial"/>
                <w:sz w:val="24"/>
                <w:szCs w:val="24"/>
              </w:rPr>
            </w:pPr>
            <w:r w:rsidRPr="003C5BC0">
              <w:rPr>
                <w:rFonts w:ascii="Arial" w:hAnsi="Arial" w:cs="Arial"/>
                <w:sz w:val="24"/>
                <w:szCs w:val="24"/>
              </w:rPr>
              <w:t xml:space="preserve">NFPA 10: Extintores portátiles de incendio.  Lo estipulado en esta Norma se dirige a la </w:t>
            </w:r>
            <w:r w:rsidRPr="003C5BC0">
              <w:rPr>
                <w:rFonts w:ascii="Arial" w:hAnsi="Arial" w:cs="Arial"/>
                <w:sz w:val="24"/>
                <w:szCs w:val="24"/>
              </w:rPr>
              <w:lastRenderedPageBreak/>
              <w:t>selección, instalación, inspección, mantenimiento y prueba de un equipo de extinción portátil.</w:t>
            </w:r>
          </w:p>
          <w:p w14:paraId="6E49C2AD" w14:textId="77777777" w:rsidR="00C12958" w:rsidRPr="003C5BC0" w:rsidRDefault="00C12958" w:rsidP="003C5BC0">
            <w:pPr>
              <w:pStyle w:val="Prrafodelista"/>
              <w:spacing w:before="100" w:beforeAutospacing="1" w:after="100" w:afterAutospacing="1" w:line="240" w:lineRule="auto"/>
              <w:ind w:left="0"/>
              <w:jc w:val="both"/>
              <w:rPr>
                <w:rFonts w:ascii="Arial" w:hAnsi="Arial" w:cs="Arial"/>
                <w:sz w:val="24"/>
                <w:szCs w:val="24"/>
              </w:rPr>
            </w:pPr>
            <w:r w:rsidRPr="003C5BC0">
              <w:rPr>
                <w:rFonts w:ascii="Arial" w:hAnsi="Arial" w:cs="Arial"/>
                <w:sz w:val="24"/>
                <w:szCs w:val="24"/>
              </w:rPr>
              <w:t>NFPA 20: Instalación de bombas Centrifugas Contra Incendios.</w:t>
            </w:r>
          </w:p>
          <w:p w14:paraId="1EBE5DC3" w14:textId="77777777" w:rsidR="00C12958" w:rsidRPr="003C5BC0" w:rsidRDefault="00C12958" w:rsidP="003C5BC0">
            <w:pPr>
              <w:pStyle w:val="Prrafodelista"/>
              <w:spacing w:before="100" w:beforeAutospacing="1" w:after="100" w:afterAutospacing="1" w:line="240" w:lineRule="auto"/>
              <w:ind w:left="0"/>
              <w:jc w:val="both"/>
              <w:rPr>
                <w:rFonts w:ascii="Arial" w:hAnsi="Arial" w:cs="Arial"/>
                <w:sz w:val="24"/>
                <w:szCs w:val="24"/>
              </w:rPr>
            </w:pPr>
            <w:r w:rsidRPr="003C5BC0">
              <w:rPr>
                <w:rFonts w:ascii="Arial" w:hAnsi="Arial" w:cs="Arial"/>
                <w:sz w:val="24"/>
                <w:szCs w:val="24"/>
              </w:rPr>
              <w:t>NFPA 22: Tanques de Agua para Sistemas Privados contra Incendios.</w:t>
            </w:r>
          </w:p>
          <w:p w14:paraId="081FBF82" w14:textId="77777777" w:rsidR="00C12958" w:rsidRPr="003C5BC0" w:rsidRDefault="00C12958" w:rsidP="003C5BC0">
            <w:pPr>
              <w:pStyle w:val="Prrafodelista"/>
              <w:spacing w:before="100" w:beforeAutospacing="1" w:after="100" w:afterAutospacing="1" w:line="240" w:lineRule="auto"/>
              <w:ind w:left="0"/>
              <w:jc w:val="both"/>
              <w:rPr>
                <w:rFonts w:ascii="Arial" w:hAnsi="Arial" w:cs="Arial"/>
                <w:sz w:val="24"/>
                <w:szCs w:val="24"/>
              </w:rPr>
            </w:pPr>
            <w:r w:rsidRPr="003C5BC0">
              <w:rPr>
                <w:rFonts w:ascii="Arial" w:hAnsi="Arial" w:cs="Arial"/>
                <w:sz w:val="24"/>
                <w:szCs w:val="24"/>
              </w:rPr>
              <w:t>NFPA 101: Código de Seguridad Humana.</w:t>
            </w:r>
          </w:p>
          <w:p w14:paraId="4502A482" w14:textId="77777777" w:rsidR="00C12958" w:rsidRPr="003C5BC0" w:rsidRDefault="00C12958" w:rsidP="003C5BC0">
            <w:pPr>
              <w:pStyle w:val="Prrafodelista"/>
              <w:spacing w:before="100" w:beforeAutospacing="1" w:after="100" w:afterAutospacing="1" w:line="240" w:lineRule="auto"/>
              <w:ind w:left="0"/>
              <w:jc w:val="both"/>
              <w:rPr>
                <w:rFonts w:ascii="Arial" w:hAnsi="Arial" w:cs="Arial"/>
                <w:sz w:val="24"/>
                <w:szCs w:val="24"/>
              </w:rPr>
            </w:pPr>
            <w:r w:rsidRPr="003C5BC0">
              <w:rPr>
                <w:rFonts w:ascii="Arial" w:hAnsi="Arial" w:cs="Arial"/>
                <w:sz w:val="24"/>
                <w:szCs w:val="24"/>
              </w:rPr>
              <w:t>NFPA 600: Contempla la formación de brigadas contra incendios.</w:t>
            </w:r>
          </w:p>
          <w:p w14:paraId="116DF79B" w14:textId="77777777" w:rsidR="00C12958" w:rsidRPr="003C5BC0" w:rsidRDefault="00C12958" w:rsidP="003C5BC0">
            <w:pPr>
              <w:pStyle w:val="Prrafodelista"/>
              <w:spacing w:before="100" w:beforeAutospacing="1" w:after="100" w:afterAutospacing="1" w:line="240" w:lineRule="auto"/>
              <w:ind w:left="0"/>
              <w:jc w:val="both"/>
              <w:rPr>
                <w:rFonts w:ascii="Arial" w:hAnsi="Arial" w:cs="Arial"/>
                <w:sz w:val="24"/>
                <w:szCs w:val="24"/>
              </w:rPr>
            </w:pPr>
            <w:r w:rsidRPr="003C5BC0">
              <w:rPr>
                <w:rFonts w:ascii="Arial" w:hAnsi="Arial" w:cs="Arial"/>
                <w:sz w:val="24"/>
                <w:szCs w:val="24"/>
              </w:rPr>
              <w:t>NFPA 1410: Norma sobre Ataque Inicial a Incendios.</w:t>
            </w:r>
          </w:p>
        </w:tc>
      </w:tr>
    </w:tbl>
    <w:p w14:paraId="743D5702" w14:textId="77777777" w:rsidR="00C12958" w:rsidRPr="003C5BC0" w:rsidRDefault="00C12958" w:rsidP="003C5BC0">
      <w:pPr>
        <w:spacing w:before="100" w:beforeAutospacing="1" w:after="100" w:afterAutospacing="1" w:line="240" w:lineRule="auto"/>
        <w:jc w:val="both"/>
        <w:rPr>
          <w:rFonts w:ascii="Arial" w:hAnsi="Arial" w:cs="Arial"/>
          <w:b/>
          <w:sz w:val="24"/>
          <w:szCs w:val="24"/>
        </w:rPr>
      </w:pPr>
    </w:p>
    <w:p w14:paraId="703FD844" w14:textId="77777777" w:rsidR="00C12958" w:rsidRPr="003C5BC0" w:rsidRDefault="00C12958" w:rsidP="003C5BC0">
      <w:pPr>
        <w:pStyle w:val="Ttulo2"/>
        <w:spacing w:before="100" w:beforeAutospacing="1" w:after="100" w:afterAutospacing="1" w:line="240" w:lineRule="auto"/>
        <w:jc w:val="both"/>
        <w:rPr>
          <w:rFonts w:ascii="Arial" w:hAnsi="Arial" w:cs="Arial"/>
          <w:i/>
          <w:sz w:val="24"/>
          <w:szCs w:val="24"/>
        </w:rPr>
      </w:pPr>
      <w:bookmarkStart w:id="16" w:name="_Toc465151111"/>
      <w:r w:rsidRPr="003C5BC0">
        <w:rPr>
          <w:rFonts w:ascii="Arial" w:hAnsi="Arial" w:cs="Arial"/>
          <w:i/>
          <w:sz w:val="24"/>
          <w:szCs w:val="24"/>
        </w:rPr>
        <w:t>1.5 DIAGNÓSTICO</w:t>
      </w:r>
      <w:bookmarkEnd w:id="16"/>
      <w:r w:rsidRPr="003C5BC0">
        <w:rPr>
          <w:rFonts w:ascii="Arial" w:hAnsi="Arial" w:cs="Arial"/>
          <w:i/>
          <w:sz w:val="24"/>
          <w:szCs w:val="24"/>
        </w:rPr>
        <w:t xml:space="preserve"> </w:t>
      </w:r>
    </w:p>
    <w:p w14:paraId="5C58A24F"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Para el diagnóstico se debe tener en cuenta toda la información necesaria para que a la hora de atender una emergencia se pueda informar a los grupos de apoyo sobre las características técnicas y funcionales de las instalaciones de cada uno de los centros de trabajo.</w:t>
      </w:r>
    </w:p>
    <w:p w14:paraId="4F57A968"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A la hora de atender una emergencia cualquier información que se pueda entregar a los organismos de socorro o de apoyo  es importante y puede marcar la diferencia entre una buena o mala atención de la misma, por lo tanto datos como: la Información de rutas de acceso, los vecinos del sector, el área de trabajo, los sistemas estructurales con los que fueron construidas las instalaciones, los acabados, los procesos que se realizan en las instalaciones, servicios o líneas vitales con que cuenta, el personal que se encuentra en las instalaciones en el momento de la emergencia, los puntos de encuentro o zonas seguras y los recursos con los que la empresa cuenta para la atención de emergencias.</w:t>
      </w:r>
    </w:p>
    <w:p w14:paraId="710AEC85"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 xml:space="preserve">Y toda aquella información que se pueda suministrar de manera directa o por medio de consultas, harán que la atención del evento se desarrolle de una manera más segura y responsable. </w:t>
      </w:r>
    </w:p>
    <w:p w14:paraId="4B20A02E" w14:textId="34365E7F"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Este diagnóstico deberá estar actualizado con los cambios organizacionales que se vayan presentando, por este motivo se elaborará su diagnóstico</w:t>
      </w:r>
      <w:r w:rsidRPr="003C5BC0">
        <w:rPr>
          <w:rFonts w:ascii="Arial" w:hAnsi="Arial" w:cs="Arial"/>
          <w:sz w:val="24"/>
          <w:szCs w:val="24"/>
        </w:rPr>
        <w:t>.</w:t>
      </w:r>
    </w:p>
    <w:p w14:paraId="3DADD3E9" w14:textId="77777777" w:rsidR="00C12958" w:rsidRPr="003C5BC0" w:rsidRDefault="00C12958" w:rsidP="003C5BC0">
      <w:pPr>
        <w:pStyle w:val="Ttulo1"/>
        <w:spacing w:before="100" w:beforeAutospacing="1" w:after="100" w:afterAutospacing="1"/>
        <w:jc w:val="both"/>
        <w:rPr>
          <w:rFonts w:ascii="Arial" w:hAnsi="Arial" w:cs="Arial"/>
          <w:sz w:val="24"/>
          <w:szCs w:val="24"/>
        </w:rPr>
      </w:pPr>
      <w:bookmarkStart w:id="17" w:name="_Toc465151112"/>
      <w:bookmarkEnd w:id="4"/>
      <w:bookmarkEnd w:id="5"/>
      <w:r w:rsidRPr="003C5BC0">
        <w:rPr>
          <w:rFonts w:ascii="Arial" w:hAnsi="Arial" w:cs="Arial"/>
          <w:sz w:val="24"/>
          <w:szCs w:val="24"/>
          <w:lang w:val="es-CO"/>
        </w:rPr>
        <w:lastRenderedPageBreak/>
        <w:t xml:space="preserve">1.6 </w:t>
      </w:r>
      <w:r w:rsidRPr="003C5BC0">
        <w:rPr>
          <w:rFonts w:ascii="Arial" w:hAnsi="Arial" w:cs="Arial"/>
          <w:sz w:val="24"/>
          <w:szCs w:val="24"/>
        </w:rPr>
        <w:t>EVALUACIÓN Y ANÁLISIS DE RIESGOS</w:t>
      </w:r>
      <w:bookmarkEnd w:id="17"/>
    </w:p>
    <w:p w14:paraId="50A76B42" w14:textId="504E967A" w:rsidR="00C12958" w:rsidRPr="003C5BC0" w:rsidRDefault="00C12958" w:rsidP="003C5BC0">
      <w:pPr>
        <w:spacing w:before="100" w:beforeAutospacing="1" w:after="100" w:afterAutospacing="1" w:line="240" w:lineRule="auto"/>
        <w:jc w:val="both"/>
        <w:rPr>
          <w:rFonts w:ascii="Arial" w:hAnsi="Arial" w:cs="Arial"/>
          <w:b/>
          <w:sz w:val="24"/>
          <w:szCs w:val="24"/>
        </w:rPr>
      </w:pPr>
      <w:r w:rsidRPr="003C5BC0">
        <w:rPr>
          <w:rFonts w:ascii="Arial" w:hAnsi="Arial" w:cs="Arial"/>
          <w:sz w:val="24"/>
          <w:szCs w:val="24"/>
        </w:rPr>
        <w:t>Se realiza un estudio de las amenazas que se pueden presentar o materializar en y que se debe atender con planes de trabajo y acciones claras tendientes a mitigar las consecuencias de una posible amenaza</w:t>
      </w:r>
      <w:r w:rsidRPr="003C5BC0">
        <w:rPr>
          <w:rFonts w:ascii="Arial" w:hAnsi="Arial" w:cs="Arial"/>
          <w:sz w:val="24"/>
          <w:szCs w:val="24"/>
        </w:rPr>
        <w:t xml:space="preserve"> los cuales se llevan a la matriz de vulnerabilidad.</w:t>
      </w:r>
    </w:p>
    <w:p w14:paraId="41CAA61B" w14:textId="77777777" w:rsidR="00C12958" w:rsidRPr="003C5BC0" w:rsidRDefault="00C12958" w:rsidP="003C5BC0">
      <w:pPr>
        <w:spacing w:before="100" w:beforeAutospacing="1" w:after="100" w:afterAutospacing="1" w:line="240" w:lineRule="auto"/>
        <w:jc w:val="both"/>
        <w:rPr>
          <w:rFonts w:ascii="Arial" w:hAnsi="Arial" w:cs="Arial"/>
          <w:b/>
          <w:sz w:val="24"/>
          <w:szCs w:val="24"/>
        </w:rPr>
      </w:pPr>
      <w:r w:rsidRPr="003C5BC0">
        <w:rPr>
          <w:rFonts w:ascii="Arial" w:hAnsi="Arial" w:cs="Arial"/>
          <w:b/>
          <w:sz w:val="24"/>
          <w:szCs w:val="24"/>
        </w:rPr>
        <w:t xml:space="preserve">Metodología </w:t>
      </w:r>
    </w:p>
    <w:p w14:paraId="16533F90"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La metodología aplicada fue prevista dentro del producto Plan de Emergencias, donde se incorporan los siguientes aspectos:</w:t>
      </w:r>
    </w:p>
    <w:p w14:paraId="12BA446B" w14:textId="77777777" w:rsidR="00C12958" w:rsidRPr="003C5BC0" w:rsidRDefault="00C12958" w:rsidP="00730CB3">
      <w:pPr>
        <w:numPr>
          <w:ilvl w:val="0"/>
          <w:numId w:val="4"/>
        </w:numPr>
        <w:spacing w:before="100" w:beforeAutospacing="1" w:after="100" w:afterAutospacing="1" w:line="240" w:lineRule="auto"/>
        <w:jc w:val="both"/>
        <w:rPr>
          <w:rFonts w:ascii="Arial" w:hAnsi="Arial" w:cs="Arial"/>
          <w:sz w:val="24"/>
          <w:szCs w:val="24"/>
        </w:rPr>
      </w:pPr>
      <w:r w:rsidRPr="003C5BC0">
        <w:rPr>
          <w:rFonts w:ascii="Arial" w:hAnsi="Arial" w:cs="Arial"/>
          <w:i/>
          <w:sz w:val="24"/>
          <w:szCs w:val="24"/>
        </w:rPr>
        <w:t xml:space="preserve">Revisión de la información general: </w:t>
      </w:r>
      <w:r w:rsidRPr="003C5BC0">
        <w:rPr>
          <w:rFonts w:ascii="Arial" w:hAnsi="Arial" w:cs="Arial"/>
          <w:sz w:val="24"/>
          <w:szCs w:val="24"/>
        </w:rPr>
        <w:t>Según sea suministrada por diversas personas, en cuanto a datos generales e información de antecedentes de eventos ocurridos en el pasado.</w:t>
      </w:r>
    </w:p>
    <w:p w14:paraId="0EDF6CD4" w14:textId="77777777" w:rsidR="00C12958" w:rsidRPr="003C5BC0" w:rsidRDefault="00C12958" w:rsidP="00730CB3">
      <w:pPr>
        <w:numPr>
          <w:ilvl w:val="0"/>
          <w:numId w:val="4"/>
        </w:numPr>
        <w:spacing w:before="100" w:beforeAutospacing="1" w:after="100" w:afterAutospacing="1" w:line="240" w:lineRule="auto"/>
        <w:jc w:val="both"/>
        <w:rPr>
          <w:rFonts w:ascii="Arial" w:hAnsi="Arial" w:cs="Arial"/>
          <w:sz w:val="24"/>
          <w:szCs w:val="24"/>
        </w:rPr>
      </w:pPr>
      <w:r w:rsidRPr="003C5BC0">
        <w:rPr>
          <w:rFonts w:ascii="Arial" w:hAnsi="Arial" w:cs="Arial"/>
          <w:i/>
          <w:sz w:val="24"/>
          <w:szCs w:val="24"/>
        </w:rPr>
        <w:t>Identificación de amenazas:</w:t>
      </w:r>
      <w:r w:rsidRPr="003C5BC0">
        <w:rPr>
          <w:rFonts w:ascii="Arial" w:hAnsi="Arial" w:cs="Arial"/>
          <w:sz w:val="24"/>
          <w:szCs w:val="24"/>
        </w:rPr>
        <w:t xml:space="preserve"> Visitas de observación a las instalaciones para identificar amenazas tanto internas como externas, que significa la posible ocurrencia de un fenómeno físico de origen natural, tecnológico o provocado por el hombre y que puede manifestarse en un sitio específico y en un determinado tiempo, consolidándose en un inventario general de riesgos específicos observados.</w:t>
      </w:r>
    </w:p>
    <w:p w14:paraId="2C5EBE15" w14:textId="77777777" w:rsidR="00C12958" w:rsidRPr="003C5BC0" w:rsidRDefault="00C12958" w:rsidP="00730CB3">
      <w:pPr>
        <w:numPr>
          <w:ilvl w:val="0"/>
          <w:numId w:val="4"/>
        </w:numPr>
        <w:spacing w:before="100" w:beforeAutospacing="1" w:after="100" w:afterAutospacing="1" w:line="240" w:lineRule="auto"/>
        <w:jc w:val="both"/>
        <w:rPr>
          <w:rFonts w:ascii="Arial" w:hAnsi="Arial" w:cs="Arial"/>
          <w:sz w:val="24"/>
          <w:szCs w:val="24"/>
        </w:rPr>
      </w:pPr>
      <w:r w:rsidRPr="003C5BC0">
        <w:rPr>
          <w:rFonts w:ascii="Arial" w:hAnsi="Arial" w:cs="Arial"/>
          <w:i/>
          <w:sz w:val="24"/>
          <w:szCs w:val="24"/>
        </w:rPr>
        <w:t>Probabilidad de ocurrencia:</w:t>
      </w:r>
      <w:r w:rsidRPr="003C5BC0">
        <w:rPr>
          <w:rFonts w:ascii="Arial" w:hAnsi="Arial" w:cs="Arial"/>
          <w:sz w:val="24"/>
          <w:szCs w:val="24"/>
        </w:rPr>
        <w:t xml:space="preserve"> Una vez calificadas las amenazas se procedió a evaluarlas, combinando el análisis probabilístico con el comportamiento físico de la fuente generadora, utilizando información de eventos ocurridos en el pasado. </w:t>
      </w:r>
    </w:p>
    <w:p w14:paraId="49AF06E4" w14:textId="77777777" w:rsidR="00C12958" w:rsidRPr="003C5BC0" w:rsidRDefault="00C12958" w:rsidP="00730CB3">
      <w:pPr>
        <w:numPr>
          <w:ilvl w:val="0"/>
          <w:numId w:val="4"/>
        </w:numPr>
        <w:spacing w:before="100" w:beforeAutospacing="1" w:after="100" w:afterAutospacing="1" w:line="240" w:lineRule="auto"/>
        <w:jc w:val="both"/>
        <w:rPr>
          <w:rFonts w:ascii="Arial" w:hAnsi="Arial" w:cs="Arial"/>
          <w:sz w:val="24"/>
          <w:szCs w:val="24"/>
        </w:rPr>
      </w:pPr>
      <w:r w:rsidRPr="003C5BC0">
        <w:rPr>
          <w:rFonts w:ascii="Arial" w:hAnsi="Arial" w:cs="Arial"/>
          <w:i/>
          <w:sz w:val="24"/>
          <w:szCs w:val="24"/>
        </w:rPr>
        <w:t>Análisis de vulnerabilidad:</w:t>
      </w:r>
      <w:r w:rsidRPr="003C5BC0">
        <w:rPr>
          <w:rFonts w:ascii="Arial" w:hAnsi="Arial" w:cs="Arial"/>
          <w:sz w:val="24"/>
          <w:szCs w:val="24"/>
        </w:rPr>
        <w:t xml:space="preserve"> Luego de conocer la naturaleza de las amenazas de la empresa y teniendo en cuenta el inventario de recursos internos como externos (talento humano, recursos logísticos y recursos económicos), con los que se cuenta para evitar un desastre y atender correctamente la situación de peligro. se procede a determinar el grado de vulnerabilidad.</w:t>
      </w:r>
    </w:p>
    <w:p w14:paraId="5AA83BCF" w14:textId="77777777" w:rsidR="00C12958" w:rsidRPr="003C5BC0" w:rsidRDefault="00C12958" w:rsidP="00730CB3">
      <w:pPr>
        <w:numPr>
          <w:ilvl w:val="0"/>
          <w:numId w:val="4"/>
        </w:numPr>
        <w:spacing w:before="100" w:beforeAutospacing="1" w:after="100" w:afterAutospacing="1" w:line="240" w:lineRule="auto"/>
        <w:jc w:val="both"/>
        <w:rPr>
          <w:rFonts w:ascii="Arial" w:hAnsi="Arial" w:cs="Arial"/>
          <w:sz w:val="24"/>
          <w:szCs w:val="24"/>
        </w:rPr>
      </w:pPr>
      <w:r w:rsidRPr="003C5BC0">
        <w:rPr>
          <w:rFonts w:ascii="Arial" w:hAnsi="Arial" w:cs="Arial"/>
          <w:i/>
          <w:sz w:val="24"/>
          <w:szCs w:val="24"/>
        </w:rPr>
        <w:t>Nivel de riesgo:</w:t>
      </w:r>
      <w:r w:rsidRPr="003C5BC0">
        <w:rPr>
          <w:rFonts w:ascii="Arial" w:hAnsi="Arial" w:cs="Arial"/>
          <w:sz w:val="24"/>
          <w:szCs w:val="24"/>
        </w:rPr>
        <w:t xml:space="preserve"> se determina el nivel de riesgo para las amenazas prioritarias calificadas como inminentes y probables, relacionando la amenaza y la vulnerabilidad de los elementos expuestos, esta relación se representó en un diamante de riesgo, el cual posee cuatro cuadrantes, uno de ellos representa la amenaza para la cual se va a determinar el nivel de riesgo y los otros tres representan la vulnerabilidad en los elementos de bajo riesgo: Personas, recursos, sistemas y procesos.  </w:t>
      </w:r>
    </w:p>
    <w:p w14:paraId="030B4C05" w14:textId="77777777" w:rsidR="00C12958" w:rsidRPr="003C5BC0" w:rsidRDefault="00C12958" w:rsidP="003C5BC0">
      <w:pPr>
        <w:spacing w:before="100" w:beforeAutospacing="1" w:after="100" w:afterAutospacing="1" w:line="240" w:lineRule="auto"/>
        <w:jc w:val="both"/>
        <w:rPr>
          <w:rFonts w:ascii="Arial" w:hAnsi="Arial" w:cs="Arial"/>
          <w:b/>
          <w:sz w:val="24"/>
          <w:szCs w:val="24"/>
        </w:rPr>
      </w:pPr>
      <w:r w:rsidRPr="003C5BC0">
        <w:rPr>
          <w:rFonts w:ascii="Arial" w:hAnsi="Arial" w:cs="Arial"/>
          <w:b/>
          <w:sz w:val="24"/>
          <w:szCs w:val="24"/>
        </w:rPr>
        <w:t>Identificación de amenazas</w:t>
      </w:r>
    </w:p>
    <w:p w14:paraId="63700ACB"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lastRenderedPageBreak/>
        <w:t xml:space="preserve">Con base en lo identificado en el recorrido de observación e inspección de las instalaciones de la empresa y a la zona de ubicación geográfica de ella, se realizó el análisis de los tipos de amenazas que pueden afectar las instalaciones y sus ocupantes, teniendo en cuenta la clasificación de estas según la norma NFPA 1600. </w:t>
      </w:r>
    </w:p>
    <w:p w14:paraId="5C5B09AE" w14:textId="77777777" w:rsidR="00C12958" w:rsidRPr="003C5BC0" w:rsidRDefault="00C12958" w:rsidP="003C5BC0">
      <w:pPr>
        <w:spacing w:before="100" w:beforeAutospacing="1" w:after="100" w:afterAutospacing="1" w:line="240" w:lineRule="auto"/>
        <w:jc w:val="both"/>
        <w:rPr>
          <w:rFonts w:ascii="Arial" w:hAnsi="Arial" w:cs="Arial"/>
          <w:b/>
          <w:sz w:val="24"/>
          <w:szCs w:val="24"/>
        </w:rPr>
      </w:pPr>
      <w:r w:rsidRPr="003C5BC0">
        <w:rPr>
          <w:rFonts w:ascii="Arial" w:hAnsi="Arial" w:cs="Arial"/>
          <w:b/>
          <w:sz w:val="24"/>
          <w:szCs w:val="24"/>
        </w:rPr>
        <w:t>Probabilidad de ocurrencia</w:t>
      </w:r>
    </w:p>
    <w:tbl>
      <w:tblPr>
        <w:tblpPr w:leftFromText="141" w:rightFromText="141" w:vertAnchor="text" w:horzAnchor="margin" w:tblpX="212" w:tblpY="126"/>
        <w:tblW w:w="8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843"/>
        <w:gridCol w:w="5103"/>
        <w:gridCol w:w="1773"/>
      </w:tblGrid>
      <w:tr w:rsidR="00C12958" w:rsidRPr="003C5BC0" w14:paraId="23DBB14E" w14:textId="77777777" w:rsidTr="009D088E">
        <w:tc>
          <w:tcPr>
            <w:tcW w:w="1843" w:type="dxa"/>
            <w:shd w:val="clear" w:color="auto" w:fill="A6A6A6"/>
            <w:vAlign w:val="center"/>
          </w:tcPr>
          <w:p w14:paraId="2B8F3353" w14:textId="77777777" w:rsidR="00C12958" w:rsidRPr="003C5BC0" w:rsidRDefault="00C12958" w:rsidP="003C5BC0">
            <w:pPr>
              <w:pStyle w:val="Textoindependiente"/>
              <w:spacing w:before="100" w:beforeAutospacing="1" w:after="100" w:afterAutospacing="1"/>
              <w:rPr>
                <w:rFonts w:ascii="Arial" w:hAnsi="Arial" w:cs="Arial"/>
                <w:b/>
                <w:szCs w:val="24"/>
              </w:rPr>
            </w:pPr>
            <w:r w:rsidRPr="003C5BC0">
              <w:rPr>
                <w:rFonts w:ascii="Arial" w:hAnsi="Arial" w:cs="Arial"/>
                <w:b/>
                <w:szCs w:val="24"/>
              </w:rPr>
              <w:t>Nivel de Probabilidad</w:t>
            </w:r>
          </w:p>
        </w:tc>
        <w:tc>
          <w:tcPr>
            <w:tcW w:w="5103" w:type="dxa"/>
            <w:shd w:val="clear" w:color="auto" w:fill="A6A6A6"/>
            <w:vAlign w:val="center"/>
          </w:tcPr>
          <w:p w14:paraId="2FB0CC33" w14:textId="77777777" w:rsidR="00C12958" w:rsidRPr="003C5BC0" w:rsidRDefault="00C12958" w:rsidP="003C5BC0">
            <w:pPr>
              <w:pStyle w:val="Textoindependiente"/>
              <w:spacing w:before="100" w:beforeAutospacing="1" w:after="100" w:afterAutospacing="1"/>
              <w:rPr>
                <w:rFonts w:ascii="Arial" w:hAnsi="Arial" w:cs="Arial"/>
                <w:b/>
                <w:szCs w:val="24"/>
              </w:rPr>
            </w:pPr>
            <w:r w:rsidRPr="003C5BC0">
              <w:rPr>
                <w:rFonts w:ascii="Arial" w:hAnsi="Arial" w:cs="Arial"/>
                <w:b/>
                <w:szCs w:val="24"/>
              </w:rPr>
              <w:t>Descripción</w:t>
            </w:r>
          </w:p>
        </w:tc>
        <w:tc>
          <w:tcPr>
            <w:tcW w:w="1773" w:type="dxa"/>
            <w:shd w:val="clear" w:color="auto" w:fill="A6A6A6"/>
            <w:vAlign w:val="center"/>
          </w:tcPr>
          <w:p w14:paraId="2C967A39" w14:textId="77777777" w:rsidR="00C12958" w:rsidRPr="003C5BC0" w:rsidRDefault="00C12958" w:rsidP="003C5BC0">
            <w:pPr>
              <w:pStyle w:val="Textoindependiente"/>
              <w:spacing w:before="100" w:beforeAutospacing="1" w:after="100" w:afterAutospacing="1"/>
              <w:rPr>
                <w:rFonts w:ascii="Arial" w:hAnsi="Arial" w:cs="Arial"/>
                <w:b/>
                <w:szCs w:val="24"/>
              </w:rPr>
            </w:pPr>
            <w:r w:rsidRPr="003C5BC0">
              <w:rPr>
                <w:rFonts w:ascii="Arial" w:hAnsi="Arial" w:cs="Arial"/>
                <w:b/>
                <w:szCs w:val="24"/>
              </w:rPr>
              <w:t>Color</w:t>
            </w:r>
          </w:p>
        </w:tc>
      </w:tr>
      <w:tr w:rsidR="00C12958" w:rsidRPr="003C5BC0" w14:paraId="34ABC751" w14:textId="77777777" w:rsidTr="009D088E">
        <w:tc>
          <w:tcPr>
            <w:tcW w:w="1843" w:type="dxa"/>
            <w:vAlign w:val="center"/>
          </w:tcPr>
          <w:p w14:paraId="3E2DB396" w14:textId="77777777" w:rsidR="00C12958" w:rsidRPr="003C5BC0" w:rsidRDefault="00C12958" w:rsidP="003C5BC0">
            <w:pPr>
              <w:pStyle w:val="Textoindependiente"/>
              <w:spacing w:before="100" w:beforeAutospacing="1" w:after="100" w:afterAutospacing="1"/>
              <w:rPr>
                <w:rFonts w:ascii="Arial" w:hAnsi="Arial" w:cs="Arial"/>
                <w:szCs w:val="24"/>
              </w:rPr>
            </w:pPr>
            <w:r w:rsidRPr="003C5BC0">
              <w:rPr>
                <w:rFonts w:ascii="Arial" w:hAnsi="Arial" w:cs="Arial"/>
                <w:b/>
                <w:szCs w:val="24"/>
              </w:rPr>
              <w:t>POSIBLE</w:t>
            </w:r>
          </w:p>
        </w:tc>
        <w:tc>
          <w:tcPr>
            <w:tcW w:w="5103" w:type="dxa"/>
            <w:vAlign w:val="center"/>
          </w:tcPr>
          <w:p w14:paraId="7A4F4872" w14:textId="77777777" w:rsidR="00C12958" w:rsidRPr="003C5BC0" w:rsidRDefault="00C12958" w:rsidP="003C5BC0">
            <w:pPr>
              <w:pStyle w:val="Textoindependiente"/>
              <w:spacing w:before="100" w:beforeAutospacing="1" w:after="100" w:afterAutospacing="1"/>
              <w:rPr>
                <w:rFonts w:ascii="Arial" w:hAnsi="Arial" w:cs="Arial"/>
                <w:szCs w:val="24"/>
              </w:rPr>
            </w:pPr>
            <w:r w:rsidRPr="003C5BC0">
              <w:rPr>
                <w:rFonts w:ascii="Arial" w:hAnsi="Arial" w:cs="Arial"/>
                <w:szCs w:val="24"/>
              </w:rPr>
              <w:t>Evento que nunca ha sucedido en las instalaciones de la empresa, pero que es factible su ocurrencia.   Es un fenómeno o evento del cual no existen razones históricas o científicas para decir que no sucederá.</w:t>
            </w:r>
          </w:p>
        </w:tc>
        <w:tc>
          <w:tcPr>
            <w:tcW w:w="1773" w:type="dxa"/>
            <w:shd w:val="clear" w:color="auto" w:fill="00B050"/>
            <w:vAlign w:val="center"/>
          </w:tcPr>
          <w:p w14:paraId="4E9B3E24" w14:textId="77777777" w:rsidR="00C12958" w:rsidRPr="003C5BC0" w:rsidRDefault="00C12958" w:rsidP="003C5BC0">
            <w:pPr>
              <w:pStyle w:val="Textoindependiente"/>
              <w:spacing w:before="100" w:beforeAutospacing="1" w:after="100" w:afterAutospacing="1"/>
              <w:rPr>
                <w:rFonts w:ascii="Arial" w:hAnsi="Arial" w:cs="Arial"/>
                <w:b/>
                <w:color w:val="FFFFFF"/>
                <w:szCs w:val="24"/>
              </w:rPr>
            </w:pPr>
            <w:r w:rsidRPr="003C5BC0">
              <w:rPr>
                <w:rFonts w:ascii="Arial" w:hAnsi="Arial" w:cs="Arial"/>
                <w:b/>
                <w:color w:val="FFFFFF"/>
                <w:szCs w:val="24"/>
              </w:rPr>
              <w:t>VERDE</w:t>
            </w:r>
          </w:p>
        </w:tc>
      </w:tr>
      <w:tr w:rsidR="00C12958" w:rsidRPr="003C5BC0" w14:paraId="2BC58B5D" w14:textId="77777777" w:rsidTr="009D088E">
        <w:tc>
          <w:tcPr>
            <w:tcW w:w="1843" w:type="dxa"/>
            <w:vAlign w:val="center"/>
          </w:tcPr>
          <w:p w14:paraId="3D0A38E8" w14:textId="77777777" w:rsidR="00C12958" w:rsidRPr="003C5BC0" w:rsidRDefault="00C12958" w:rsidP="003C5BC0">
            <w:pPr>
              <w:pStyle w:val="Textoindependiente"/>
              <w:spacing w:before="100" w:beforeAutospacing="1" w:after="100" w:afterAutospacing="1"/>
              <w:rPr>
                <w:rFonts w:ascii="Arial" w:hAnsi="Arial" w:cs="Arial"/>
                <w:szCs w:val="24"/>
              </w:rPr>
            </w:pPr>
            <w:r w:rsidRPr="003C5BC0">
              <w:rPr>
                <w:rFonts w:ascii="Arial" w:hAnsi="Arial" w:cs="Arial"/>
                <w:b/>
                <w:szCs w:val="24"/>
              </w:rPr>
              <w:t>PROBABLE</w:t>
            </w:r>
          </w:p>
        </w:tc>
        <w:tc>
          <w:tcPr>
            <w:tcW w:w="5103" w:type="dxa"/>
            <w:vAlign w:val="center"/>
          </w:tcPr>
          <w:p w14:paraId="4C35E4E3" w14:textId="77777777" w:rsidR="00C12958" w:rsidRPr="003C5BC0" w:rsidRDefault="00C12958" w:rsidP="003C5BC0">
            <w:pPr>
              <w:pStyle w:val="Textoindependiente"/>
              <w:spacing w:before="100" w:beforeAutospacing="1" w:after="100" w:afterAutospacing="1"/>
              <w:rPr>
                <w:rFonts w:ascii="Arial" w:hAnsi="Arial" w:cs="Arial"/>
                <w:szCs w:val="24"/>
              </w:rPr>
            </w:pPr>
            <w:r w:rsidRPr="003C5BC0">
              <w:rPr>
                <w:rFonts w:ascii="Arial" w:hAnsi="Arial" w:cs="Arial"/>
                <w:szCs w:val="24"/>
              </w:rPr>
              <w:t>Evento ya ocurrido en la empresa o en otras con condiciones similares.   Son eventos de los cuales hay argumentos técnicos y científicos para creer que volverán a suceder en algún momento.</w:t>
            </w:r>
          </w:p>
        </w:tc>
        <w:tc>
          <w:tcPr>
            <w:tcW w:w="1773" w:type="dxa"/>
            <w:shd w:val="clear" w:color="auto" w:fill="FFFF00"/>
            <w:vAlign w:val="center"/>
          </w:tcPr>
          <w:p w14:paraId="4A9AB2AE" w14:textId="77777777" w:rsidR="00C12958" w:rsidRPr="003C5BC0" w:rsidRDefault="00C12958" w:rsidP="003C5BC0">
            <w:pPr>
              <w:pStyle w:val="Textoindependiente"/>
              <w:spacing w:before="100" w:beforeAutospacing="1" w:after="100" w:afterAutospacing="1"/>
              <w:rPr>
                <w:rFonts w:ascii="Arial" w:hAnsi="Arial" w:cs="Arial"/>
                <w:b/>
                <w:color w:val="000000"/>
                <w:szCs w:val="24"/>
              </w:rPr>
            </w:pPr>
            <w:r w:rsidRPr="003C5BC0">
              <w:rPr>
                <w:rFonts w:ascii="Arial" w:hAnsi="Arial" w:cs="Arial"/>
                <w:b/>
                <w:color w:val="000000"/>
                <w:szCs w:val="24"/>
              </w:rPr>
              <w:t>AMARILLO</w:t>
            </w:r>
          </w:p>
        </w:tc>
      </w:tr>
      <w:tr w:rsidR="00C12958" w:rsidRPr="003C5BC0" w14:paraId="72879DBF" w14:textId="77777777" w:rsidTr="009D088E">
        <w:tc>
          <w:tcPr>
            <w:tcW w:w="1843" w:type="dxa"/>
            <w:vAlign w:val="center"/>
          </w:tcPr>
          <w:p w14:paraId="54803392" w14:textId="77777777" w:rsidR="00C12958" w:rsidRPr="003C5BC0" w:rsidRDefault="00C12958" w:rsidP="003C5BC0">
            <w:pPr>
              <w:pStyle w:val="Textoindependiente"/>
              <w:spacing w:before="100" w:beforeAutospacing="1" w:after="100" w:afterAutospacing="1"/>
              <w:rPr>
                <w:rFonts w:ascii="Arial" w:hAnsi="Arial" w:cs="Arial"/>
                <w:szCs w:val="24"/>
              </w:rPr>
            </w:pPr>
            <w:r w:rsidRPr="003C5BC0">
              <w:rPr>
                <w:rFonts w:ascii="Arial" w:hAnsi="Arial" w:cs="Arial"/>
                <w:b/>
                <w:szCs w:val="24"/>
              </w:rPr>
              <w:t>INMINENTE</w:t>
            </w:r>
          </w:p>
        </w:tc>
        <w:tc>
          <w:tcPr>
            <w:tcW w:w="5103" w:type="dxa"/>
            <w:vAlign w:val="center"/>
          </w:tcPr>
          <w:p w14:paraId="55473823" w14:textId="77777777" w:rsidR="00C12958" w:rsidRPr="003C5BC0" w:rsidRDefault="00C12958" w:rsidP="003C5BC0">
            <w:pPr>
              <w:pStyle w:val="Textoindependiente"/>
              <w:spacing w:before="100" w:beforeAutospacing="1" w:after="100" w:afterAutospacing="1"/>
              <w:rPr>
                <w:rFonts w:ascii="Arial" w:hAnsi="Arial" w:cs="Arial"/>
                <w:szCs w:val="24"/>
              </w:rPr>
            </w:pPr>
            <w:r w:rsidRPr="003C5BC0">
              <w:rPr>
                <w:rFonts w:ascii="Arial" w:hAnsi="Arial" w:cs="Arial"/>
                <w:szCs w:val="24"/>
              </w:rPr>
              <w:t>Hay alta probabilidad de ocurrencia. Existen antecedentes de sucesos anteriores y condiciones que ocasionaron el evento que en el momento no han sido intervenidas adecuadamente, por lo tanto es muy posible que se vuelva a presentar.</w:t>
            </w:r>
          </w:p>
        </w:tc>
        <w:tc>
          <w:tcPr>
            <w:tcW w:w="1773" w:type="dxa"/>
            <w:shd w:val="clear" w:color="auto" w:fill="FF0000"/>
            <w:vAlign w:val="center"/>
          </w:tcPr>
          <w:p w14:paraId="28417739" w14:textId="77777777" w:rsidR="00C12958" w:rsidRPr="003C5BC0" w:rsidRDefault="00C12958" w:rsidP="003C5BC0">
            <w:pPr>
              <w:pStyle w:val="Textoindependiente"/>
              <w:spacing w:before="100" w:beforeAutospacing="1" w:after="100" w:afterAutospacing="1"/>
              <w:rPr>
                <w:rFonts w:ascii="Arial" w:hAnsi="Arial" w:cs="Arial"/>
                <w:b/>
                <w:color w:val="FFFFFF"/>
                <w:szCs w:val="24"/>
              </w:rPr>
            </w:pPr>
            <w:r w:rsidRPr="003C5BC0">
              <w:rPr>
                <w:rFonts w:ascii="Arial" w:hAnsi="Arial" w:cs="Arial"/>
                <w:b/>
                <w:color w:val="FFFFFF"/>
                <w:szCs w:val="24"/>
              </w:rPr>
              <w:t>ROJO</w:t>
            </w:r>
          </w:p>
        </w:tc>
      </w:tr>
    </w:tbl>
    <w:p w14:paraId="57BB92A2" w14:textId="77777777" w:rsidR="00C12958" w:rsidRPr="003C5BC0" w:rsidRDefault="00C12958" w:rsidP="003C5BC0">
      <w:pPr>
        <w:spacing w:before="100" w:beforeAutospacing="1" w:after="100" w:afterAutospacing="1" w:line="240" w:lineRule="auto"/>
        <w:jc w:val="both"/>
        <w:rPr>
          <w:rFonts w:ascii="Arial" w:hAnsi="Arial" w:cs="Arial"/>
          <w:sz w:val="24"/>
          <w:szCs w:val="24"/>
        </w:rPr>
      </w:pPr>
    </w:p>
    <w:p w14:paraId="51F54092" w14:textId="77777777" w:rsidR="00C12958" w:rsidRPr="003C5BC0" w:rsidRDefault="00C12958" w:rsidP="003C5BC0">
      <w:pPr>
        <w:spacing w:before="100" w:beforeAutospacing="1" w:after="100" w:afterAutospacing="1" w:line="240" w:lineRule="auto"/>
        <w:jc w:val="both"/>
        <w:rPr>
          <w:rFonts w:ascii="Arial" w:hAnsi="Arial" w:cs="Arial"/>
          <w:b/>
          <w:sz w:val="24"/>
          <w:szCs w:val="24"/>
        </w:rPr>
      </w:pPr>
      <w:r w:rsidRPr="003C5BC0">
        <w:rPr>
          <w:rFonts w:ascii="Arial" w:hAnsi="Arial" w:cs="Arial"/>
          <w:b/>
          <w:sz w:val="24"/>
          <w:szCs w:val="24"/>
        </w:rPr>
        <w:t>Análisis de vulnerabilidad</w:t>
      </w:r>
    </w:p>
    <w:p w14:paraId="48BAF436"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 xml:space="preserve">La vulnerabilidad es entendida como la predisposición o susceptibilidad que tiene un elemento a ser afectado o a sufrir una pérdida. </w:t>
      </w:r>
    </w:p>
    <w:p w14:paraId="473786EC"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 xml:space="preserve">El análisis de la vulnerabilidad es un proceso mediante el cual se determina el nivel de exposición y la predisposición a la pérdida de un elemento o grupo de elementos ante una amenaza específica. Esta se evalúa desde las siguientes perspectivas: </w:t>
      </w:r>
    </w:p>
    <w:p w14:paraId="383FD444" w14:textId="77777777" w:rsidR="00C12958" w:rsidRPr="003C5BC0" w:rsidRDefault="00C12958" w:rsidP="00730CB3">
      <w:pPr>
        <w:numPr>
          <w:ilvl w:val="0"/>
          <w:numId w:val="8"/>
        </w:num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 xml:space="preserve">Vulnerabilidad en las personas: Las personas se definen como los empleados, visitantes y clientes de la empresa, se analiza: Su </w:t>
      </w:r>
      <w:r w:rsidRPr="003C5BC0">
        <w:rPr>
          <w:rFonts w:ascii="Arial" w:hAnsi="Arial" w:cs="Arial"/>
          <w:i/>
          <w:sz w:val="24"/>
          <w:szCs w:val="24"/>
        </w:rPr>
        <w:t>organización</w:t>
      </w:r>
      <w:r w:rsidRPr="003C5BC0">
        <w:rPr>
          <w:rFonts w:ascii="Arial" w:hAnsi="Arial" w:cs="Arial"/>
          <w:sz w:val="24"/>
          <w:szCs w:val="24"/>
        </w:rPr>
        <w:t xml:space="preserve"> para la prevención y control de la emergencia; La </w:t>
      </w:r>
      <w:r w:rsidRPr="003C5BC0">
        <w:rPr>
          <w:rFonts w:ascii="Arial" w:hAnsi="Arial" w:cs="Arial"/>
          <w:i/>
          <w:sz w:val="24"/>
          <w:szCs w:val="24"/>
        </w:rPr>
        <w:t>capacitación</w:t>
      </w:r>
      <w:r w:rsidRPr="003C5BC0">
        <w:rPr>
          <w:rFonts w:ascii="Arial" w:hAnsi="Arial" w:cs="Arial"/>
          <w:sz w:val="24"/>
          <w:szCs w:val="24"/>
        </w:rPr>
        <w:t xml:space="preserve">, el </w:t>
      </w:r>
      <w:r w:rsidRPr="003C5BC0">
        <w:rPr>
          <w:rFonts w:ascii="Arial" w:hAnsi="Arial" w:cs="Arial"/>
          <w:sz w:val="24"/>
          <w:szCs w:val="24"/>
        </w:rPr>
        <w:lastRenderedPageBreak/>
        <w:t xml:space="preserve">entrenamiento y la dotación completa de elementos para la seguridad y protección personal, indispensables de acuerdo con la amenaza.   </w:t>
      </w:r>
    </w:p>
    <w:p w14:paraId="03BF07F4" w14:textId="77777777" w:rsidR="00C12958" w:rsidRPr="003C5BC0" w:rsidRDefault="00C12958" w:rsidP="00730CB3">
      <w:pPr>
        <w:numPr>
          <w:ilvl w:val="0"/>
          <w:numId w:val="8"/>
        </w:num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 xml:space="preserve">Vulnerabilidad en los recursos: Los recursos se analizan desde dos campos, el de las </w:t>
      </w:r>
      <w:r w:rsidRPr="003C5BC0">
        <w:rPr>
          <w:rFonts w:ascii="Arial" w:hAnsi="Arial" w:cs="Arial"/>
          <w:i/>
          <w:sz w:val="24"/>
          <w:szCs w:val="24"/>
        </w:rPr>
        <w:t>construcciones y los materiales o equipos</w:t>
      </w:r>
      <w:r w:rsidRPr="003C5BC0">
        <w:rPr>
          <w:rFonts w:ascii="Arial" w:hAnsi="Arial" w:cs="Arial"/>
          <w:sz w:val="24"/>
          <w:szCs w:val="24"/>
        </w:rPr>
        <w:t xml:space="preserve">. </w:t>
      </w:r>
    </w:p>
    <w:p w14:paraId="52A0C78C" w14:textId="77777777" w:rsidR="00C12958" w:rsidRPr="003C5BC0" w:rsidRDefault="00C12958" w:rsidP="003C5BC0">
      <w:pPr>
        <w:spacing w:before="100" w:beforeAutospacing="1" w:after="100" w:afterAutospacing="1" w:line="240" w:lineRule="auto"/>
        <w:ind w:left="720"/>
        <w:jc w:val="both"/>
        <w:rPr>
          <w:rFonts w:ascii="Arial" w:hAnsi="Arial" w:cs="Arial"/>
          <w:sz w:val="24"/>
          <w:szCs w:val="24"/>
        </w:rPr>
      </w:pPr>
      <w:r w:rsidRPr="003C5BC0">
        <w:rPr>
          <w:rFonts w:ascii="Arial" w:hAnsi="Arial" w:cs="Arial"/>
          <w:sz w:val="24"/>
          <w:szCs w:val="24"/>
        </w:rPr>
        <w:t xml:space="preserve">Para cada uno de estos campos se califica la instrumentación, la protección física y los sistemas de control. </w:t>
      </w:r>
    </w:p>
    <w:p w14:paraId="7D1430A1" w14:textId="77777777" w:rsidR="00C12958" w:rsidRPr="003C5BC0" w:rsidRDefault="00C12958" w:rsidP="00730CB3">
      <w:pPr>
        <w:numPr>
          <w:ilvl w:val="0"/>
          <w:numId w:val="6"/>
        </w:num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La instrumentación y monitoreo se entiende como las acciones de vigilancia y equipos utilizados para observar cualquier cambio en la amenaza que pueda generar una situación de riesgo.</w:t>
      </w:r>
    </w:p>
    <w:p w14:paraId="0A9A8A7A" w14:textId="77777777" w:rsidR="00C12958" w:rsidRPr="003C5BC0" w:rsidRDefault="00C12958" w:rsidP="00730CB3">
      <w:pPr>
        <w:numPr>
          <w:ilvl w:val="0"/>
          <w:numId w:val="6"/>
        </w:num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La protección física como la barrera o diseño estructural que disminuye los efectos que pueda ocasionar la amenaza.</w:t>
      </w:r>
    </w:p>
    <w:p w14:paraId="65BF12B4" w14:textId="77777777" w:rsidR="00C12958" w:rsidRPr="003C5BC0" w:rsidRDefault="00C12958" w:rsidP="00730CB3">
      <w:pPr>
        <w:numPr>
          <w:ilvl w:val="0"/>
          <w:numId w:val="6"/>
        </w:num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Los sistemas de control como el equipo instalado o normas administrativas para responder ante la presencia de una amenaza con el fin de disminuir los efectos.</w:t>
      </w:r>
    </w:p>
    <w:p w14:paraId="6E3D7FEB" w14:textId="77777777" w:rsidR="00C12958" w:rsidRPr="003C5BC0" w:rsidRDefault="00C12958" w:rsidP="00730CB3">
      <w:pPr>
        <w:numPr>
          <w:ilvl w:val="0"/>
          <w:numId w:val="7"/>
        </w:num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 xml:space="preserve">Vulnerabilidad en los sistemas y procesos: Los procesos se entienden como el desarrollo de las actividades productivas de los elementos bajo riesgo involucrado y los sistemas como el conjunto ordenado de normas y procedimientos. </w:t>
      </w:r>
    </w:p>
    <w:p w14:paraId="4861563A" w14:textId="77777777" w:rsidR="00C12958" w:rsidRPr="003C5BC0" w:rsidRDefault="00C12958" w:rsidP="003C5BC0">
      <w:pPr>
        <w:spacing w:before="100" w:beforeAutospacing="1" w:after="100" w:afterAutospacing="1" w:line="240" w:lineRule="auto"/>
        <w:ind w:left="720"/>
        <w:jc w:val="both"/>
        <w:rPr>
          <w:rFonts w:ascii="Arial" w:hAnsi="Arial" w:cs="Arial"/>
          <w:sz w:val="24"/>
          <w:szCs w:val="24"/>
        </w:rPr>
      </w:pPr>
      <w:r w:rsidRPr="003C5BC0">
        <w:rPr>
          <w:rFonts w:ascii="Arial" w:hAnsi="Arial" w:cs="Arial"/>
          <w:sz w:val="24"/>
          <w:szCs w:val="24"/>
        </w:rPr>
        <w:t>En este campo se analizan dos variables:</w:t>
      </w:r>
    </w:p>
    <w:p w14:paraId="5935D2A6" w14:textId="77777777" w:rsidR="00C12958" w:rsidRPr="003C5BC0" w:rsidRDefault="00C12958" w:rsidP="00730CB3">
      <w:pPr>
        <w:numPr>
          <w:ilvl w:val="0"/>
          <w:numId w:val="5"/>
        </w:num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 xml:space="preserve">La primera está relacionada con el procedimiento de </w:t>
      </w:r>
      <w:r w:rsidRPr="003C5BC0">
        <w:rPr>
          <w:rFonts w:ascii="Arial" w:hAnsi="Arial" w:cs="Arial"/>
          <w:i/>
          <w:sz w:val="24"/>
          <w:szCs w:val="24"/>
        </w:rPr>
        <w:t xml:space="preserve">recuperación </w:t>
      </w:r>
      <w:r w:rsidRPr="003C5BC0">
        <w:rPr>
          <w:rFonts w:ascii="Arial" w:hAnsi="Arial" w:cs="Arial"/>
          <w:sz w:val="24"/>
          <w:szCs w:val="24"/>
        </w:rPr>
        <w:t>o actividades previamente concebidas que permitan ante una emergencia poner nuevamente los procesos y sistemas a funcionar ya sea por sí mismos o a través del pago de seguros o de otra forma de financiación.</w:t>
      </w:r>
    </w:p>
    <w:p w14:paraId="00DF1382" w14:textId="77777777" w:rsidR="00C12958" w:rsidRPr="003C5BC0" w:rsidRDefault="00C12958" w:rsidP="00730CB3">
      <w:pPr>
        <w:numPr>
          <w:ilvl w:val="0"/>
          <w:numId w:val="5"/>
        </w:num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 xml:space="preserve">La segunda es el </w:t>
      </w:r>
      <w:r w:rsidRPr="003C5BC0">
        <w:rPr>
          <w:rFonts w:ascii="Arial" w:hAnsi="Arial" w:cs="Arial"/>
          <w:i/>
          <w:sz w:val="24"/>
          <w:szCs w:val="24"/>
        </w:rPr>
        <w:t>sistema alterno</w:t>
      </w:r>
      <w:r w:rsidRPr="003C5BC0">
        <w:rPr>
          <w:rFonts w:ascii="Arial" w:hAnsi="Arial" w:cs="Arial"/>
          <w:sz w:val="24"/>
          <w:szCs w:val="24"/>
        </w:rPr>
        <w:t xml:space="preserve"> entendido como el proceso o mecanismo que permite realizar la misma función temporalmente en la fase de impacto o recuperación de una emergencia. </w:t>
      </w:r>
    </w:p>
    <w:p w14:paraId="08FC169B"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 xml:space="preserve">Cada uno de los anteriores aspectos se califica así: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6"/>
        <w:gridCol w:w="7118"/>
      </w:tblGrid>
      <w:tr w:rsidR="00C12958" w:rsidRPr="003C5BC0" w14:paraId="70B746BB" w14:textId="77777777" w:rsidTr="009D088E">
        <w:trPr>
          <w:jc w:val="center"/>
        </w:trPr>
        <w:tc>
          <w:tcPr>
            <w:tcW w:w="0" w:type="auto"/>
            <w:shd w:val="clear" w:color="auto" w:fill="33CCCC"/>
          </w:tcPr>
          <w:p w14:paraId="49FBEA83" w14:textId="77777777" w:rsidR="00C12958" w:rsidRPr="003C5BC0" w:rsidRDefault="00C12958" w:rsidP="003C5BC0">
            <w:pPr>
              <w:spacing w:before="100" w:beforeAutospacing="1" w:after="100" w:afterAutospacing="1" w:line="240" w:lineRule="auto"/>
              <w:jc w:val="both"/>
              <w:rPr>
                <w:rFonts w:ascii="Arial" w:hAnsi="Arial" w:cs="Arial"/>
                <w:b/>
                <w:sz w:val="24"/>
                <w:szCs w:val="24"/>
              </w:rPr>
            </w:pPr>
            <w:r w:rsidRPr="003C5BC0">
              <w:rPr>
                <w:rFonts w:ascii="Arial" w:hAnsi="Arial" w:cs="Arial"/>
                <w:b/>
                <w:sz w:val="24"/>
                <w:szCs w:val="24"/>
              </w:rPr>
              <w:t>CALIFICACIÓN</w:t>
            </w:r>
          </w:p>
        </w:tc>
        <w:tc>
          <w:tcPr>
            <w:tcW w:w="0" w:type="auto"/>
            <w:shd w:val="clear" w:color="auto" w:fill="33CCCC"/>
          </w:tcPr>
          <w:p w14:paraId="60607D64" w14:textId="77777777" w:rsidR="00C12958" w:rsidRPr="003C5BC0" w:rsidRDefault="00C12958" w:rsidP="003C5BC0">
            <w:pPr>
              <w:spacing w:before="100" w:beforeAutospacing="1" w:after="100" w:afterAutospacing="1" w:line="240" w:lineRule="auto"/>
              <w:jc w:val="both"/>
              <w:rPr>
                <w:rFonts w:ascii="Arial" w:hAnsi="Arial" w:cs="Arial"/>
                <w:b/>
                <w:sz w:val="24"/>
                <w:szCs w:val="24"/>
              </w:rPr>
            </w:pPr>
            <w:r w:rsidRPr="003C5BC0">
              <w:rPr>
                <w:rFonts w:ascii="Arial" w:hAnsi="Arial" w:cs="Arial"/>
                <w:b/>
                <w:sz w:val="24"/>
                <w:szCs w:val="24"/>
              </w:rPr>
              <w:t>ASPECTOS</w:t>
            </w:r>
          </w:p>
        </w:tc>
      </w:tr>
      <w:tr w:rsidR="00C12958" w:rsidRPr="003C5BC0" w14:paraId="14AA93CB" w14:textId="77777777" w:rsidTr="009D088E">
        <w:trPr>
          <w:jc w:val="center"/>
        </w:trPr>
        <w:tc>
          <w:tcPr>
            <w:tcW w:w="0" w:type="auto"/>
            <w:vAlign w:val="center"/>
          </w:tcPr>
          <w:p w14:paraId="4221793B"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0</w:t>
            </w:r>
          </w:p>
        </w:tc>
        <w:tc>
          <w:tcPr>
            <w:tcW w:w="0" w:type="auto"/>
            <w:vAlign w:val="center"/>
          </w:tcPr>
          <w:p w14:paraId="1934ABAC"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SE CUENTA CON SUFICIENTES ELEMENTOS</w:t>
            </w:r>
          </w:p>
        </w:tc>
      </w:tr>
      <w:tr w:rsidR="00C12958" w:rsidRPr="003C5BC0" w14:paraId="3C32CA6A" w14:textId="77777777" w:rsidTr="009D088E">
        <w:trPr>
          <w:jc w:val="center"/>
        </w:trPr>
        <w:tc>
          <w:tcPr>
            <w:tcW w:w="0" w:type="auto"/>
            <w:vAlign w:val="center"/>
          </w:tcPr>
          <w:p w14:paraId="6EF48FF6"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0.5</w:t>
            </w:r>
          </w:p>
        </w:tc>
        <w:tc>
          <w:tcPr>
            <w:tcW w:w="0" w:type="auto"/>
            <w:vAlign w:val="center"/>
          </w:tcPr>
          <w:p w14:paraId="3743B991"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SE CUENTA PARCIALMENTE CON LOS ELEMENTOS O ESTÁN EN PROCESO DE ADQUISICIÓN.</w:t>
            </w:r>
          </w:p>
        </w:tc>
      </w:tr>
      <w:tr w:rsidR="00C12958" w:rsidRPr="003C5BC0" w14:paraId="1FFA0D9D" w14:textId="77777777" w:rsidTr="009D088E">
        <w:trPr>
          <w:jc w:val="center"/>
        </w:trPr>
        <w:tc>
          <w:tcPr>
            <w:tcW w:w="0" w:type="auto"/>
            <w:vAlign w:val="center"/>
          </w:tcPr>
          <w:p w14:paraId="038C1D14"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1.0</w:t>
            </w:r>
          </w:p>
        </w:tc>
        <w:tc>
          <w:tcPr>
            <w:tcW w:w="0" w:type="auto"/>
            <w:vAlign w:val="center"/>
          </w:tcPr>
          <w:p w14:paraId="31443034"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CUANDO SE CARECE COMPLETAMENTE O NO SE CUENTA CON RECURSOS.</w:t>
            </w:r>
          </w:p>
        </w:tc>
      </w:tr>
    </w:tbl>
    <w:p w14:paraId="56E907E4"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lastRenderedPageBreak/>
        <w:t xml:space="preserve">Una vez calificado cada uno de los elementos se procedió a sumarlos y determinar el </w:t>
      </w:r>
      <w:r w:rsidRPr="003C5BC0">
        <w:rPr>
          <w:rFonts w:ascii="Arial" w:hAnsi="Arial" w:cs="Arial"/>
          <w:b/>
          <w:sz w:val="24"/>
          <w:szCs w:val="24"/>
        </w:rPr>
        <w:t xml:space="preserve">grado de vulnerabilidad </w:t>
      </w:r>
      <w:r w:rsidRPr="003C5BC0">
        <w:rPr>
          <w:rFonts w:ascii="Arial" w:hAnsi="Arial" w:cs="Arial"/>
          <w:sz w:val="24"/>
          <w:szCs w:val="24"/>
        </w:rPr>
        <w:t>tanto en las personas, recursos, sistemas y procesos de la siguiente manera: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6"/>
        <w:gridCol w:w="4324"/>
      </w:tblGrid>
      <w:tr w:rsidR="00C12958" w:rsidRPr="003C5BC0" w14:paraId="61068C4F" w14:textId="77777777" w:rsidTr="009D088E">
        <w:trPr>
          <w:jc w:val="center"/>
        </w:trPr>
        <w:tc>
          <w:tcPr>
            <w:tcW w:w="0" w:type="auto"/>
            <w:shd w:val="clear" w:color="auto" w:fill="33CCCC"/>
          </w:tcPr>
          <w:p w14:paraId="44E09716" w14:textId="77777777" w:rsidR="00C12958" w:rsidRPr="003C5BC0" w:rsidRDefault="00C12958" w:rsidP="003C5BC0">
            <w:pPr>
              <w:spacing w:before="100" w:beforeAutospacing="1" w:after="100" w:afterAutospacing="1" w:line="240" w:lineRule="auto"/>
              <w:jc w:val="both"/>
              <w:rPr>
                <w:rFonts w:ascii="Arial" w:hAnsi="Arial" w:cs="Arial"/>
                <w:b/>
                <w:sz w:val="24"/>
                <w:szCs w:val="24"/>
              </w:rPr>
            </w:pPr>
            <w:r w:rsidRPr="003C5BC0">
              <w:rPr>
                <w:rFonts w:ascii="Arial" w:hAnsi="Arial" w:cs="Arial"/>
                <w:b/>
                <w:sz w:val="24"/>
                <w:szCs w:val="24"/>
              </w:rPr>
              <w:t>CALIFICACIÓN</w:t>
            </w:r>
          </w:p>
        </w:tc>
        <w:tc>
          <w:tcPr>
            <w:tcW w:w="0" w:type="auto"/>
            <w:tcBorders>
              <w:bottom w:val="single" w:sz="4" w:space="0" w:color="auto"/>
            </w:tcBorders>
            <w:shd w:val="clear" w:color="auto" w:fill="33CCCC"/>
          </w:tcPr>
          <w:p w14:paraId="7710F7FD" w14:textId="77777777" w:rsidR="00C12958" w:rsidRPr="003C5BC0" w:rsidRDefault="00C12958" w:rsidP="003C5BC0">
            <w:pPr>
              <w:spacing w:before="100" w:beforeAutospacing="1" w:after="100" w:afterAutospacing="1" w:line="240" w:lineRule="auto"/>
              <w:jc w:val="both"/>
              <w:rPr>
                <w:rFonts w:ascii="Arial" w:hAnsi="Arial" w:cs="Arial"/>
                <w:b/>
                <w:sz w:val="24"/>
                <w:szCs w:val="24"/>
              </w:rPr>
            </w:pPr>
            <w:r w:rsidRPr="003C5BC0">
              <w:rPr>
                <w:rFonts w:ascii="Arial" w:hAnsi="Arial" w:cs="Arial"/>
                <w:b/>
                <w:sz w:val="24"/>
                <w:szCs w:val="24"/>
              </w:rPr>
              <w:t>CALIFICACIÓN CUALITATIVA</w:t>
            </w:r>
          </w:p>
        </w:tc>
      </w:tr>
      <w:tr w:rsidR="00C12958" w:rsidRPr="003C5BC0" w14:paraId="1B886A0E" w14:textId="77777777" w:rsidTr="009D088E">
        <w:trPr>
          <w:jc w:val="center"/>
        </w:trPr>
        <w:tc>
          <w:tcPr>
            <w:tcW w:w="0" w:type="auto"/>
            <w:vAlign w:val="center"/>
          </w:tcPr>
          <w:p w14:paraId="5341A603"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0 - 1</w:t>
            </w:r>
          </w:p>
        </w:tc>
        <w:tc>
          <w:tcPr>
            <w:tcW w:w="0" w:type="auto"/>
            <w:tcBorders>
              <w:bottom w:val="single" w:sz="4" w:space="0" w:color="auto"/>
            </w:tcBorders>
            <w:shd w:val="clear" w:color="auto" w:fill="00CC00"/>
            <w:vAlign w:val="center"/>
          </w:tcPr>
          <w:p w14:paraId="188AAFD6"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BAJA, SE COLOREA DE VERDE</w:t>
            </w:r>
          </w:p>
        </w:tc>
      </w:tr>
      <w:tr w:rsidR="00C12958" w:rsidRPr="003C5BC0" w14:paraId="4BDD44F4" w14:textId="77777777" w:rsidTr="009D088E">
        <w:trPr>
          <w:jc w:val="center"/>
        </w:trPr>
        <w:tc>
          <w:tcPr>
            <w:tcW w:w="0" w:type="auto"/>
            <w:vAlign w:val="center"/>
          </w:tcPr>
          <w:p w14:paraId="5B594F3C"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1.1 – 2.0</w:t>
            </w:r>
          </w:p>
        </w:tc>
        <w:tc>
          <w:tcPr>
            <w:tcW w:w="0" w:type="auto"/>
            <w:tcBorders>
              <w:bottom w:val="single" w:sz="4" w:space="0" w:color="auto"/>
            </w:tcBorders>
            <w:shd w:val="clear" w:color="auto" w:fill="FFFF00"/>
            <w:vAlign w:val="center"/>
          </w:tcPr>
          <w:p w14:paraId="0C419AD3"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MEDIA, SE COLOREA DE AMARILLA</w:t>
            </w:r>
          </w:p>
        </w:tc>
      </w:tr>
      <w:tr w:rsidR="00C12958" w:rsidRPr="003C5BC0" w14:paraId="0633CA7B" w14:textId="77777777" w:rsidTr="009D088E">
        <w:trPr>
          <w:jc w:val="center"/>
        </w:trPr>
        <w:tc>
          <w:tcPr>
            <w:tcW w:w="0" w:type="auto"/>
            <w:vAlign w:val="center"/>
          </w:tcPr>
          <w:p w14:paraId="02AB163E"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2.1 – 3.0</w:t>
            </w:r>
          </w:p>
        </w:tc>
        <w:tc>
          <w:tcPr>
            <w:tcW w:w="0" w:type="auto"/>
            <w:shd w:val="clear" w:color="auto" w:fill="FF0000"/>
            <w:vAlign w:val="center"/>
          </w:tcPr>
          <w:p w14:paraId="7880F494"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ALTA, SE COLOREA DE ROJO</w:t>
            </w:r>
          </w:p>
        </w:tc>
      </w:tr>
    </w:tbl>
    <w:p w14:paraId="0BEB8CB4" w14:textId="77777777" w:rsidR="00C12958" w:rsidRPr="003C5BC0" w:rsidRDefault="00C12958" w:rsidP="003C5BC0">
      <w:pPr>
        <w:spacing w:before="100" w:beforeAutospacing="1" w:after="100" w:afterAutospacing="1" w:line="240" w:lineRule="auto"/>
        <w:jc w:val="both"/>
        <w:rPr>
          <w:rFonts w:ascii="Arial" w:hAnsi="Arial" w:cs="Arial"/>
          <w:b/>
          <w:sz w:val="24"/>
          <w:szCs w:val="24"/>
        </w:rPr>
      </w:pPr>
    </w:p>
    <w:p w14:paraId="66819BD2" w14:textId="77777777" w:rsidR="00C12958" w:rsidRPr="003C5BC0" w:rsidRDefault="00C12958" w:rsidP="003C5BC0">
      <w:pPr>
        <w:spacing w:before="100" w:beforeAutospacing="1" w:after="100" w:afterAutospacing="1" w:line="240" w:lineRule="auto"/>
        <w:jc w:val="both"/>
        <w:rPr>
          <w:rFonts w:ascii="Arial" w:hAnsi="Arial" w:cs="Arial"/>
          <w:b/>
          <w:sz w:val="24"/>
          <w:szCs w:val="24"/>
        </w:rPr>
      </w:pPr>
      <w:r w:rsidRPr="003C5BC0">
        <w:rPr>
          <w:rFonts w:ascii="Arial" w:hAnsi="Arial" w:cs="Arial"/>
          <w:b/>
          <w:sz w:val="24"/>
          <w:szCs w:val="24"/>
        </w:rPr>
        <w:t>Determinación del nivel de riesgo</w:t>
      </w:r>
    </w:p>
    <w:p w14:paraId="1543BD9B"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EL riesgo es la posibilidad de exceder a un valor específico de consecuencias económicas, sociales o ambientales en un sitio particular y durante un tiempo de exposición determinado. Se obtiene de relacionar la amenaza o probabilidad de ocurrencia de un fenómeno con una intensidad específica y la vulnerabilidad de los elementos expuestos.</w:t>
      </w:r>
    </w:p>
    <w:p w14:paraId="62CD8F84"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 xml:space="preserve">Esta relación es representada por un diamante de riesgo, el cual posee cuatro cuadrantes, uno de ellos representa la probabilidad de que ocurra la amenaza para la cual se va a determinar el nivel de riesgo y los otros tres representan la vulnerabilidad en los elementos bajo riesgo (Personas, Recursos, Sistemas y Procesos). </w:t>
      </w:r>
    </w:p>
    <w:p w14:paraId="03079B3D" w14:textId="77777777" w:rsidR="00C12958" w:rsidRPr="003C5BC0" w:rsidRDefault="00C12958" w:rsidP="003C5BC0">
      <w:pPr>
        <w:spacing w:before="100" w:beforeAutospacing="1" w:after="100" w:afterAutospacing="1" w:line="240" w:lineRule="auto"/>
        <w:jc w:val="both"/>
        <w:rPr>
          <w:rFonts w:ascii="Arial" w:hAnsi="Arial" w:cs="Arial"/>
          <w:b/>
          <w:sz w:val="24"/>
          <w:szCs w:val="24"/>
        </w:rPr>
      </w:pPr>
      <w:r w:rsidRPr="003C5BC0">
        <w:rPr>
          <w:rFonts w:ascii="Arial" w:hAnsi="Arial" w:cs="Arial"/>
          <w:b/>
          <w:sz w:val="24"/>
          <w:szCs w:val="24"/>
        </w:rPr>
        <w:t>Interpretación del nivel de riesgo</w:t>
      </w:r>
    </w:p>
    <w:p w14:paraId="55DB364B"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b/>
          <w:sz w:val="24"/>
          <w:szCs w:val="24"/>
        </w:rPr>
        <w:t xml:space="preserve">Riesgo alto: 3 o 4 rombos rojos: </w:t>
      </w:r>
      <w:r w:rsidRPr="003C5BC0">
        <w:rPr>
          <w:rFonts w:ascii="Arial" w:hAnsi="Arial" w:cs="Arial"/>
          <w:sz w:val="24"/>
          <w:szCs w:val="24"/>
        </w:rPr>
        <w:t>Significa que del 75% al 100% de los valores que representan la vulnerabilidad y la amenaza, están en su punto máximo para que los efectos de un evento representen un cambio significativo en la comunidad, la economía, la infraestructura y el medio ambiente.</w:t>
      </w:r>
    </w:p>
    <w:p w14:paraId="55BED1DC"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b/>
          <w:sz w:val="24"/>
          <w:szCs w:val="24"/>
        </w:rPr>
        <w:t xml:space="preserve">Riesgo medio: 1 a 2 rombos rojos o 4 amarillos: </w:t>
      </w:r>
      <w:r w:rsidRPr="003C5BC0">
        <w:rPr>
          <w:rFonts w:ascii="Arial" w:hAnsi="Arial" w:cs="Arial"/>
          <w:sz w:val="24"/>
          <w:szCs w:val="24"/>
        </w:rPr>
        <w:t>Significa que del 50% al 74% de los valores que representan la vulnerabilidad son altos o la amenaza es alta, también es posible que 3 de todos los componentes son calificadas como medios, por lo tanto las consecuencias y efectos sociales, económicos y del medio ambiente pueden ser de magnitud, pero se espera sean inferiores a los ocasionados por el riesgo alto.</w:t>
      </w:r>
    </w:p>
    <w:p w14:paraId="1485C402"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b/>
          <w:sz w:val="24"/>
          <w:szCs w:val="24"/>
        </w:rPr>
        <w:t>Riesgo bajo:</w:t>
      </w:r>
      <w:r w:rsidRPr="003C5BC0">
        <w:rPr>
          <w:rFonts w:ascii="Arial" w:hAnsi="Arial" w:cs="Arial"/>
          <w:sz w:val="24"/>
          <w:szCs w:val="24"/>
        </w:rPr>
        <w:t xml:space="preserve"> </w:t>
      </w:r>
      <w:r w:rsidRPr="003C5BC0">
        <w:rPr>
          <w:rFonts w:ascii="Arial" w:hAnsi="Arial" w:cs="Arial"/>
          <w:b/>
          <w:sz w:val="24"/>
          <w:szCs w:val="24"/>
        </w:rPr>
        <w:t xml:space="preserve">1 a 3 rombos amarillos y los restantes verdes: </w:t>
      </w:r>
      <w:r w:rsidRPr="003C5BC0">
        <w:rPr>
          <w:rFonts w:ascii="Arial" w:hAnsi="Arial" w:cs="Arial"/>
          <w:sz w:val="24"/>
          <w:szCs w:val="24"/>
        </w:rPr>
        <w:t xml:space="preserve">Significa que del 25% al 49% de los valores calificados en la amenaza y la vulnerabilidad </w:t>
      </w:r>
      <w:r w:rsidRPr="003C5BC0">
        <w:rPr>
          <w:rFonts w:ascii="Arial" w:hAnsi="Arial" w:cs="Arial"/>
          <w:sz w:val="24"/>
          <w:szCs w:val="24"/>
        </w:rPr>
        <w:lastRenderedPageBreak/>
        <w:t xml:space="preserve">representan valores intermedios, o que del 70% al 100% de la amenaza y la vulnerabilidad están controlados. En este caso se espera que los efectos sociales, económicos y del medio ambiente representen pérdidas menores. </w:t>
      </w:r>
    </w:p>
    <w:p w14:paraId="6ABD4775" w14:textId="77777777" w:rsidR="00C12958" w:rsidRPr="003C5BC0" w:rsidRDefault="00C12958" w:rsidP="003C5BC0">
      <w:pPr>
        <w:pStyle w:val="Ttulo2"/>
        <w:spacing w:before="100" w:beforeAutospacing="1" w:after="100" w:afterAutospacing="1" w:line="240" w:lineRule="auto"/>
        <w:jc w:val="both"/>
        <w:rPr>
          <w:rFonts w:ascii="Arial" w:hAnsi="Arial" w:cs="Arial"/>
          <w:i/>
          <w:sz w:val="24"/>
          <w:szCs w:val="24"/>
        </w:rPr>
      </w:pP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5"/>
        <w:gridCol w:w="4659"/>
      </w:tblGrid>
      <w:tr w:rsidR="00C12958" w:rsidRPr="003C5BC0" w14:paraId="69B97468" w14:textId="77777777" w:rsidTr="009D088E">
        <w:trPr>
          <w:trHeight w:val="2330"/>
        </w:trPr>
        <w:tc>
          <w:tcPr>
            <w:tcW w:w="2427" w:type="pct"/>
            <w:shd w:val="clear" w:color="auto" w:fill="auto"/>
          </w:tcPr>
          <w:p w14:paraId="7A6B3F53" w14:textId="77777777" w:rsidR="00C12958" w:rsidRPr="003C5BC0" w:rsidRDefault="00C12958" w:rsidP="003C5BC0">
            <w:pPr>
              <w:spacing w:before="100" w:beforeAutospacing="1" w:after="100" w:afterAutospacing="1" w:line="240" w:lineRule="auto"/>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1"/>
              <w:gridCol w:w="993"/>
              <w:gridCol w:w="1134"/>
            </w:tblGrid>
            <w:tr w:rsidR="00C12958" w:rsidRPr="003C5BC0" w14:paraId="5B6C57C1" w14:textId="77777777" w:rsidTr="009D088E">
              <w:tc>
                <w:tcPr>
                  <w:tcW w:w="1021" w:type="dxa"/>
                </w:tcPr>
                <w:p w14:paraId="7F693B99"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0 -1</w:t>
                  </w:r>
                </w:p>
              </w:tc>
              <w:tc>
                <w:tcPr>
                  <w:tcW w:w="993" w:type="dxa"/>
                </w:tcPr>
                <w:p w14:paraId="032064E1"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Bajo</w:t>
                  </w:r>
                </w:p>
              </w:tc>
              <w:tc>
                <w:tcPr>
                  <w:tcW w:w="1134" w:type="dxa"/>
                </w:tcPr>
                <w:p w14:paraId="0CCACECD"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Verde</w:t>
                  </w:r>
                </w:p>
              </w:tc>
            </w:tr>
            <w:tr w:rsidR="00C12958" w:rsidRPr="003C5BC0" w14:paraId="55B3F7FA" w14:textId="77777777" w:rsidTr="009D088E">
              <w:tc>
                <w:tcPr>
                  <w:tcW w:w="1021" w:type="dxa"/>
                </w:tcPr>
                <w:p w14:paraId="666F6A4F"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1.1- 2</w:t>
                  </w:r>
                </w:p>
              </w:tc>
              <w:tc>
                <w:tcPr>
                  <w:tcW w:w="993" w:type="dxa"/>
                </w:tcPr>
                <w:p w14:paraId="5B4E3622" w14:textId="0BA4511C"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noProof/>
                      <w:sz w:val="24"/>
                      <w:szCs w:val="24"/>
                    </w:rPr>
                    <mc:AlternateContent>
                      <mc:Choice Requires="wpg">
                        <w:drawing>
                          <wp:anchor distT="0" distB="0" distL="114300" distR="114300" simplePos="0" relativeHeight="251618304" behindDoc="0" locked="0" layoutInCell="1" allowOverlap="1" wp14:anchorId="095BB4D3" wp14:editId="2AA15E1D">
                            <wp:simplePos x="0" y="0"/>
                            <wp:positionH relativeFrom="column">
                              <wp:posOffset>90170</wp:posOffset>
                            </wp:positionH>
                            <wp:positionV relativeFrom="paragraph">
                              <wp:posOffset>93980</wp:posOffset>
                            </wp:positionV>
                            <wp:extent cx="3803650" cy="3206115"/>
                            <wp:effectExtent l="15875" t="20320" r="19050" b="12065"/>
                            <wp:wrapNone/>
                            <wp:docPr id="66" name="Grupo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3650" cy="3206115"/>
                                      <a:chOff x="4116" y="3943"/>
                                      <a:chExt cx="2705" cy="2695"/>
                                    </a:xfrm>
                                  </wpg:grpSpPr>
                                  <wps:wsp>
                                    <wps:cNvPr id="67" name="AutoShape 23"/>
                                    <wps:cNvSpPr>
                                      <a:spLocks noChangeArrowheads="1"/>
                                    </wps:cNvSpPr>
                                    <wps:spPr bwMode="auto">
                                      <a:xfrm>
                                        <a:off x="4836" y="3943"/>
                                        <a:ext cx="1265" cy="1260"/>
                                      </a:xfrm>
                                      <a:prstGeom prst="diamond">
                                        <a:avLst/>
                                      </a:prstGeom>
                                      <a:solidFill>
                                        <a:srgbClr val="00B050"/>
                                      </a:solidFill>
                                      <a:ln w="9525">
                                        <a:solidFill>
                                          <a:srgbClr val="000000"/>
                                        </a:solidFill>
                                        <a:miter lim="800000"/>
                                        <a:headEnd/>
                                        <a:tailEnd/>
                                      </a:ln>
                                    </wps:spPr>
                                    <wps:txbx>
                                      <w:txbxContent>
                                        <w:p w14:paraId="5C21CFAD" w14:textId="77777777" w:rsidR="00C12958" w:rsidRPr="008069BA" w:rsidRDefault="00C12958" w:rsidP="00C12958">
                                          <w:pPr>
                                            <w:rPr>
                                              <w:b/>
                                              <w:sz w:val="24"/>
                                              <w:szCs w:val="24"/>
                                            </w:rPr>
                                          </w:pPr>
                                        </w:p>
                                        <w:p w14:paraId="1828F771" w14:textId="77777777" w:rsidR="00C12958" w:rsidRPr="008069BA" w:rsidRDefault="00C12958" w:rsidP="00C12958">
                                          <w:pPr>
                                            <w:rPr>
                                              <w:b/>
                                              <w:sz w:val="24"/>
                                              <w:szCs w:val="24"/>
                                            </w:rPr>
                                          </w:pPr>
                                          <w:r w:rsidRPr="008069BA">
                                            <w:rPr>
                                              <w:b/>
                                              <w:sz w:val="24"/>
                                              <w:szCs w:val="24"/>
                                            </w:rPr>
                                            <w:t>RECURSOS</w:t>
                                          </w:r>
                                        </w:p>
                                      </w:txbxContent>
                                    </wps:txbx>
                                    <wps:bodyPr rot="0" vert="horz" wrap="square" lIns="91440" tIns="45720" rIns="91440" bIns="45720" anchor="t" anchorCtr="0" upright="1">
                                      <a:noAutofit/>
                                    </wps:bodyPr>
                                  </wps:wsp>
                                  <wps:wsp>
                                    <wps:cNvPr id="68" name="AutoShape 24"/>
                                    <wps:cNvSpPr>
                                      <a:spLocks noChangeArrowheads="1"/>
                                    </wps:cNvSpPr>
                                    <wps:spPr bwMode="auto">
                                      <a:xfrm>
                                        <a:off x="4116" y="4663"/>
                                        <a:ext cx="1265" cy="1260"/>
                                      </a:xfrm>
                                      <a:prstGeom prst="diamond">
                                        <a:avLst/>
                                      </a:prstGeom>
                                      <a:solidFill>
                                        <a:srgbClr val="FF0000"/>
                                      </a:solidFill>
                                      <a:ln w="9525">
                                        <a:solidFill>
                                          <a:srgbClr val="000000"/>
                                        </a:solidFill>
                                        <a:miter lim="800000"/>
                                        <a:headEnd/>
                                        <a:tailEnd/>
                                      </a:ln>
                                    </wps:spPr>
                                    <wps:txbx>
                                      <w:txbxContent>
                                        <w:p w14:paraId="5C671F57" w14:textId="77777777" w:rsidR="00C12958" w:rsidRPr="008069BA" w:rsidRDefault="00C12958" w:rsidP="00C12958">
                                          <w:pPr>
                                            <w:rPr>
                                              <w:b/>
                                              <w:sz w:val="24"/>
                                              <w:szCs w:val="24"/>
                                            </w:rPr>
                                          </w:pPr>
                                        </w:p>
                                        <w:p w14:paraId="7B2A3607" w14:textId="77777777" w:rsidR="00C12958" w:rsidRPr="008069BA" w:rsidRDefault="00C12958" w:rsidP="00C12958">
                                          <w:pPr>
                                            <w:rPr>
                                              <w:b/>
                                              <w:sz w:val="24"/>
                                              <w:szCs w:val="24"/>
                                            </w:rPr>
                                          </w:pPr>
                                          <w:r w:rsidRPr="008069BA">
                                            <w:rPr>
                                              <w:b/>
                                              <w:sz w:val="24"/>
                                              <w:szCs w:val="24"/>
                                            </w:rPr>
                                            <w:t>PERSONAS</w:t>
                                          </w:r>
                                        </w:p>
                                      </w:txbxContent>
                                    </wps:txbx>
                                    <wps:bodyPr rot="0" vert="horz" wrap="square" lIns="91440" tIns="45720" rIns="91440" bIns="45720" anchor="t" anchorCtr="0" upright="1">
                                      <a:noAutofit/>
                                    </wps:bodyPr>
                                  </wps:wsp>
                                  <wps:wsp>
                                    <wps:cNvPr id="69" name="AutoShape 25"/>
                                    <wps:cNvSpPr>
                                      <a:spLocks noChangeArrowheads="1"/>
                                    </wps:cNvSpPr>
                                    <wps:spPr bwMode="auto">
                                      <a:xfrm>
                                        <a:off x="5556" y="4663"/>
                                        <a:ext cx="1265" cy="1260"/>
                                      </a:xfrm>
                                      <a:prstGeom prst="diamond">
                                        <a:avLst/>
                                      </a:prstGeom>
                                      <a:solidFill>
                                        <a:srgbClr val="00B050"/>
                                      </a:solidFill>
                                      <a:ln w="9525">
                                        <a:solidFill>
                                          <a:srgbClr val="000000"/>
                                        </a:solidFill>
                                        <a:miter lim="800000"/>
                                        <a:headEnd/>
                                        <a:tailEnd/>
                                      </a:ln>
                                    </wps:spPr>
                                    <wps:txbx>
                                      <w:txbxContent>
                                        <w:p w14:paraId="2A92EFCB" w14:textId="77777777" w:rsidR="00C12958" w:rsidRPr="008069BA" w:rsidRDefault="00C12958" w:rsidP="00C12958">
                                          <w:pPr>
                                            <w:jc w:val="center"/>
                                            <w:rPr>
                                              <w:b/>
                                              <w:sz w:val="24"/>
                                              <w:szCs w:val="24"/>
                                            </w:rPr>
                                          </w:pPr>
                                        </w:p>
                                        <w:p w14:paraId="6205F5BE" w14:textId="77777777" w:rsidR="00C12958" w:rsidRPr="008069BA" w:rsidRDefault="00C12958" w:rsidP="00C12958">
                                          <w:pPr>
                                            <w:jc w:val="center"/>
                                            <w:rPr>
                                              <w:b/>
                                              <w:sz w:val="24"/>
                                              <w:szCs w:val="24"/>
                                            </w:rPr>
                                          </w:pPr>
                                          <w:r w:rsidRPr="008069BA">
                                            <w:rPr>
                                              <w:b/>
                                              <w:sz w:val="24"/>
                                              <w:szCs w:val="24"/>
                                            </w:rPr>
                                            <w:t>PROCESOS</w:t>
                                          </w:r>
                                        </w:p>
                                      </w:txbxContent>
                                    </wps:txbx>
                                    <wps:bodyPr rot="0" vert="horz" wrap="square" lIns="91440" tIns="45720" rIns="91440" bIns="45720" anchor="t" anchorCtr="0" upright="1">
                                      <a:noAutofit/>
                                    </wps:bodyPr>
                                  </wps:wsp>
                                  <wps:wsp>
                                    <wps:cNvPr id="70" name="AutoShape 26"/>
                                    <wps:cNvSpPr>
                                      <a:spLocks noChangeArrowheads="1"/>
                                    </wps:cNvSpPr>
                                    <wps:spPr bwMode="auto">
                                      <a:xfrm>
                                        <a:off x="4831" y="5378"/>
                                        <a:ext cx="1265" cy="1260"/>
                                      </a:xfrm>
                                      <a:prstGeom prst="diamond">
                                        <a:avLst/>
                                      </a:prstGeom>
                                      <a:solidFill>
                                        <a:srgbClr val="FFFF00"/>
                                      </a:solidFill>
                                      <a:ln w="9525">
                                        <a:solidFill>
                                          <a:srgbClr val="000000"/>
                                        </a:solidFill>
                                        <a:miter lim="800000"/>
                                        <a:headEnd/>
                                        <a:tailEnd/>
                                      </a:ln>
                                    </wps:spPr>
                                    <wps:txbx>
                                      <w:txbxContent>
                                        <w:p w14:paraId="44C8417D" w14:textId="77777777" w:rsidR="00C12958" w:rsidRPr="008069BA" w:rsidRDefault="00C12958" w:rsidP="00C12958">
                                          <w:pPr>
                                            <w:jc w:val="center"/>
                                            <w:rPr>
                                              <w:b/>
                                              <w:sz w:val="24"/>
                                              <w:szCs w:val="24"/>
                                            </w:rPr>
                                          </w:pPr>
                                        </w:p>
                                        <w:p w14:paraId="5185383E" w14:textId="77777777" w:rsidR="00C12958" w:rsidRPr="008069BA" w:rsidRDefault="00C12958" w:rsidP="00C12958">
                                          <w:pPr>
                                            <w:jc w:val="center"/>
                                            <w:rPr>
                                              <w:b/>
                                              <w:sz w:val="24"/>
                                              <w:szCs w:val="24"/>
                                            </w:rPr>
                                          </w:pPr>
                                          <w:r w:rsidRPr="008069BA">
                                            <w:rPr>
                                              <w:b/>
                                              <w:sz w:val="24"/>
                                              <w:szCs w:val="24"/>
                                            </w:rPr>
                                            <w:t>AMENAZA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5BB4D3" id="Grupo 66" o:spid="_x0000_s1044" style="position:absolute;left:0;text-align:left;margin-left:7.1pt;margin-top:7.4pt;width:299.5pt;height:252.45pt;z-index:251618304;mso-position-horizontal-relative:text;mso-position-vertical-relative:text" coordorigin="4116,3943" coordsize="2705,2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">
                            <v:shapetype id="_x0000_t4" coordsize="21600,21600" o:spt="4" path="m10800,l,10800,10800,21600,21600,10800xe">
                              <v:stroke joinstyle="miter"/>
                              <v:path gradientshapeok="t" o:connecttype="rect" textboxrect="5400,5400,16200,16200"/>
                            </v:shapetype>
                            <v:shape id="AutoShape 23" o:spid="_x0000_s1045" type="#_x0000_t4" style="position:absolute;left:4836;top:3943;width:1265;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" fillcolor="#00b050">
                              <v:textbox>
                                <w:txbxContent>
                                  <w:p w14:paraId="5C21CFAD" w14:textId="77777777" w:rsidR="00C12958" w:rsidRPr="008069BA" w:rsidRDefault="00C12958" w:rsidP="00C12958">
                                    <w:pPr>
                                      <w:rPr>
                                        <w:b/>
                                        <w:sz w:val="24"/>
                                        <w:szCs w:val="24"/>
                                      </w:rPr>
                                    </w:pPr>
                                  </w:p>
                                  <w:p w14:paraId="1828F771" w14:textId="77777777" w:rsidR="00C12958" w:rsidRPr="008069BA" w:rsidRDefault="00C12958" w:rsidP="00C12958">
                                    <w:pPr>
                                      <w:rPr>
                                        <w:b/>
                                        <w:sz w:val="24"/>
                                        <w:szCs w:val="24"/>
                                      </w:rPr>
                                    </w:pPr>
                                    <w:r w:rsidRPr="008069BA">
                                      <w:rPr>
                                        <w:b/>
                                        <w:sz w:val="24"/>
                                        <w:szCs w:val="24"/>
                                      </w:rPr>
                                      <w:t>RECURSOS</w:t>
                                    </w:r>
                                  </w:p>
                                </w:txbxContent>
                              </v:textbox>
                            </v:shape>
                            <v:shape id="AutoShape 24" o:spid="_x0000_s1046" type="#_x0000_t4" style="position:absolute;left:4116;top:4663;width:1265;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" fillcolor="red">
                              <v:textbox>
                                <w:txbxContent>
                                  <w:p w14:paraId="5C671F57" w14:textId="77777777" w:rsidR="00C12958" w:rsidRPr="008069BA" w:rsidRDefault="00C12958" w:rsidP="00C12958">
                                    <w:pPr>
                                      <w:rPr>
                                        <w:b/>
                                        <w:sz w:val="24"/>
                                        <w:szCs w:val="24"/>
                                      </w:rPr>
                                    </w:pPr>
                                  </w:p>
                                  <w:p w14:paraId="7B2A3607" w14:textId="77777777" w:rsidR="00C12958" w:rsidRPr="008069BA" w:rsidRDefault="00C12958" w:rsidP="00C12958">
                                    <w:pPr>
                                      <w:rPr>
                                        <w:b/>
                                        <w:sz w:val="24"/>
                                        <w:szCs w:val="24"/>
                                      </w:rPr>
                                    </w:pPr>
                                    <w:r w:rsidRPr="008069BA">
                                      <w:rPr>
                                        <w:b/>
                                        <w:sz w:val="24"/>
                                        <w:szCs w:val="24"/>
                                      </w:rPr>
                                      <w:t>PERSONAS</w:t>
                                    </w:r>
                                  </w:p>
                                </w:txbxContent>
                              </v:textbox>
                            </v:shape>
                            <v:shape id="AutoShape 25" o:spid="_x0000_s1047" type="#_x0000_t4" style="position:absolute;left:5556;top:4663;width:1265;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" fillcolor="#00b050">
                              <v:textbox>
                                <w:txbxContent>
                                  <w:p w14:paraId="2A92EFCB" w14:textId="77777777" w:rsidR="00C12958" w:rsidRPr="008069BA" w:rsidRDefault="00C12958" w:rsidP="00C12958">
                                    <w:pPr>
                                      <w:jc w:val="center"/>
                                      <w:rPr>
                                        <w:b/>
                                        <w:sz w:val="24"/>
                                        <w:szCs w:val="24"/>
                                      </w:rPr>
                                    </w:pPr>
                                  </w:p>
                                  <w:p w14:paraId="6205F5BE" w14:textId="77777777" w:rsidR="00C12958" w:rsidRPr="008069BA" w:rsidRDefault="00C12958" w:rsidP="00C12958">
                                    <w:pPr>
                                      <w:jc w:val="center"/>
                                      <w:rPr>
                                        <w:b/>
                                        <w:sz w:val="24"/>
                                        <w:szCs w:val="24"/>
                                      </w:rPr>
                                    </w:pPr>
                                    <w:r w:rsidRPr="008069BA">
                                      <w:rPr>
                                        <w:b/>
                                        <w:sz w:val="24"/>
                                        <w:szCs w:val="24"/>
                                      </w:rPr>
                                      <w:t>PROCESOS</w:t>
                                    </w:r>
                                  </w:p>
                                </w:txbxContent>
                              </v:textbox>
                            </v:shape>
                            <v:shape id="AutoShape 26" o:spid="_x0000_s1048" type="#_x0000_t4" style="position:absolute;left:4831;top:5378;width:1265;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" fillcolor="yellow">
                              <v:textbox>
                                <w:txbxContent>
                                  <w:p w14:paraId="44C8417D" w14:textId="77777777" w:rsidR="00C12958" w:rsidRPr="008069BA" w:rsidRDefault="00C12958" w:rsidP="00C12958">
                                    <w:pPr>
                                      <w:jc w:val="center"/>
                                      <w:rPr>
                                        <w:b/>
                                        <w:sz w:val="24"/>
                                        <w:szCs w:val="24"/>
                                      </w:rPr>
                                    </w:pPr>
                                  </w:p>
                                  <w:p w14:paraId="5185383E" w14:textId="77777777" w:rsidR="00C12958" w:rsidRPr="008069BA" w:rsidRDefault="00C12958" w:rsidP="00C12958">
                                    <w:pPr>
                                      <w:jc w:val="center"/>
                                      <w:rPr>
                                        <w:b/>
                                        <w:sz w:val="24"/>
                                        <w:szCs w:val="24"/>
                                      </w:rPr>
                                    </w:pPr>
                                    <w:r w:rsidRPr="008069BA">
                                      <w:rPr>
                                        <w:b/>
                                        <w:sz w:val="24"/>
                                        <w:szCs w:val="24"/>
                                      </w:rPr>
                                      <w:t>AMENAZA</w:t>
                                    </w:r>
                                  </w:p>
                                </w:txbxContent>
                              </v:textbox>
                            </v:shape>
                          </v:group>
                        </w:pict>
                      </mc:Fallback>
                    </mc:AlternateContent>
                  </w:r>
                  <w:r w:rsidRPr="003C5BC0">
                    <w:rPr>
                      <w:rFonts w:ascii="Arial" w:hAnsi="Arial" w:cs="Arial"/>
                      <w:sz w:val="24"/>
                      <w:szCs w:val="24"/>
                    </w:rPr>
                    <w:t>Medio</w:t>
                  </w:r>
                </w:p>
              </w:tc>
              <w:tc>
                <w:tcPr>
                  <w:tcW w:w="1134" w:type="dxa"/>
                </w:tcPr>
                <w:p w14:paraId="627FA398"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Amarillo</w:t>
                  </w:r>
                </w:p>
              </w:tc>
            </w:tr>
            <w:tr w:rsidR="00C12958" w:rsidRPr="003C5BC0" w14:paraId="6D1EFF01" w14:textId="77777777" w:rsidTr="009D088E">
              <w:tc>
                <w:tcPr>
                  <w:tcW w:w="1021" w:type="dxa"/>
                </w:tcPr>
                <w:p w14:paraId="743D1206"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 xml:space="preserve">2.1 -3 </w:t>
                  </w:r>
                </w:p>
              </w:tc>
              <w:tc>
                <w:tcPr>
                  <w:tcW w:w="993" w:type="dxa"/>
                </w:tcPr>
                <w:p w14:paraId="65E97912"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Alto</w:t>
                  </w:r>
                </w:p>
              </w:tc>
              <w:tc>
                <w:tcPr>
                  <w:tcW w:w="1134" w:type="dxa"/>
                </w:tcPr>
                <w:p w14:paraId="48D6A259"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Rojo</w:t>
                  </w:r>
                </w:p>
              </w:tc>
            </w:tr>
          </w:tbl>
          <w:p w14:paraId="5929BEED" w14:textId="3F0B0F3E"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noProof/>
                <w:sz w:val="24"/>
                <w:szCs w:val="24"/>
                <w:lang w:eastAsia="es-ES"/>
              </w:rPr>
              <mc:AlternateContent>
                <mc:Choice Requires="wps">
                  <w:drawing>
                    <wp:anchor distT="0" distB="0" distL="114300" distR="114300" simplePos="0" relativeHeight="251626496" behindDoc="0" locked="0" layoutInCell="1" allowOverlap="1" wp14:anchorId="1E34C08C" wp14:editId="664D5036">
                      <wp:simplePos x="0" y="0"/>
                      <wp:positionH relativeFrom="column">
                        <wp:posOffset>384810</wp:posOffset>
                      </wp:positionH>
                      <wp:positionV relativeFrom="paragraph">
                        <wp:posOffset>595630</wp:posOffset>
                      </wp:positionV>
                      <wp:extent cx="1214120" cy="156210"/>
                      <wp:effectExtent l="14605" t="32385" r="67310" b="20320"/>
                      <wp:wrapNone/>
                      <wp:docPr id="65" name="Conector: angula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214120" cy="156210"/>
                              </a:xfrm>
                              <a:prstGeom prst="bentConnector3">
                                <a:avLst>
                                  <a:gd name="adj1" fmla="val 50000"/>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357E3F"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65" o:spid="_x0000_s1026" type="#_x0000_t34" style="position:absolute;margin-left:30.3pt;margin-top:46.9pt;width:95.6pt;height:12.3pt;rotation:-90;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" strokeweight="2.25pt">
                      <v:stroke endarrow="block"/>
                    </v:shape>
                  </w:pict>
                </mc:Fallback>
              </mc:AlternateContent>
            </w:r>
          </w:p>
          <w:p w14:paraId="318E63CA" w14:textId="77777777" w:rsidR="00C12958" w:rsidRPr="003C5BC0" w:rsidRDefault="00C12958" w:rsidP="003C5BC0">
            <w:pPr>
              <w:spacing w:before="100" w:beforeAutospacing="1" w:after="100" w:afterAutospacing="1" w:line="240" w:lineRule="auto"/>
              <w:jc w:val="both"/>
              <w:rPr>
                <w:rFonts w:ascii="Arial" w:hAnsi="Arial" w:cs="Arial"/>
                <w:sz w:val="24"/>
                <w:szCs w:val="24"/>
              </w:rPr>
            </w:pPr>
          </w:p>
          <w:p w14:paraId="3E97001E" w14:textId="77777777" w:rsidR="00C12958" w:rsidRPr="003C5BC0" w:rsidRDefault="00C12958" w:rsidP="003C5BC0">
            <w:pPr>
              <w:spacing w:before="100" w:beforeAutospacing="1" w:after="100" w:afterAutospacing="1" w:line="240" w:lineRule="auto"/>
              <w:jc w:val="both"/>
              <w:rPr>
                <w:rFonts w:ascii="Arial" w:hAnsi="Arial" w:cs="Arial"/>
                <w:sz w:val="24"/>
                <w:szCs w:val="24"/>
              </w:rPr>
            </w:pPr>
          </w:p>
        </w:tc>
        <w:tc>
          <w:tcPr>
            <w:tcW w:w="2573" w:type="pct"/>
            <w:shd w:val="clear" w:color="auto" w:fill="auto"/>
          </w:tcPr>
          <w:p w14:paraId="41EC6088" w14:textId="77777777" w:rsidR="00C12958" w:rsidRPr="003C5BC0" w:rsidRDefault="00C12958" w:rsidP="003C5BC0">
            <w:pPr>
              <w:spacing w:before="100" w:beforeAutospacing="1" w:after="100" w:afterAutospacing="1" w:line="240" w:lineRule="auto"/>
              <w:jc w:val="both"/>
              <w:rPr>
                <w:rFonts w:ascii="Arial" w:hAnsi="Arial" w:cs="Arial"/>
                <w:sz w:val="24"/>
                <w:szCs w:val="24"/>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2"/>
              <w:gridCol w:w="992"/>
              <w:gridCol w:w="1134"/>
            </w:tblGrid>
            <w:tr w:rsidR="00C12958" w:rsidRPr="003C5BC0" w14:paraId="69744A5F" w14:textId="77777777" w:rsidTr="009D088E">
              <w:trPr>
                <w:jc w:val="right"/>
              </w:trPr>
              <w:tc>
                <w:tcPr>
                  <w:tcW w:w="1282" w:type="dxa"/>
                </w:tcPr>
                <w:p w14:paraId="24400EE2"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0 -1</w:t>
                  </w:r>
                </w:p>
              </w:tc>
              <w:tc>
                <w:tcPr>
                  <w:tcW w:w="992" w:type="dxa"/>
                </w:tcPr>
                <w:p w14:paraId="4887C6E6"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Bajo</w:t>
                  </w:r>
                </w:p>
              </w:tc>
              <w:tc>
                <w:tcPr>
                  <w:tcW w:w="1134" w:type="dxa"/>
                </w:tcPr>
                <w:p w14:paraId="1BE63462"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Verde</w:t>
                  </w:r>
                </w:p>
              </w:tc>
            </w:tr>
            <w:tr w:rsidR="00C12958" w:rsidRPr="003C5BC0" w14:paraId="71006642" w14:textId="77777777" w:rsidTr="009D088E">
              <w:trPr>
                <w:jc w:val="right"/>
              </w:trPr>
              <w:tc>
                <w:tcPr>
                  <w:tcW w:w="1282" w:type="dxa"/>
                </w:tcPr>
                <w:p w14:paraId="2D561640"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1.1- 2</w:t>
                  </w:r>
                </w:p>
              </w:tc>
              <w:tc>
                <w:tcPr>
                  <w:tcW w:w="992" w:type="dxa"/>
                </w:tcPr>
                <w:p w14:paraId="5AA052C4"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Medio</w:t>
                  </w:r>
                </w:p>
              </w:tc>
              <w:tc>
                <w:tcPr>
                  <w:tcW w:w="1134" w:type="dxa"/>
                </w:tcPr>
                <w:p w14:paraId="539407E9"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Amarillo</w:t>
                  </w:r>
                </w:p>
              </w:tc>
            </w:tr>
            <w:tr w:rsidR="00C12958" w:rsidRPr="003C5BC0" w14:paraId="0A9CAB0B" w14:textId="77777777" w:rsidTr="009D088E">
              <w:trPr>
                <w:jc w:val="right"/>
              </w:trPr>
              <w:tc>
                <w:tcPr>
                  <w:tcW w:w="1282" w:type="dxa"/>
                </w:tcPr>
                <w:p w14:paraId="375FF268"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2.1 -3</w:t>
                  </w:r>
                </w:p>
              </w:tc>
              <w:tc>
                <w:tcPr>
                  <w:tcW w:w="992" w:type="dxa"/>
                </w:tcPr>
                <w:p w14:paraId="76E34024"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Alto</w:t>
                  </w:r>
                </w:p>
              </w:tc>
              <w:tc>
                <w:tcPr>
                  <w:tcW w:w="1134" w:type="dxa"/>
                </w:tcPr>
                <w:p w14:paraId="0720A668"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Rojo</w:t>
                  </w:r>
                </w:p>
              </w:tc>
            </w:tr>
          </w:tbl>
          <w:p w14:paraId="375A6E82" w14:textId="0283F8FC"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noProof/>
                <w:sz w:val="24"/>
                <w:szCs w:val="24"/>
                <w:lang w:eastAsia="es-ES"/>
              </w:rPr>
              <mc:AlternateContent>
                <mc:Choice Requires="wps">
                  <w:drawing>
                    <wp:anchor distT="0" distB="0" distL="114300" distR="114300" simplePos="0" relativeHeight="251622400" behindDoc="0" locked="0" layoutInCell="1" allowOverlap="1" wp14:anchorId="68CB6FAF" wp14:editId="576CC30F">
                      <wp:simplePos x="0" y="0"/>
                      <wp:positionH relativeFrom="column">
                        <wp:posOffset>434340</wp:posOffset>
                      </wp:positionH>
                      <wp:positionV relativeFrom="paragraph">
                        <wp:posOffset>52705</wp:posOffset>
                      </wp:positionV>
                      <wp:extent cx="843915" cy="361950"/>
                      <wp:effectExtent l="21590" t="75565" r="39370" b="19685"/>
                      <wp:wrapNone/>
                      <wp:docPr id="64" name="Conector: angula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3915" cy="361950"/>
                              </a:xfrm>
                              <a:prstGeom prst="bentConnector3">
                                <a:avLst>
                                  <a:gd name="adj1" fmla="val 102028"/>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0DEDA9" id="Conector: angular 64" o:spid="_x0000_s1026" type="#_x0000_t34" style="position:absolute;margin-left:34.2pt;margin-top:4.15pt;width:66.45pt;height:28.5pt;flip: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" adj="22038" strokeweight="2.25pt">
                      <v:stroke endarrow="block"/>
                    </v:shape>
                  </w:pict>
                </mc:Fallback>
              </mc:AlternateContent>
            </w:r>
          </w:p>
          <w:p w14:paraId="234E3CD5" w14:textId="77777777" w:rsidR="00C12958" w:rsidRPr="003C5BC0" w:rsidRDefault="00C12958" w:rsidP="003C5BC0">
            <w:pPr>
              <w:spacing w:before="100" w:beforeAutospacing="1" w:after="100" w:afterAutospacing="1" w:line="240" w:lineRule="auto"/>
              <w:jc w:val="both"/>
              <w:rPr>
                <w:rFonts w:ascii="Arial" w:hAnsi="Arial" w:cs="Arial"/>
                <w:sz w:val="24"/>
                <w:szCs w:val="24"/>
              </w:rPr>
            </w:pPr>
          </w:p>
          <w:p w14:paraId="0B80756C" w14:textId="77777777" w:rsidR="00C12958" w:rsidRPr="003C5BC0" w:rsidRDefault="00C12958" w:rsidP="003C5BC0">
            <w:pPr>
              <w:spacing w:before="100" w:beforeAutospacing="1" w:after="100" w:afterAutospacing="1" w:line="240" w:lineRule="auto"/>
              <w:jc w:val="both"/>
              <w:rPr>
                <w:rFonts w:ascii="Arial" w:hAnsi="Arial" w:cs="Arial"/>
                <w:sz w:val="24"/>
                <w:szCs w:val="24"/>
              </w:rPr>
            </w:pPr>
          </w:p>
          <w:p w14:paraId="5A2572FF" w14:textId="77777777" w:rsidR="00C12958" w:rsidRPr="003C5BC0" w:rsidRDefault="00C12958" w:rsidP="003C5BC0">
            <w:pPr>
              <w:spacing w:before="100" w:beforeAutospacing="1" w:after="100" w:afterAutospacing="1" w:line="240" w:lineRule="auto"/>
              <w:jc w:val="both"/>
              <w:rPr>
                <w:rFonts w:ascii="Arial" w:hAnsi="Arial" w:cs="Arial"/>
                <w:sz w:val="24"/>
                <w:szCs w:val="24"/>
              </w:rPr>
            </w:pPr>
          </w:p>
        </w:tc>
      </w:tr>
      <w:tr w:rsidR="00C12958" w:rsidRPr="003C5BC0" w14:paraId="529456EA" w14:textId="77777777" w:rsidTr="009D088E">
        <w:trPr>
          <w:trHeight w:val="4052"/>
        </w:trPr>
        <w:tc>
          <w:tcPr>
            <w:tcW w:w="2427" w:type="pct"/>
            <w:shd w:val="clear" w:color="auto" w:fill="auto"/>
          </w:tcPr>
          <w:p w14:paraId="0AB39679" w14:textId="77777777" w:rsidR="00C12958" w:rsidRPr="003C5BC0" w:rsidRDefault="00C12958" w:rsidP="003C5BC0">
            <w:pPr>
              <w:spacing w:before="100" w:beforeAutospacing="1" w:after="100" w:afterAutospacing="1" w:line="240" w:lineRule="auto"/>
              <w:jc w:val="both"/>
              <w:rPr>
                <w:rFonts w:ascii="Arial" w:hAnsi="Arial" w:cs="Arial"/>
                <w:sz w:val="24"/>
                <w:szCs w:val="24"/>
              </w:rPr>
            </w:pPr>
          </w:p>
          <w:p w14:paraId="26A04785" w14:textId="77777777" w:rsidR="00C12958" w:rsidRPr="003C5BC0" w:rsidRDefault="00C12958" w:rsidP="003C5BC0">
            <w:pPr>
              <w:spacing w:before="100" w:beforeAutospacing="1" w:after="100" w:afterAutospacing="1" w:line="240" w:lineRule="auto"/>
              <w:jc w:val="both"/>
              <w:rPr>
                <w:rFonts w:ascii="Arial" w:hAnsi="Arial" w:cs="Arial"/>
                <w:sz w:val="24"/>
                <w:szCs w:val="24"/>
              </w:rPr>
            </w:pPr>
          </w:p>
          <w:p w14:paraId="6DE48F8E" w14:textId="77777777" w:rsidR="00C12958" w:rsidRPr="003C5BC0" w:rsidRDefault="00C12958" w:rsidP="003C5BC0">
            <w:pPr>
              <w:spacing w:before="100" w:beforeAutospacing="1" w:after="100" w:afterAutospacing="1" w:line="240" w:lineRule="auto"/>
              <w:jc w:val="both"/>
              <w:rPr>
                <w:rFonts w:ascii="Arial" w:hAnsi="Arial" w:cs="Arial"/>
                <w:sz w:val="24"/>
                <w:szCs w:val="24"/>
              </w:rPr>
            </w:pPr>
          </w:p>
          <w:p w14:paraId="74643D68" w14:textId="282B532F"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noProof/>
                <w:sz w:val="24"/>
                <w:szCs w:val="24"/>
                <w:lang w:eastAsia="es-ES"/>
              </w:rPr>
              <mc:AlternateContent>
                <mc:Choice Requires="wps">
                  <w:drawing>
                    <wp:anchor distT="0" distB="0" distL="114300" distR="114300" simplePos="0" relativeHeight="251634688" behindDoc="0" locked="0" layoutInCell="1" allowOverlap="1" wp14:anchorId="5F886896" wp14:editId="3703CF0F">
                      <wp:simplePos x="0" y="0"/>
                      <wp:positionH relativeFrom="column">
                        <wp:posOffset>1702435</wp:posOffset>
                      </wp:positionH>
                      <wp:positionV relativeFrom="paragraph">
                        <wp:posOffset>140335</wp:posOffset>
                      </wp:positionV>
                      <wp:extent cx="643255" cy="403860"/>
                      <wp:effectExtent l="75565" t="20955" r="15875" b="31115"/>
                      <wp:wrapNone/>
                      <wp:docPr id="63" name="Conector: angula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43255" cy="403860"/>
                              </a:xfrm>
                              <a:prstGeom prst="bentConnector3">
                                <a:avLst>
                                  <a:gd name="adj1" fmla="val 99704"/>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6B79C4" id="Conector: angular 63" o:spid="_x0000_s1026" type="#_x0000_t34" style="position:absolute;margin-left:134.05pt;margin-top:11.05pt;width:50.65pt;height:31.8pt;rotation:9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" adj="21536" strokeweight="2.25pt">
                      <v:stroke endarrow="block"/>
                    </v:shape>
                  </w:pict>
                </mc:Fallback>
              </mc:AlternateContent>
            </w:r>
          </w:p>
          <w:p w14:paraId="4494C4AE" w14:textId="77777777" w:rsidR="00C12958" w:rsidRPr="003C5BC0" w:rsidRDefault="00C12958" w:rsidP="003C5BC0">
            <w:pPr>
              <w:spacing w:before="100" w:beforeAutospacing="1" w:after="100" w:afterAutospacing="1" w:line="240" w:lineRule="auto"/>
              <w:jc w:val="both"/>
              <w:rPr>
                <w:rFonts w:ascii="Arial" w:hAnsi="Arial" w:cs="Arial"/>
                <w:sz w:val="24"/>
                <w:szCs w:val="24"/>
              </w:rPr>
            </w:pPr>
          </w:p>
          <w:tbl>
            <w:tblPr>
              <w:tblpPr w:leftFromText="141" w:rightFromText="141" w:vertAnchor="text" w:horzAnchor="margin" w:tblpY="-9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7"/>
              <w:gridCol w:w="1134"/>
            </w:tblGrid>
            <w:tr w:rsidR="00C12958" w:rsidRPr="003C5BC0" w14:paraId="04EC0FD4" w14:textId="77777777" w:rsidTr="009D088E">
              <w:tc>
                <w:tcPr>
                  <w:tcW w:w="1447" w:type="dxa"/>
                </w:tcPr>
                <w:p w14:paraId="1A4A1178"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Posible</w:t>
                  </w:r>
                </w:p>
              </w:tc>
              <w:tc>
                <w:tcPr>
                  <w:tcW w:w="1134" w:type="dxa"/>
                </w:tcPr>
                <w:p w14:paraId="268CDC4C"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Verde</w:t>
                  </w:r>
                </w:p>
              </w:tc>
            </w:tr>
            <w:tr w:rsidR="00C12958" w:rsidRPr="003C5BC0" w14:paraId="1501BD94" w14:textId="77777777" w:rsidTr="009D088E">
              <w:tc>
                <w:tcPr>
                  <w:tcW w:w="1447" w:type="dxa"/>
                </w:tcPr>
                <w:p w14:paraId="6F27DEAD"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Probable</w:t>
                  </w:r>
                </w:p>
              </w:tc>
              <w:tc>
                <w:tcPr>
                  <w:tcW w:w="1134" w:type="dxa"/>
                </w:tcPr>
                <w:p w14:paraId="6796888F"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Amarillo</w:t>
                  </w:r>
                </w:p>
              </w:tc>
            </w:tr>
            <w:tr w:rsidR="00C12958" w:rsidRPr="003C5BC0" w14:paraId="4AE31FEE" w14:textId="77777777" w:rsidTr="009D088E">
              <w:tc>
                <w:tcPr>
                  <w:tcW w:w="1447" w:type="dxa"/>
                </w:tcPr>
                <w:p w14:paraId="7ED29241"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Inminente</w:t>
                  </w:r>
                </w:p>
              </w:tc>
              <w:tc>
                <w:tcPr>
                  <w:tcW w:w="1134" w:type="dxa"/>
                </w:tcPr>
                <w:p w14:paraId="6F41D05B"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Rojo</w:t>
                  </w:r>
                </w:p>
              </w:tc>
            </w:tr>
          </w:tbl>
          <w:p w14:paraId="064CC475" w14:textId="77777777" w:rsidR="00C12958" w:rsidRPr="003C5BC0" w:rsidRDefault="00C12958" w:rsidP="003C5BC0">
            <w:pPr>
              <w:spacing w:before="100" w:beforeAutospacing="1" w:after="100" w:afterAutospacing="1" w:line="240" w:lineRule="auto"/>
              <w:jc w:val="both"/>
              <w:rPr>
                <w:rFonts w:ascii="Arial" w:hAnsi="Arial" w:cs="Arial"/>
                <w:sz w:val="24"/>
                <w:szCs w:val="24"/>
              </w:rPr>
            </w:pPr>
          </w:p>
          <w:p w14:paraId="4A196B8F" w14:textId="77777777" w:rsidR="00C12958" w:rsidRPr="003C5BC0" w:rsidRDefault="00C12958" w:rsidP="003C5BC0">
            <w:pPr>
              <w:spacing w:before="100" w:beforeAutospacing="1" w:after="100" w:afterAutospacing="1" w:line="240" w:lineRule="auto"/>
              <w:jc w:val="both"/>
              <w:rPr>
                <w:rFonts w:ascii="Arial" w:hAnsi="Arial" w:cs="Arial"/>
                <w:sz w:val="24"/>
                <w:szCs w:val="24"/>
              </w:rPr>
            </w:pPr>
          </w:p>
          <w:p w14:paraId="4C40297C" w14:textId="77777777" w:rsidR="00C12958" w:rsidRPr="003C5BC0" w:rsidRDefault="00C12958" w:rsidP="003C5BC0">
            <w:pPr>
              <w:spacing w:before="100" w:beforeAutospacing="1" w:after="100" w:afterAutospacing="1" w:line="240" w:lineRule="auto"/>
              <w:jc w:val="both"/>
              <w:rPr>
                <w:rFonts w:ascii="Arial" w:hAnsi="Arial" w:cs="Arial"/>
                <w:sz w:val="24"/>
                <w:szCs w:val="24"/>
              </w:rPr>
            </w:pPr>
          </w:p>
        </w:tc>
        <w:tc>
          <w:tcPr>
            <w:tcW w:w="2573" w:type="pct"/>
            <w:shd w:val="clear" w:color="auto" w:fill="auto"/>
          </w:tcPr>
          <w:p w14:paraId="54846066" w14:textId="77777777" w:rsidR="00C12958" w:rsidRPr="003C5BC0" w:rsidRDefault="00C12958" w:rsidP="003C5BC0">
            <w:pPr>
              <w:spacing w:before="100" w:beforeAutospacing="1" w:after="100" w:afterAutospacing="1" w:line="240" w:lineRule="auto"/>
              <w:jc w:val="both"/>
              <w:rPr>
                <w:rFonts w:ascii="Arial" w:hAnsi="Arial" w:cs="Arial"/>
                <w:sz w:val="24"/>
                <w:szCs w:val="24"/>
              </w:rPr>
            </w:pPr>
          </w:p>
          <w:p w14:paraId="75730789" w14:textId="77777777" w:rsidR="00C12958" w:rsidRPr="003C5BC0" w:rsidRDefault="00C12958" w:rsidP="003C5BC0">
            <w:pPr>
              <w:spacing w:before="100" w:beforeAutospacing="1" w:after="100" w:afterAutospacing="1" w:line="240" w:lineRule="auto"/>
              <w:jc w:val="both"/>
              <w:rPr>
                <w:rFonts w:ascii="Arial" w:hAnsi="Arial" w:cs="Arial"/>
                <w:sz w:val="24"/>
                <w:szCs w:val="24"/>
              </w:rPr>
            </w:pPr>
          </w:p>
          <w:p w14:paraId="58F514D8" w14:textId="31F06842"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noProof/>
                <w:sz w:val="24"/>
                <w:szCs w:val="24"/>
                <w:lang w:eastAsia="es-ES"/>
              </w:rPr>
              <mc:AlternateContent>
                <mc:Choice Requires="wps">
                  <w:drawing>
                    <wp:anchor distT="0" distB="0" distL="114300" distR="114300" simplePos="0" relativeHeight="251630592" behindDoc="0" locked="0" layoutInCell="1" allowOverlap="1" wp14:anchorId="0F211E6F" wp14:editId="51B543A1">
                      <wp:simplePos x="0" y="0"/>
                      <wp:positionH relativeFrom="column">
                        <wp:posOffset>845820</wp:posOffset>
                      </wp:positionH>
                      <wp:positionV relativeFrom="paragraph">
                        <wp:posOffset>319405</wp:posOffset>
                      </wp:positionV>
                      <wp:extent cx="863600" cy="213995"/>
                      <wp:effectExtent l="71755" t="18415" r="19050" b="32385"/>
                      <wp:wrapNone/>
                      <wp:docPr id="62" name="Conector: angula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63600" cy="213995"/>
                              </a:xfrm>
                              <a:prstGeom prst="bentConnector3">
                                <a:avLst>
                                  <a:gd name="adj1" fmla="val 50000"/>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876393" id="Conector: angular 62" o:spid="_x0000_s1026" type="#_x0000_t34" style="position:absolute;margin-left:66.6pt;margin-top:25.15pt;width:68pt;height:16.85pt;rotation:9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" strokeweight="2.25pt">
                      <v:stroke endarrow="block"/>
                    </v:shape>
                  </w:pict>
                </mc:Fallback>
              </mc:AlternateContent>
            </w:r>
          </w:p>
          <w:p w14:paraId="4D2D88E5" w14:textId="77777777" w:rsidR="00C12958" w:rsidRPr="003C5BC0" w:rsidRDefault="00C12958" w:rsidP="003C5BC0">
            <w:pPr>
              <w:spacing w:before="100" w:beforeAutospacing="1" w:after="100" w:afterAutospacing="1" w:line="240" w:lineRule="auto"/>
              <w:jc w:val="both"/>
              <w:rPr>
                <w:rFonts w:ascii="Arial" w:hAnsi="Arial" w:cs="Arial"/>
                <w:sz w:val="24"/>
                <w:szCs w:val="24"/>
              </w:rPr>
            </w:pPr>
          </w:p>
          <w:tbl>
            <w:tblPr>
              <w:tblpPr w:leftFromText="141" w:rightFromText="141" w:vertAnchor="text" w:horzAnchor="margin" w:tblpXSpec="center" w:tblpY="46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2"/>
              <w:gridCol w:w="992"/>
              <w:gridCol w:w="1134"/>
            </w:tblGrid>
            <w:tr w:rsidR="00C12958" w:rsidRPr="003C5BC0" w14:paraId="6267EA2F" w14:textId="77777777" w:rsidTr="009D088E">
              <w:tc>
                <w:tcPr>
                  <w:tcW w:w="1282" w:type="dxa"/>
                </w:tcPr>
                <w:p w14:paraId="66E99EA4"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0 -1</w:t>
                  </w:r>
                </w:p>
              </w:tc>
              <w:tc>
                <w:tcPr>
                  <w:tcW w:w="992" w:type="dxa"/>
                </w:tcPr>
                <w:p w14:paraId="2B77F789"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Bajo</w:t>
                  </w:r>
                </w:p>
              </w:tc>
              <w:tc>
                <w:tcPr>
                  <w:tcW w:w="1134" w:type="dxa"/>
                </w:tcPr>
                <w:p w14:paraId="34600335"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Verde</w:t>
                  </w:r>
                </w:p>
              </w:tc>
            </w:tr>
            <w:tr w:rsidR="00C12958" w:rsidRPr="003C5BC0" w14:paraId="1DF66825" w14:textId="77777777" w:rsidTr="009D088E">
              <w:tc>
                <w:tcPr>
                  <w:tcW w:w="1282" w:type="dxa"/>
                </w:tcPr>
                <w:p w14:paraId="478FF66C"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1.1- 2</w:t>
                  </w:r>
                </w:p>
              </w:tc>
              <w:tc>
                <w:tcPr>
                  <w:tcW w:w="992" w:type="dxa"/>
                </w:tcPr>
                <w:p w14:paraId="78ED75E8"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Medio</w:t>
                  </w:r>
                </w:p>
              </w:tc>
              <w:tc>
                <w:tcPr>
                  <w:tcW w:w="1134" w:type="dxa"/>
                </w:tcPr>
                <w:p w14:paraId="48D13BF8"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Amarillo</w:t>
                  </w:r>
                </w:p>
              </w:tc>
            </w:tr>
            <w:tr w:rsidR="00C12958" w:rsidRPr="003C5BC0" w14:paraId="41AD27AF" w14:textId="77777777" w:rsidTr="009D088E">
              <w:tc>
                <w:tcPr>
                  <w:tcW w:w="1282" w:type="dxa"/>
                </w:tcPr>
                <w:p w14:paraId="11061F1F"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2.1 -3</w:t>
                  </w:r>
                </w:p>
              </w:tc>
              <w:tc>
                <w:tcPr>
                  <w:tcW w:w="992" w:type="dxa"/>
                </w:tcPr>
                <w:p w14:paraId="32E4AD46"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Alto</w:t>
                  </w:r>
                </w:p>
              </w:tc>
              <w:tc>
                <w:tcPr>
                  <w:tcW w:w="1134" w:type="dxa"/>
                </w:tcPr>
                <w:p w14:paraId="09D81513"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Rojo</w:t>
                  </w:r>
                </w:p>
              </w:tc>
            </w:tr>
          </w:tbl>
          <w:p w14:paraId="2AD83DBE" w14:textId="77777777" w:rsidR="00C12958" w:rsidRPr="003C5BC0" w:rsidRDefault="00C12958" w:rsidP="003C5BC0">
            <w:pPr>
              <w:spacing w:before="100" w:beforeAutospacing="1" w:after="100" w:afterAutospacing="1" w:line="240" w:lineRule="auto"/>
              <w:jc w:val="both"/>
              <w:rPr>
                <w:rFonts w:ascii="Arial" w:hAnsi="Arial" w:cs="Arial"/>
                <w:sz w:val="24"/>
                <w:szCs w:val="24"/>
              </w:rPr>
            </w:pPr>
          </w:p>
          <w:p w14:paraId="44C55B58" w14:textId="77777777" w:rsidR="00C12958" w:rsidRPr="003C5BC0" w:rsidRDefault="00C12958" w:rsidP="003C5BC0">
            <w:pPr>
              <w:spacing w:before="100" w:beforeAutospacing="1" w:after="100" w:afterAutospacing="1" w:line="240" w:lineRule="auto"/>
              <w:jc w:val="both"/>
              <w:rPr>
                <w:rFonts w:ascii="Arial" w:hAnsi="Arial" w:cs="Arial"/>
                <w:sz w:val="24"/>
                <w:szCs w:val="24"/>
              </w:rPr>
            </w:pPr>
          </w:p>
          <w:p w14:paraId="624E1715" w14:textId="77777777" w:rsidR="00C12958" w:rsidRPr="003C5BC0" w:rsidRDefault="00C12958" w:rsidP="003C5BC0">
            <w:pPr>
              <w:spacing w:before="100" w:beforeAutospacing="1" w:after="100" w:afterAutospacing="1" w:line="240" w:lineRule="auto"/>
              <w:jc w:val="both"/>
              <w:rPr>
                <w:rFonts w:ascii="Arial" w:hAnsi="Arial" w:cs="Arial"/>
                <w:sz w:val="24"/>
                <w:szCs w:val="24"/>
              </w:rPr>
            </w:pPr>
          </w:p>
          <w:p w14:paraId="68D871D8" w14:textId="77777777" w:rsidR="00C12958" w:rsidRPr="003C5BC0" w:rsidRDefault="00C12958" w:rsidP="003C5BC0">
            <w:pPr>
              <w:spacing w:before="100" w:beforeAutospacing="1" w:after="100" w:afterAutospacing="1" w:line="240" w:lineRule="auto"/>
              <w:jc w:val="both"/>
              <w:rPr>
                <w:rFonts w:ascii="Arial" w:hAnsi="Arial" w:cs="Arial"/>
                <w:sz w:val="24"/>
                <w:szCs w:val="24"/>
              </w:rPr>
            </w:pPr>
          </w:p>
        </w:tc>
      </w:tr>
    </w:tbl>
    <w:p w14:paraId="1FD73AFB" w14:textId="77777777" w:rsidR="00C12958" w:rsidRPr="003C5BC0" w:rsidRDefault="00C12958" w:rsidP="003C5BC0">
      <w:pPr>
        <w:pStyle w:val="Ttulo2"/>
        <w:spacing w:before="100" w:beforeAutospacing="1" w:after="100" w:afterAutospacing="1" w:line="240" w:lineRule="auto"/>
        <w:jc w:val="both"/>
        <w:rPr>
          <w:rFonts w:ascii="Arial" w:hAnsi="Arial" w:cs="Arial"/>
          <w:i/>
          <w:sz w:val="24"/>
          <w:szCs w:val="24"/>
        </w:rPr>
      </w:pPr>
      <w:r w:rsidRPr="003C5BC0">
        <w:rPr>
          <w:rFonts w:ascii="Arial" w:hAnsi="Arial" w:cs="Arial"/>
          <w:i/>
          <w:sz w:val="24"/>
          <w:szCs w:val="24"/>
        </w:rPr>
        <w:lastRenderedPageBreak/>
        <w:t>TIPOS DE EMERGENCIA:</w:t>
      </w:r>
    </w:p>
    <w:p w14:paraId="1EFE7F36" w14:textId="77777777" w:rsidR="00C12958" w:rsidRPr="003C5BC0" w:rsidRDefault="00C12958" w:rsidP="003C5BC0">
      <w:pPr>
        <w:pStyle w:val="Ttulo2"/>
        <w:spacing w:before="100" w:beforeAutospacing="1" w:after="100" w:afterAutospacing="1" w:line="240" w:lineRule="auto"/>
        <w:jc w:val="both"/>
        <w:rPr>
          <w:rFonts w:ascii="Arial" w:hAnsi="Arial" w:cs="Arial"/>
          <w:b/>
          <w:i/>
          <w:sz w:val="24"/>
          <w:szCs w:val="24"/>
        </w:rPr>
      </w:pPr>
      <w:r w:rsidRPr="003C5BC0">
        <w:rPr>
          <w:rFonts w:ascii="Arial" w:hAnsi="Arial" w:cs="Arial"/>
          <w:i/>
          <w:sz w:val="24"/>
          <w:szCs w:val="24"/>
        </w:rPr>
        <w:t>Emergencia Nivel 1</w:t>
      </w:r>
      <w:r w:rsidRPr="003C5BC0">
        <w:rPr>
          <w:rFonts w:ascii="Arial" w:hAnsi="Arial" w:cs="Arial"/>
          <w:b/>
          <w:i/>
          <w:sz w:val="24"/>
          <w:szCs w:val="24"/>
        </w:rPr>
        <w:t>: Situación en la que el riesgo o accidente que la provoca, puede ser controlado de forma sencilla y rápida, con los medios y recursos disponibles presentes en el momento y lugar del incidente.</w:t>
      </w:r>
    </w:p>
    <w:p w14:paraId="2462EDCC" w14:textId="77777777" w:rsidR="00C12958" w:rsidRPr="003C5BC0" w:rsidRDefault="00C12958" w:rsidP="003C5BC0">
      <w:pPr>
        <w:pStyle w:val="Ttulo2"/>
        <w:spacing w:before="100" w:beforeAutospacing="1" w:after="100" w:afterAutospacing="1" w:line="240" w:lineRule="auto"/>
        <w:jc w:val="both"/>
        <w:rPr>
          <w:rFonts w:ascii="Arial" w:hAnsi="Arial" w:cs="Arial"/>
          <w:b/>
          <w:i/>
          <w:sz w:val="24"/>
          <w:szCs w:val="24"/>
        </w:rPr>
      </w:pPr>
      <w:r w:rsidRPr="003C5BC0">
        <w:rPr>
          <w:rFonts w:ascii="Arial" w:hAnsi="Arial" w:cs="Arial"/>
          <w:i/>
          <w:sz w:val="24"/>
          <w:szCs w:val="24"/>
        </w:rPr>
        <w:t>Emergencia Nivel 2</w:t>
      </w:r>
      <w:r w:rsidRPr="003C5BC0">
        <w:rPr>
          <w:rFonts w:ascii="Arial" w:hAnsi="Arial" w:cs="Arial"/>
          <w:b/>
          <w:i/>
          <w:sz w:val="24"/>
          <w:szCs w:val="24"/>
        </w:rPr>
        <w:t>: Situación en la que el riesgo o accidente requiere para ser controlado la intervención de equipos designados e instruidos expresamente para ello</w:t>
      </w:r>
    </w:p>
    <w:p w14:paraId="024960E9" w14:textId="77777777" w:rsidR="00C12958" w:rsidRPr="003C5BC0" w:rsidRDefault="00C12958" w:rsidP="003C5BC0">
      <w:pPr>
        <w:pStyle w:val="Ttulo2"/>
        <w:spacing w:before="100" w:beforeAutospacing="1" w:after="100" w:afterAutospacing="1" w:line="240" w:lineRule="auto"/>
        <w:jc w:val="both"/>
        <w:rPr>
          <w:rFonts w:ascii="Arial" w:hAnsi="Arial" w:cs="Arial"/>
          <w:b/>
          <w:i/>
          <w:sz w:val="24"/>
          <w:szCs w:val="24"/>
        </w:rPr>
      </w:pPr>
      <w:r w:rsidRPr="003C5BC0">
        <w:rPr>
          <w:rFonts w:ascii="Arial" w:hAnsi="Arial" w:cs="Arial"/>
          <w:i/>
          <w:sz w:val="24"/>
          <w:szCs w:val="24"/>
        </w:rPr>
        <w:t>Emergencia Nivel 3</w:t>
      </w:r>
      <w:r w:rsidRPr="003C5BC0">
        <w:rPr>
          <w:rFonts w:ascii="Arial" w:hAnsi="Arial" w:cs="Arial"/>
          <w:b/>
          <w:i/>
          <w:sz w:val="24"/>
          <w:szCs w:val="24"/>
        </w:rPr>
        <w:t>: Situación en la que el riesgo o accidente pone en peligro la seguridad e integridad física de las personas y es necesario proceder al desalojo o evacuación, abandonando el recinto. Requiere la intervención de equipos de alarma y evacuación y ayuda externa.</w:t>
      </w:r>
    </w:p>
    <w:p w14:paraId="54178E27" w14:textId="77777777" w:rsidR="00C12958" w:rsidRPr="003C5BC0" w:rsidRDefault="00C12958" w:rsidP="003C5BC0">
      <w:pPr>
        <w:jc w:val="both"/>
        <w:rPr>
          <w:rFonts w:ascii="Arial" w:hAnsi="Arial" w:cs="Arial"/>
          <w:sz w:val="24"/>
          <w:szCs w:val="24"/>
          <w:lang w:eastAsia="x-none"/>
        </w:rPr>
      </w:pPr>
    </w:p>
    <w:p w14:paraId="26B56143" w14:textId="77777777" w:rsidR="00C12958" w:rsidRPr="003C5BC0" w:rsidRDefault="00C12958" w:rsidP="00730CB3">
      <w:pPr>
        <w:pStyle w:val="Ttulo2"/>
        <w:keepLines w:val="0"/>
        <w:numPr>
          <w:ilvl w:val="1"/>
          <w:numId w:val="48"/>
        </w:numPr>
        <w:spacing w:before="100" w:beforeAutospacing="1" w:after="100" w:afterAutospacing="1" w:line="240" w:lineRule="auto"/>
        <w:jc w:val="both"/>
        <w:rPr>
          <w:rFonts w:ascii="Arial" w:hAnsi="Arial" w:cs="Arial"/>
          <w:i/>
          <w:sz w:val="24"/>
          <w:szCs w:val="24"/>
        </w:rPr>
      </w:pPr>
      <w:bookmarkStart w:id="18" w:name="_Toc465151113"/>
      <w:r w:rsidRPr="003C5BC0">
        <w:rPr>
          <w:rFonts w:ascii="Arial" w:hAnsi="Arial" w:cs="Arial"/>
          <w:i/>
          <w:sz w:val="24"/>
          <w:szCs w:val="24"/>
        </w:rPr>
        <w:t>ESTRUCTURA ORGANIZACIONAL:</w:t>
      </w:r>
      <w:bookmarkEnd w:id="18"/>
    </w:p>
    <w:p w14:paraId="176111D2"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 xml:space="preserve"> La estructura organizacional está conformada de la siguiente forma: </w:t>
      </w:r>
    </w:p>
    <w:p w14:paraId="01F56DE6" w14:textId="6FED5073" w:rsidR="00C12958" w:rsidRPr="003C5BC0" w:rsidRDefault="00C12958" w:rsidP="003C5BC0">
      <w:pPr>
        <w:jc w:val="both"/>
        <w:rPr>
          <w:rFonts w:ascii="Arial" w:hAnsi="Arial" w:cs="Arial"/>
          <w:sz w:val="24"/>
          <w:szCs w:val="24"/>
          <w:lang w:eastAsia="x-none"/>
        </w:rPr>
      </w:pPr>
      <w:r w:rsidRPr="003C5BC0">
        <w:rPr>
          <w:rFonts w:ascii="Arial" w:hAnsi="Arial" w:cs="Arial"/>
          <w:noProof/>
          <w:sz w:val="24"/>
          <w:szCs w:val="24"/>
        </w:rPr>
        <w:drawing>
          <wp:anchor distT="0" distB="0" distL="114300" distR="114300" simplePos="0" relativeHeight="251655168" behindDoc="0" locked="0" layoutInCell="1" allowOverlap="1" wp14:anchorId="049936EF" wp14:editId="0380669D">
            <wp:simplePos x="0" y="0"/>
            <wp:positionH relativeFrom="column">
              <wp:posOffset>2901950</wp:posOffset>
            </wp:positionH>
            <wp:positionV relativeFrom="paragraph">
              <wp:posOffset>2540</wp:posOffset>
            </wp:positionV>
            <wp:extent cx="1380490" cy="633095"/>
            <wp:effectExtent l="0" t="0" r="0" b="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9">
                      <a:extLst>
                        <a:ext uri="{28A0092B-C50C-407E-A947-70E740481C1C}">
                          <a14:useLocalDpi xmlns:a14="http://schemas.microsoft.com/office/drawing/2010/main" val="0"/>
                        </a:ext>
                      </a:extLst>
                    </a:blip>
                    <a:srcRect l="45155" t="32382" r="36246" b="52461"/>
                    <a:stretch>
                      <a:fillRect/>
                    </a:stretch>
                  </pic:blipFill>
                  <pic:spPr bwMode="auto">
                    <a:xfrm>
                      <a:off x="0" y="0"/>
                      <a:ext cx="1380490" cy="633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BC0">
        <w:rPr>
          <w:rFonts w:ascii="Arial" w:hAnsi="Arial" w:cs="Arial"/>
          <w:noProof/>
          <w:sz w:val="24"/>
          <w:szCs w:val="24"/>
        </w:rPr>
        <w:drawing>
          <wp:anchor distT="0" distB="0" distL="114300" distR="114300" simplePos="0" relativeHeight="251651072" behindDoc="0" locked="0" layoutInCell="1" allowOverlap="1" wp14:anchorId="04DD218E" wp14:editId="7A846AF8">
            <wp:simplePos x="0" y="0"/>
            <wp:positionH relativeFrom="column">
              <wp:posOffset>2217420</wp:posOffset>
            </wp:positionH>
            <wp:positionV relativeFrom="paragraph">
              <wp:posOffset>61595</wp:posOffset>
            </wp:positionV>
            <wp:extent cx="579755" cy="378460"/>
            <wp:effectExtent l="0" t="0" r="0" b="254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9">
                      <a:extLst>
                        <a:ext uri="{28A0092B-C50C-407E-A947-70E740481C1C}">
                          <a14:useLocalDpi xmlns:a14="http://schemas.microsoft.com/office/drawing/2010/main" val="0"/>
                        </a:ext>
                      </a:extLst>
                    </a:blip>
                    <a:srcRect l="17010" t="33415" r="75230" b="57513"/>
                    <a:stretch>
                      <a:fillRect/>
                    </a:stretch>
                  </pic:blipFill>
                  <pic:spPr bwMode="auto">
                    <a:xfrm>
                      <a:off x="0" y="0"/>
                      <a:ext cx="579755" cy="378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BC0">
        <w:rPr>
          <w:rFonts w:ascii="Arial" w:hAnsi="Arial" w:cs="Arial"/>
          <w:noProof/>
          <w:sz w:val="24"/>
          <w:szCs w:val="24"/>
          <w:lang w:eastAsia="es-CO"/>
        </w:rPr>
        <mc:AlternateContent>
          <mc:Choice Requires="wps">
            <w:drawing>
              <wp:anchor distT="0" distB="0" distL="114300" distR="114300" simplePos="0" relativeHeight="251638784" behindDoc="0" locked="0" layoutInCell="1" allowOverlap="1" wp14:anchorId="325CF6F0" wp14:editId="7118CB1E">
                <wp:simplePos x="0" y="0"/>
                <wp:positionH relativeFrom="column">
                  <wp:posOffset>71755</wp:posOffset>
                </wp:positionH>
                <wp:positionV relativeFrom="paragraph">
                  <wp:posOffset>90805</wp:posOffset>
                </wp:positionV>
                <wp:extent cx="2013585" cy="299085"/>
                <wp:effectExtent l="27940" t="24765" r="34925" b="47625"/>
                <wp:wrapNone/>
                <wp:docPr id="59" name="Cuadro de tex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585" cy="299085"/>
                        </a:xfrm>
                        <a:prstGeom prst="rect">
                          <a:avLst/>
                        </a:prstGeom>
                        <a:solidFill>
                          <a:srgbClr val="70AD47"/>
                        </a:solidFill>
                        <a:ln w="38100">
                          <a:solidFill>
                            <a:srgbClr val="F2F2F2"/>
                          </a:solidFill>
                          <a:miter lim="800000"/>
                          <a:headEnd/>
                          <a:tailEnd/>
                        </a:ln>
                        <a:effectLst>
                          <a:outerShdw dist="28398" dir="3806097" algn="ctr" rotWithShape="0">
                            <a:srgbClr val="375623">
                              <a:alpha val="50000"/>
                            </a:srgbClr>
                          </a:outerShdw>
                        </a:effectLst>
                      </wps:spPr>
                      <wps:txbx>
                        <w:txbxContent>
                          <w:p w14:paraId="61435860" w14:textId="77777777" w:rsidR="00C12958" w:rsidRPr="0012557C" w:rsidRDefault="00C12958" w:rsidP="00C12958">
                            <w:pPr>
                              <w:jc w:val="center"/>
                              <w:rPr>
                                <w:sz w:val="18"/>
                              </w:rPr>
                            </w:pPr>
                            <w:r>
                              <w:rPr>
                                <w:sz w:val="18"/>
                              </w:rPr>
                              <w:t>COMITÉ DE EMERGENCIAS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CF6F0" id="_x0000_t202" coordsize="21600,21600" o:spt="202" path="m,l,21600r21600,l21600,xe">
                <v:stroke joinstyle="miter"/>
                <v:path gradientshapeok="t" o:connecttype="rect"/>
              </v:shapetype>
              <v:shape id="Cuadro de texto 59" o:spid="_x0000_s1049" type="#_x0000_t202" style="position:absolute;left:0;text-align:left;margin-left:5.65pt;margin-top:7.15pt;width:158.55pt;height:23.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" fillcolor="#70ad47" strokecolor="#f2f2f2" strokeweight="3pt">
                <v:shadow on="t" color="#375623" opacity=".5" offset="1pt"/>
                <v:textbox>
                  <w:txbxContent>
                    <w:p w14:paraId="61435860" w14:textId="77777777" w:rsidR="00C12958" w:rsidRPr="0012557C" w:rsidRDefault="00C12958" w:rsidP="00C12958">
                      <w:pPr>
                        <w:jc w:val="center"/>
                        <w:rPr>
                          <w:sz w:val="18"/>
                        </w:rPr>
                      </w:pPr>
                      <w:r>
                        <w:rPr>
                          <w:sz w:val="18"/>
                        </w:rPr>
                        <w:t>COMITÉ DE EMERGENCIAS</w:t>
                      </w:r>
                    </w:p>
                  </w:txbxContent>
                </v:textbox>
              </v:shape>
            </w:pict>
          </mc:Fallback>
        </mc:AlternateContent>
      </w:r>
    </w:p>
    <w:p w14:paraId="3F85C468" w14:textId="7EE50A37" w:rsidR="00C12958" w:rsidRPr="003C5BC0" w:rsidRDefault="00C12958" w:rsidP="003C5BC0">
      <w:pPr>
        <w:jc w:val="both"/>
        <w:rPr>
          <w:rFonts w:ascii="Arial" w:hAnsi="Arial" w:cs="Arial"/>
          <w:sz w:val="24"/>
          <w:szCs w:val="24"/>
          <w:lang w:eastAsia="x-none"/>
        </w:rPr>
      </w:pPr>
      <w:r w:rsidRPr="003C5BC0">
        <w:rPr>
          <w:rFonts w:ascii="Arial" w:hAnsi="Arial" w:cs="Arial"/>
          <w:noProof/>
          <w:sz w:val="24"/>
          <w:szCs w:val="24"/>
          <w:lang w:eastAsia="es-CO"/>
        </w:rPr>
        <mc:AlternateContent>
          <mc:Choice Requires="wps">
            <w:drawing>
              <wp:anchor distT="0" distB="0" distL="114300" distR="114300" simplePos="0" relativeHeight="251659264" behindDoc="0" locked="0" layoutInCell="1" allowOverlap="1" wp14:anchorId="337A316D" wp14:editId="332072E8">
                <wp:simplePos x="0" y="0"/>
                <wp:positionH relativeFrom="column">
                  <wp:posOffset>1091565</wp:posOffset>
                </wp:positionH>
                <wp:positionV relativeFrom="paragraph">
                  <wp:posOffset>82550</wp:posOffset>
                </wp:positionV>
                <wp:extent cx="0" cy="286385"/>
                <wp:effectExtent l="57150" t="6350" r="57150" b="21590"/>
                <wp:wrapNone/>
                <wp:docPr id="58" name="Conector recto de flecha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straightConnector1">
                          <a:avLst/>
                        </a:prstGeom>
                        <a:noFill/>
                        <a:ln w="9525">
                          <a:solidFill>
                            <a:srgbClr val="BF8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61F493" id="_x0000_t32" coordsize="21600,21600" o:spt="32" o:oned="t" path="m,l21600,21600e" filled="f">
                <v:path arrowok="t" fillok="f" o:connecttype="none"/>
                <o:lock v:ext="edit" shapetype="t"/>
              </v:shapetype>
              <v:shape id="Conector recto de flecha 58" o:spid="_x0000_s1026" type="#_x0000_t32" style="position:absolute;margin-left:85.95pt;margin-top:6.5pt;width:0;height:2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" strokecolor="#bf8f00">
                <v:stroke endarrow="block"/>
              </v:shape>
            </w:pict>
          </mc:Fallback>
        </mc:AlternateContent>
      </w:r>
    </w:p>
    <w:p w14:paraId="09CC97F0" w14:textId="404516A9" w:rsidR="00C12958" w:rsidRPr="003C5BC0" w:rsidRDefault="00C12958" w:rsidP="003C5BC0">
      <w:pPr>
        <w:jc w:val="both"/>
        <w:rPr>
          <w:rFonts w:ascii="Arial" w:hAnsi="Arial" w:cs="Arial"/>
          <w:sz w:val="24"/>
          <w:szCs w:val="24"/>
          <w:lang w:eastAsia="x-none"/>
        </w:rPr>
      </w:pPr>
      <w:r w:rsidRPr="003C5BC0">
        <w:rPr>
          <w:rFonts w:ascii="Arial" w:hAnsi="Arial" w:cs="Arial"/>
          <w:noProof/>
          <w:sz w:val="24"/>
          <w:szCs w:val="24"/>
          <w:lang w:eastAsia="es-CO"/>
        </w:rPr>
        <mc:AlternateContent>
          <mc:Choice Requires="wps">
            <w:drawing>
              <wp:anchor distT="0" distB="0" distL="114300" distR="114300" simplePos="0" relativeHeight="251642880" behindDoc="0" locked="0" layoutInCell="1" allowOverlap="1" wp14:anchorId="71C6ED13" wp14:editId="144543C2">
                <wp:simplePos x="0" y="0"/>
                <wp:positionH relativeFrom="column">
                  <wp:posOffset>92710</wp:posOffset>
                </wp:positionH>
                <wp:positionV relativeFrom="paragraph">
                  <wp:posOffset>47625</wp:posOffset>
                </wp:positionV>
                <wp:extent cx="2013585" cy="299085"/>
                <wp:effectExtent l="20320" t="27940" r="33020" b="44450"/>
                <wp:wrapNone/>
                <wp:docPr id="57" name="Cuadro de texto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585" cy="299085"/>
                        </a:xfrm>
                        <a:prstGeom prst="rect">
                          <a:avLst/>
                        </a:prstGeom>
                        <a:solidFill>
                          <a:srgbClr val="70AD47"/>
                        </a:solidFill>
                        <a:ln w="38100">
                          <a:solidFill>
                            <a:srgbClr val="F2F2F2"/>
                          </a:solidFill>
                          <a:miter lim="800000"/>
                          <a:headEnd/>
                          <a:tailEnd/>
                        </a:ln>
                        <a:effectLst>
                          <a:outerShdw dist="28398" dir="3806097" algn="ctr" rotWithShape="0">
                            <a:srgbClr val="375623">
                              <a:alpha val="50000"/>
                            </a:srgbClr>
                          </a:outerShdw>
                        </a:effectLst>
                      </wps:spPr>
                      <wps:txbx>
                        <w:txbxContent>
                          <w:p w14:paraId="3F904257" w14:textId="77777777" w:rsidR="00C12958" w:rsidRPr="0012557C" w:rsidRDefault="00C12958" w:rsidP="00C12958">
                            <w:pPr>
                              <w:jc w:val="center"/>
                              <w:rPr>
                                <w:sz w:val="18"/>
                              </w:rPr>
                            </w:pPr>
                            <w:r w:rsidRPr="0012557C">
                              <w:rPr>
                                <w:sz w:val="18"/>
                              </w:rPr>
                              <w:t>COORDINADOR DE EMERGENCIAS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6ED13" id="Cuadro de texto 57" o:spid="_x0000_s1050" type="#_x0000_t202" style="position:absolute;left:0;text-align:left;margin-left:7.3pt;margin-top:3.75pt;width:158.55pt;height:2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" fillcolor="#70ad47" strokecolor="#f2f2f2" strokeweight="3pt">
                <v:shadow on="t" color="#375623" opacity=".5" offset="1pt"/>
                <v:textbox>
                  <w:txbxContent>
                    <w:p w14:paraId="3F904257" w14:textId="77777777" w:rsidR="00C12958" w:rsidRPr="0012557C" w:rsidRDefault="00C12958" w:rsidP="00C12958">
                      <w:pPr>
                        <w:jc w:val="center"/>
                        <w:rPr>
                          <w:sz w:val="18"/>
                        </w:rPr>
                      </w:pPr>
                      <w:r w:rsidRPr="0012557C">
                        <w:rPr>
                          <w:sz w:val="18"/>
                        </w:rPr>
                        <w:t>COORDINADOR DE EMERGENCIAS</w:t>
                      </w:r>
                    </w:p>
                  </w:txbxContent>
                </v:textbox>
              </v:shape>
            </w:pict>
          </mc:Fallback>
        </mc:AlternateContent>
      </w:r>
    </w:p>
    <w:p w14:paraId="08ED879D" w14:textId="2A857D32" w:rsidR="00C12958" w:rsidRPr="003C5BC0" w:rsidRDefault="00C12958" w:rsidP="003C5BC0">
      <w:pPr>
        <w:jc w:val="both"/>
        <w:rPr>
          <w:rFonts w:ascii="Arial" w:hAnsi="Arial" w:cs="Arial"/>
          <w:sz w:val="24"/>
          <w:szCs w:val="24"/>
          <w:lang w:eastAsia="x-none"/>
        </w:rPr>
      </w:pPr>
      <w:r w:rsidRPr="003C5BC0">
        <w:rPr>
          <w:rFonts w:ascii="Arial" w:hAnsi="Arial" w:cs="Arial"/>
          <w:noProof/>
          <w:sz w:val="24"/>
          <w:szCs w:val="24"/>
          <w:lang w:eastAsia="es-CO"/>
        </w:rPr>
        <mc:AlternateContent>
          <mc:Choice Requires="wps">
            <w:drawing>
              <wp:anchor distT="0" distB="0" distL="114300" distR="114300" simplePos="0" relativeHeight="251663360" behindDoc="0" locked="0" layoutInCell="1" allowOverlap="1" wp14:anchorId="7781E0DE" wp14:editId="3461E470">
                <wp:simplePos x="0" y="0"/>
                <wp:positionH relativeFrom="column">
                  <wp:posOffset>1021080</wp:posOffset>
                </wp:positionH>
                <wp:positionV relativeFrom="paragraph">
                  <wp:posOffset>46355</wp:posOffset>
                </wp:positionV>
                <wp:extent cx="0" cy="286385"/>
                <wp:effectExtent l="53340" t="6985" r="60960" b="20955"/>
                <wp:wrapNone/>
                <wp:docPr id="56" name="Conector recto de flecha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straightConnector1">
                          <a:avLst/>
                        </a:prstGeom>
                        <a:noFill/>
                        <a:ln w="9525">
                          <a:solidFill>
                            <a:srgbClr val="BF8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931783" id="Conector recto de flecha 56" o:spid="_x0000_s1026" type="#_x0000_t32" style="position:absolute;margin-left:80.4pt;margin-top:3.65pt;width:0;height:2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" strokecolor="#bf8f00">
                <v:stroke endarrow="block"/>
              </v:shape>
            </w:pict>
          </mc:Fallback>
        </mc:AlternateContent>
      </w:r>
      <w:r w:rsidRPr="003C5BC0">
        <w:rPr>
          <w:rFonts w:ascii="Arial" w:hAnsi="Arial" w:cs="Arial"/>
          <w:noProof/>
          <w:sz w:val="24"/>
          <w:szCs w:val="24"/>
          <w:lang w:eastAsia="es-CO"/>
        </w:rPr>
        <mc:AlternateContent>
          <mc:Choice Requires="wps">
            <w:drawing>
              <wp:anchor distT="0" distB="0" distL="114300" distR="114300" simplePos="0" relativeHeight="251646976" behindDoc="0" locked="0" layoutInCell="1" allowOverlap="1" wp14:anchorId="4C9CA54D" wp14:editId="79CCE730">
                <wp:simplePos x="0" y="0"/>
                <wp:positionH relativeFrom="column">
                  <wp:posOffset>121920</wp:posOffset>
                </wp:positionH>
                <wp:positionV relativeFrom="paragraph">
                  <wp:posOffset>280035</wp:posOffset>
                </wp:positionV>
                <wp:extent cx="2013585" cy="299085"/>
                <wp:effectExtent l="20955" t="21590" r="32385" b="50800"/>
                <wp:wrapNone/>
                <wp:docPr id="55"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585" cy="299085"/>
                        </a:xfrm>
                        <a:prstGeom prst="rect">
                          <a:avLst/>
                        </a:prstGeom>
                        <a:solidFill>
                          <a:srgbClr val="70AD47"/>
                        </a:solidFill>
                        <a:ln w="38100">
                          <a:solidFill>
                            <a:srgbClr val="F2F2F2"/>
                          </a:solidFill>
                          <a:miter lim="800000"/>
                          <a:headEnd/>
                          <a:tailEnd/>
                        </a:ln>
                        <a:effectLst>
                          <a:outerShdw dist="28398" dir="3806097" algn="ctr" rotWithShape="0">
                            <a:srgbClr val="375623">
                              <a:alpha val="50000"/>
                            </a:srgbClr>
                          </a:outerShdw>
                        </a:effectLst>
                      </wps:spPr>
                      <wps:txbx>
                        <w:txbxContent>
                          <w:p w14:paraId="6FB14D0D" w14:textId="77777777" w:rsidR="00C12958" w:rsidRPr="0012557C" w:rsidRDefault="00C12958" w:rsidP="00C12958">
                            <w:pPr>
                              <w:jc w:val="center"/>
                              <w:rPr>
                                <w:sz w:val="18"/>
                              </w:rPr>
                            </w:pPr>
                            <w:r>
                              <w:rPr>
                                <w:sz w:val="18"/>
                              </w:rPr>
                              <w:t>COORDINADOR DE EVACUACIÓN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CA54D" id="Cuadro de texto 55" o:spid="_x0000_s1051" type="#_x0000_t202" style="position:absolute;left:0;text-align:left;margin-left:9.6pt;margin-top:22.05pt;width:158.55pt;height:23.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" fillcolor="#70ad47" strokecolor="#f2f2f2" strokeweight="3pt">
                <v:shadow on="t" color="#375623" opacity=".5" offset="1pt"/>
                <v:textbox>
                  <w:txbxContent>
                    <w:p w14:paraId="6FB14D0D" w14:textId="77777777" w:rsidR="00C12958" w:rsidRPr="0012557C" w:rsidRDefault="00C12958" w:rsidP="00C12958">
                      <w:pPr>
                        <w:jc w:val="center"/>
                        <w:rPr>
                          <w:sz w:val="18"/>
                        </w:rPr>
                      </w:pPr>
                      <w:r>
                        <w:rPr>
                          <w:sz w:val="18"/>
                        </w:rPr>
                        <w:t>COORDINADOR DE EVACUACIÓN</w:t>
                      </w:r>
                    </w:p>
                  </w:txbxContent>
                </v:textbox>
              </v:shape>
            </w:pict>
          </mc:Fallback>
        </mc:AlternateContent>
      </w:r>
    </w:p>
    <w:p w14:paraId="1B785912" w14:textId="77777777" w:rsidR="00C12958" w:rsidRPr="003C5BC0" w:rsidRDefault="00C12958" w:rsidP="003C5BC0">
      <w:pPr>
        <w:jc w:val="both"/>
        <w:rPr>
          <w:rFonts w:ascii="Arial" w:hAnsi="Arial" w:cs="Arial"/>
          <w:sz w:val="24"/>
          <w:szCs w:val="24"/>
          <w:lang w:eastAsia="x-none"/>
        </w:rPr>
      </w:pPr>
    </w:p>
    <w:p w14:paraId="72FDC281" w14:textId="5497D55A" w:rsidR="00C12958" w:rsidRPr="003C5BC0" w:rsidRDefault="00C12958" w:rsidP="003C5BC0">
      <w:pPr>
        <w:jc w:val="both"/>
        <w:rPr>
          <w:rFonts w:ascii="Arial" w:hAnsi="Arial" w:cs="Arial"/>
          <w:sz w:val="24"/>
          <w:szCs w:val="24"/>
          <w:lang w:eastAsia="x-none"/>
        </w:rPr>
      </w:pPr>
      <w:r w:rsidRPr="003C5BC0">
        <w:rPr>
          <w:rFonts w:ascii="Arial" w:hAnsi="Arial" w:cs="Arial"/>
          <w:noProof/>
          <w:sz w:val="24"/>
          <w:szCs w:val="24"/>
          <w:lang w:eastAsia="es-CO"/>
        </w:rPr>
        <w:drawing>
          <wp:inline distT="0" distB="0" distL="0" distR="0" wp14:anchorId="1BBE76DA" wp14:editId="54FEF8B3">
            <wp:extent cx="3248025" cy="1162050"/>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9">
                      <a:extLst>
                        <a:ext uri="{28A0092B-C50C-407E-A947-70E740481C1C}">
                          <a14:useLocalDpi xmlns:a14="http://schemas.microsoft.com/office/drawing/2010/main" val="0"/>
                        </a:ext>
                      </a:extLst>
                    </a:blip>
                    <a:srcRect l="7823" t="58917" r="48328" b="13287"/>
                    <a:stretch>
                      <a:fillRect/>
                    </a:stretch>
                  </pic:blipFill>
                  <pic:spPr bwMode="auto">
                    <a:xfrm>
                      <a:off x="0" y="0"/>
                      <a:ext cx="3248025" cy="1162050"/>
                    </a:xfrm>
                    <a:prstGeom prst="rect">
                      <a:avLst/>
                    </a:prstGeom>
                    <a:noFill/>
                    <a:ln>
                      <a:noFill/>
                    </a:ln>
                  </pic:spPr>
                </pic:pic>
              </a:graphicData>
            </a:graphic>
          </wp:inline>
        </w:drawing>
      </w:r>
    </w:p>
    <w:p w14:paraId="0C1BCD32" w14:textId="77777777" w:rsidR="00C12958" w:rsidRPr="003C5BC0" w:rsidRDefault="00C12958" w:rsidP="003C5BC0">
      <w:pPr>
        <w:spacing w:after="0" w:line="240" w:lineRule="auto"/>
        <w:jc w:val="both"/>
        <w:rPr>
          <w:rFonts w:ascii="Arial" w:hAnsi="Arial" w:cs="Arial"/>
          <w:b/>
          <w:sz w:val="24"/>
          <w:szCs w:val="24"/>
        </w:rPr>
      </w:pPr>
    </w:p>
    <w:p w14:paraId="6D5E16B2" w14:textId="71EF9DD5" w:rsidR="00C12958" w:rsidRPr="003C5BC0" w:rsidRDefault="00C12958" w:rsidP="003C5BC0">
      <w:pPr>
        <w:spacing w:after="0" w:line="240" w:lineRule="auto"/>
        <w:ind w:left="1155"/>
        <w:jc w:val="both"/>
        <w:rPr>
          <w:rFonts w:ascii="Arial" w:hAnsi="Arial" w:cs="Arial"/>
          <w:sz w:val="24"/>
          <w:szCs w:val="24"/>
        </w:rPr>
      </w:pPr>
    </w:p>
    <w:p w14:paraId="1086FA94" w14:textId="77777777" w:rsidR="00C12958" w:rsidRPr="003C5BC0" w:rsidRDefault="00C12958" w:rsidP="003C5BC0">
      <w:pPr>
        <w:spacing w:after="0" w:line="240" w:lineRule="auto"/>
        <w:ind w:left="1155"/>
        <w:jc w:val="both"/>
        <w:rPr>
          <w:rFonts w:ascii="Arial" w:hAnsi="Arial" w:cs="Arial"/>
          <w:sz w:val="24"/>
          <w:szCs w:val="24"/>
        </w:rPr>
      </w:pPr>
    </w:p>
    <w:p w14:paraId="4D998DA5" w14:textId="77777777" w:rsidR="00C12958" w:rsidRPr="003C5BC0" w:rsidRDefault="00C12958" w:rsidP="003C5BC0">
      <w:pPr>
        <w:pStyle w:val="Ttulo2"/>
        <w:spacing w:before="100" w:beforeAutospacing="1" w:after="100" w:afterAutospacing="1" w:line="240" w:lineRule="auto"/>
        <w:ind w:left="720"/>
        <w:jc w:val="both"/>
        <w:rPr>
          <w:rFonts w:ascii="Arial" w:hAnsi="Arial" w:cs="Arial"/>
          <w:i/>
          <w:sz w:val="24"/>
          <w:szCs w:val="24"/>
        </w:rPr>
      </w:pPr>
      <w:bookmarkStart w:id="19" w:name="_Toc465151114"/>
      <w:r w:rsidRPr="003C5BC0">
        <w:rPr>
          <w:rFonts w:ascii="Arial" w:hAnsi="Arial" w:cs="Arial"/>
          <w:i/>
          <w:sz w:val="24"/>
          <w:szCs w:val="24"/>
        </w:rPr>
        <w:lastRenderedPageBreak/>
        <w:t>1.7.1 Comité de Emergencias</w:t>
      </w:r>
      <w:bookmarkEnd w:id="19"/>
    </w:p>
    <w:p w14:paraId="16DBCAD6" w14:textId="77777777" w:rsidR="00C12958" w:rsidRPr="003C5BC0" w:rsidRDefault="00C12958" w:rsidP="003C5BC0">
      <w:pPr>
        <w:spacing w:after="0" w:line="240" w:lineRule="auto"/>
        <w:ind w:left="360"/>
        <w:jc w:val="both"/>
        <w:rPr>
          <w:rFonts w:ascii="Arial" w:hAnsi="Arial" w:cs="Arial"/>
          <w:b/>
          <w:sz w:val="24"/>
          <w:szCs w:val="24"/>
        </w:rPr>
      </w:pPr>
    </w:p>
    <w:p w14:paraId="090129B2" w14:textId="77777777" w:rsidR="00C12958" w:rsidRPr="003C5BC0" w:rsidRDefault="00C12958" w:rsidP="003C5BC0">
      <w:pPr>
        <w:spacing w:line="240" w:lineRule="auto"/>
        <w:contextualSpacing/>
        <w:jc w:val="both"/>
        <w:rPr>
          <w:rFonts w:ascii="Arial" w:hAnsi="Arial" w:cs="Arial"/>
          <w:sz w:val="24"/>
          <w:szCs w:val="24"/>
        </w:rPr>
      </w:pPr>
      <w:r w:rsidRPr="003C5BC0">
        <w:rPr>
          <w:rFonts w:ascii="Arial" w:hAnsi="Arial" w:cs="Arial"/>
          <w:sz w:val="24"/>
          <w:szCs w:val="24"/>
        </w:rPr>
        <w:t>El comité de emergencias es un grupo de personas que constituyen el soporte estratégico del plan de emergencias.  Debe estar conformado por personas cuyo cargo garantice capacidad de decisión y gestión en la empresa.  Por lo tanto constituye el nivel gerencial del plan de emergencias.</w:t>
      </w:r>
    </w:p>
    <w:p w14:paraId="0CA93CC0" w14:textId="77777777" w:rsidR="00C12958" w:rsidRPr="003C5BC0" w:rsidRDefault="00C12958" w:rsidP="003C5BC0">
      <w:pPr>
        <w:spacing w:line="240" w:lineRule="auto"/>
        <w:contextualSpacing/>
        <w:jc w:val="both"/>
        <w:rPr>
          <w:rFonts w:ascii="Arial" w:hAnsi="Arial" w:cs="Arial"/>
          <w:sz w:val="24"/>
          <w:szCs w:val="24"/>
        </w:rPr>
      </w:pPr>
    </w:p>
    <w:p w14:paraId="538C563C" w14:textId="77777777" w:rsidR="00C12958" w:rsidRPr="003C5BC0" w:rsidRDefault="00C12958" w:rsidP="003C5BC0">
      <w:pPr>
        <w:spacing w:after="0" w:line="240" w:lineRule="auto"/>
        <w:jc w:val="both"/>
        <w:rPr>
          <w:rFonts w:ascii="Arial" w:hAnsi="Arial" w:cs="Arial"/>
          <w:b/>
          <w:sz w:val="24"/>
          <w:szCs w:val="24"/>
        </w:rPr>
      </w:pPr>
      <w:r w:rsidRPr="003C5BC0">
        <w:rPr>
          <w:rFonts w:ascii="Arial" w:hAnsi="Arial" w:cs="Arial"/>
          <w:b/>
          <w:sz w:val="24"/>
          <w:szCs w:val="24"/>
        </w:rPr>
        <w:t xml:space="preserve">Funciones: </w:t>
      </w:r>
    </w:p>
    <w:p w14:paraId="49D51663" w14:textId="77777777" w:rsidR="00C12958" w:rsidRPr="003C5BC0" w:rsidRDefault="00C12958" w:rsidP="00730CB3">
      <w:pPr>
        <w:numPr>
          <w:ilvl w:val="0"/>
          <w:numId w:val="15"/>
        </w:numPr>
        <w:spacing w:after="0" w:line="240" w:lineRule="auto"/>
        <w:jc w:val="both"/>
        <w:rPr>
          <w:rFonts w:ascii="Arial" w:hAnsi="Arial" w:cs="Arial"/>
          <w:sz w:val="24"/>
          <w:szCs w:val="24"/>
        </w:rPr>
      </w:pPr>
      <w:r w:rsidRPr="003C5BC0">
        <w:rPr>
          <w:rFonts w:ascii="Arial" w:hAnsi="Arial" w:cs="Arial"/>
          <w:sz w:val="24"/>
          <w:szCs w:val="24"/>
        </w:rPr>
        <w:t>Gestionar los recursos para el Plan de Emergencias.</w:t>
      </w:r>
    </w:p>
    <w:p w14:paraId="0EC89E99" w14:textId="77777777" w:rsidR="00C12958" w:rsidRPr="003C5BC0" w:rsidRDefault="00C12958" w:rsidP="00730CB3">
      <w:pPr>
        <w:numPr>
          <w:ilvl w:val="0"/>
          <w:numId w:val="15"/>
        </w:numPr>
        <w:spacing w:after="0" w:line="240" w:lineRule="auto"/>
        <w:jc w:val="both"/>
        <w:rPr>
          <w:rFonts w:ascii="Arial" w:hAnsi="Arial" w:cs="Arial"/>
          <w:sz w:val="24"/>
          <w:szCs w:val="24"/>
        </w:rPr>
      </w:pPr>
      <w:r w:rsidRPr="003C5BC0">
        <w:rPr>
          <w:rFonts w:ascii="Arial" w:hAnsi="Arial" w:cs="Arial"/>
          <w:sz w:val="24"/>
          <w:szCs w:val="24"/>
        </w:rPr>
        <w:t>Aprobar presupuesto del Plan.</w:t>
      </w:r>
    </w:p>
    <w:p w14:paraId="417903C3" w14:textId="77777777" w:rsidR="00C12958" w:rsidRPr="003C5BC0" w:rsidRDefault="00C12958" w:rsidP="00730CB3">
      <w:pPr>
        <w:numPr>
          <w:ilvl w:val="0"/>
          <w:numId w:val="15"/>
        </w:numPr>
        <w:spacing w:after="0" w:line="240" w:lineRule="auto"/>
        <w:jc w:val="both"/>
        <w:rPr>
          <w:rFonts w:ascii="Arial" w:hAnsi="Arial" w:cs="Arial"/>
          <w:sz w:val="24"/>
          <w:szCs w:val="24"/>
        </w:rPr>
      </w:pPr>
      <w:r w:rsidRPr="003C5BC0">
        <w:rPr>
          <w:rFonts w:ascii="Arial" w:hAnsi="Arial" w:cs="Arial"/>
          <w:sz w:val="24"/>
          <w:szCs w:val="24"/>
        </w:rPr>
        <w:t>Responsable de institucionalizar el Plan.</w:t>
      </w:r>
    </w:p>
    <w:p w14:paraId="5A9221CF" w14:textId="77777777" w:rsidR="00C12958" w:rsidRPr="003C5BC0" w:rsidRDefault="00C12958" w:rsidP="00730CB3">
      <w:pPr>
        <w:numPr>
          <w:ilvl w:val="0"/>
          <w:numId w:val="15"/>
        </w:numPr>
        <w:spacing w:after="0" w:line="240" w:lineRule="auto"/>
        <w:jc w:val="both"/>
        <w:rPr>
          <w:rFonts w:ascii="Arial" w:hAnsi="Arial" w:cs="Arial"/>
          <w:sz w:val="24"/>
          <w:szCs w:val="24"/>
        </w:rPr>
      </w:pPr>
      <w:r w:rsidRPr="003C5BC0">
        <w:rPr>
          <w:rFonts w:ascii="Arial" w:hAnsi="Arial" w:cs="Arial"/>
          <w:sz w:val="24"/>
          <w:szCs w:val="24"/>
        </w:rPr>
        <w:t>Avisa a la compañía de Seguros y a la A.R.L.</w:t>
      </w:r>
    </w:p>
    <w:p w14:paraId="3327F777" w14:textId="77777777" w:rsidR="00C12958" w:rsidRPr="003C5BC0" w:rsidRDefault="00C12958" w:rsidP="00730CB3">
      <w:pPr>
        <w:numPr>
          <w:ilvl w:val="0"/>
          <w:numId w:val="15"/>
        </w:numPr>
        <w:spacing w:after="0" w:line="240" w:lineRule="auto"/>
        <w:jc w:val="both"/>
        <w:rPr>
          <w:rFonts w:ascii="Arial" w:hAnsi="Arial" w:cs="Arial"/>
          <w:sz w:val="24"/>
          <w:szCs w:val="24"/>
        </w:rPr>
      </w:pPr>
      <w:r w:rsidRPr="003C5BC0">
        <w:rPr>
          <w:rFonts w:ascii="Arial" w:hAnsi="Arial" w:cs="Arial"/>
          <w:sz w:val="24"/>
          <w:szCs w:val="24"/>
        </w:rPr>
        <w:t>Atiende Medios de Comunicación.</w:t>
      </w:r>
    </w:p>
    <w:p w14:paraId="1F4D4DF9" w14:textId="77777777" w:rsidR="00C12958" w:rsidRPr="003C5BC0" w:rsidRDefault="00C12958" w:rsidP="00730CB3">
      <w:pPr>
        <w:numPr>
          <w:ilvl w:val="0"/>
          <w:numId w:val="15"/>
        </w:numPr>
        <w:spacing w:after="0" w:line="240" w:lineRule="auto"/>
        <w:jc w:val="both"/>
        <w:rPr>
          <w:rFonts w:ascii="Arial" w:hAnsi="Arial" w:cs="Arial"/>
          <w:sz w:val="24"/>
          <w:szCs w:val="24"/>
        </w:rPr>
      </w:pPr>
      <w:r w:rsidRPr="003C5BC0">
        <w:rPr>
          <w:rFonts w:ascii="Arial" w:hAnsi="Arial" w:cs="Arial"/>
          <w:sz w:val="24"/>
          <w:szCs w:val="24"/>
        </w:rPr>
        <w:t>Brindar apoyo en la información a la comunidad, prensa y familiares.</w:t>
      </w:r>
    </w:p>
    <w:p w14:paraId="73B516B5" w14:textId="77777777" w:rsidR="00C12958" w:rsidRPr="003C5BC0" w:rsidRDefault="00C12958" w:rsidP="00730CB3">
      <w:pPr>
        <w:numPr>
          <w:ilvl w:val="0"/>
          <w:numId w:val="15"/>
        </w:numPr>
        <w:spacing w:after="0" w:line="240" w:lineRule="auto"/>
        <w:jc w:val="both"/>
        <w:rPr>
          <w:rFonts w:ascii="Arial" w:hAnsi="Arial" w:cs="Arial"/>
          <w:sz w:val="24"/>
          <w:szCs w:val="24"/>
        </w:rPr>
      </w:pPr>
      <w:r w:rsidRPr="003C5BC0">
        <w:rPr>
          <w:rFonts w:ascii="Arial" w:hAnsi="Arial" w:cs="Arial"/>
          <w:sz w:val="24"/>
          <w:szCs w:val="24"/>
        </w:rPr>
        <w:t>Servir de puente en la comunicación con entidades externas.</w:t>
      </w:r>
    </w:p>
    <w:p w14:paraId="05350203" w14:textId="77777777" w:rsidR="00C12958" w:rsidRPr="003C5BC0" w:rsidRDefault="00C12958" w:rsidP="00730CB3">
      <w:pPr>
        <w:numPr>
          <w:ilvl w:val="0"/>
          <w:numId w:val="15"/>
        </w:numPr>
        <w:spacing w:after="0" w:line="240" w:lineRule="auto"/>
        <w:jc w:val="both"/>
        <w:rPr>
          <w:rFonts w:ascii="Arial" w:hAnsi="Arial" w:cs="Arial"/>
          <w:sz w:val="24"/>
          <w:szCs w:val="24"/>
        </w:rPr>
      </w:pPr>
      <w:r w:rsidRPr="003C5BC0">
        <w:rPr>
          <w:rFonts w:ascii="Arial" w:hAnsi="Arial" w:cs="Arial"/>
          <w:sz w:val="24"/>
          <w:szCs w:val="24"/>
        </w:rPr>
        <w:t>Velar por la imagen de la empresa</w:t>
      </w:r>
    </w:p>
    <w:p w14:paraId="5D9AE210" w14:textId="77777777" w:rsidR="00C12958" w:rsidRPr="003C5BC0" w:rsidRDefault="00C12958" w:rsidP="00730CB3">
      <w:pPr>
        <w:numPr>
          <w:ilvl w:val="0"/>
          <w:numId w:val="15"/>
        </w:numPr>
        <w:spacing w:after="0" w:line="240" w:lineRule="auto"/>
        <w:jc w:val="both"/>
        <w:rPr>
          <w:rFonts w:ascii="Arial" w:hAnsi="Arial" w:cs="Arial"/>
          <w:sz w:val="24"/>
          <w:szCs w:val="24"/>
        </w:rPr>
      </w:pPr>
      <w:r w:rsidRPr="003C5BC0">
        <w:rPr>
          <w:rFonts w:ascii="Arial" w:hAnsi="Arial" w:cs="Arial"/>
          <w:sz w:val="24"/>
          <w:szCs w:val="24"/>
        </w:rPr>
        <w:t>Mantener comunicación con las instituciones de salud</w:t>
      </w:r>
    </w:p>
    <w:p w14:paraId="19DF69C4" w14:textId="77777777" w:rsidR="00C12958" w:rsidRPr="003C5BC0" w:rsidRDefault="00C12958" w:rsidP="00730CB3">
      <w:pPr>
        <w:numPr>
          <w:ilvl w:val="0"/>
          <w:numId w:val="15"/>
        </w:numPr>
        <w:spacing w:after="0" w:line="240" w:lineRule="auto"/>
        <w:jc w:val="both"/>
        <w:rPr>
          <w:rFonts w:ascii="Arial" w:hAnsi="Arial" w:cs="Arial"/>
          <w:sz w:val="24"/>
          <w:szCs w:val="24"/>
        </w:rPr>
      </w:pPr>
      <w:r w:rsidRPr="003C5BC0">
        <w:rPr>
          <w:rFonts w:ascii="Arial" w:hAnsi="Arial" w:cs="Arial"/>
          <w:sz w:val="24"/>
          <w:szCs w:val="24"/>
        </w:rPr>
        <w:t>Coordinar las actividades de seguridad física de las instalaciones</w:t>
      </w:r>
    </w:p>
    <w:p w14:paraId="2AE93189" w14:textId="77777777" w:rsidR="00C12958" w:rsidRPr="003C5BC0" w:rsidRDefault="00C12958" w:rsidP="00730CB3">
      <w:pPr>
        <w:numPr>
          <w:ilvl w:val="0"/>
          <w:numId w:val="15"/>
        </w:numPr>
        <w:spacing w:after="0" w:line="240" w:lineRule="auto"/>
        <w:jc w:val="both"/>
        <w:rPr>
          <w:rFonts w:ascii="Arial" w:hAnsi="Arial" w:cs="Arial"/>
          <w:sz w:val="24"/>
          <w:szCs w:val="24"/>
        </w:rPr>
      </w:pPr>
      <w:r w:rsidRPr="003C5BC0">
        <w:rPr>
          <w:rFonts w:ascii="Arial" w:hAnsi="Arial" w:cs="Arial"/>
          <w:sz w:val="24"/>
          <w:szCs w:val="24"/>
        </w:rPr>
        <w:t>Garantizar el mantenimiento de los recursos para emergencias</w:t>
      </w:r>
    </w:p>
    <w:p w14:paraId="4F1E2A7D" w14:textId="77777777" w:rsidR="00C12958" w:rsidRPr="003C5BC0" w:rsidRDefault="00C12958" w:rsidP="00730CB3">
      <w:pPr>
        <w:numPr>
          <w:ilvl w:val="0"/>
          <w:numId w:val="15"/>
        </w:numPr>
        <w:spacing w:after="0" w:line="240" w:lineRule="auto"/>
        <w:jc w:val="both"/>
        <w:rPr>
          <w:rFonts w:ascii="Arial" w:hAnsi="Arial" w:cs="Arial"/>
          <w:sz w:val="24"/>
          <w:szCs w:val="24"/>
        </w:rPr>
      </w:pPr>
      <w:r w:rsidRPr="003C5BC0">
        <w:rPr>
          <w:rFonts w:ascii="Arial" w:hAnsi="Arial" w:cs="Arial"/>
          <w:sz w:val="24"/>
          <w:szCs w:val="24"/>
        </w:rPr>
        <w:t>Apoyar la investigación de los eventos de emergencias generados.</w:t>
      </w:r>
    </w:p>
    <w:p w14:paraId="5350CF75" w14:textId="77777777" w:rsidR="00C12958" w:rsidRPr="003C5BC0" w:rsidRDefault="00C12958" w:rsidP="00730CB3">
      <w:pPr>
        <w:numPr>
          <w:ilvl w:val="0"/>
          <w:numId w:val="15"/>
        </w:numPr>
        <w:spacing w:after="0" w:line="240" w:lineRule="auto"/>
        <w:jc w:val="both"/>
        <w:rPr>
          <w:rFonts w:ascii="Arial" w:hAnsi="Arial" w:cs="Arial"/>
          <w:sz w:val="24"/>
          <w:szCs w:val="24"/>
        </w:rPr>
      </w:pPr>
      <w:r w:rsidRPr="003C5BC0">
        <w:rPr>
          <w:rFonts w:ascii="Arial" w:hAnsi="Arial" w:cs="Arial"/>
          <w:sz w:val="24"/>
          <w:szCs w:val="24"/>
        </w:rPr>
        <w:t>Apoyar las actividades necesarias para que la empresa vuelva a la normalidad.</w:t>
      </w:r>
    </w:p>
    <w:p w14:paraId="5E33915F" w14:textId="77777777" w:rsidR="00C12958" w:rsidRPr="003C5BC0" w:rsidRDefault="00C12958" w:rsidP="003C5BC0">
      <w:pPr>
        <w:spacing w:after="0" w:line="240" w:lineRule="auto"/>
        <w:ind w:left="360"/>
        <w:jc w:val="both"/>
        <w:rPr>
          <w:rFonts w:ascii="Arial" w:hAnsi="Arial" w:cs="Arial"/>
          <w:b/>
          <w:sz w:val="24"/>
          <w:szCs w:val="24"/>
        </w:rPr>
      </w:pPr>
    </w:p>
    <w:p w14:paraId="7B5CC97E" w14:textId="77777777" w:rsidR="00C12958" w:rsidRPr="003C5BC0" w:rsidRDefault="00C12958" w:rsidP="003C5BC0">
      <w:pPr>
        <w:pStyle w:val="Ttulo2"/>
        <w:spacing w:before="100" w:beforeAutospacing="1" w:after="100" w:afterAutospacing="1" w:line="240" w:lineRule="auto"/>
        <w:ind w:left="720"/>
        <w:jc w:val="both"/>
        <w:rPr>
          <w:rFonts w:ascii="Arial" w:hAnsi="Arial" w:cs="Arial"/>
          <w:i/>
          <w:sz w:val="24"/>
          <w:szCs w:val="24"/>
        </w:rPr>
      </w:pPr>
      <w:bookmarkStart w:id="20" w:name="_Toc465151115"/>
      <w:r w:rsidRPr="003C5BC0">
        <w:rPr>
          <w:rFonts w:ascii="Arial" w:hAnsi="Arial" w:cs="Arial"/>
          <w:i/>
          <w:sz w:val="24"/>
          <w:szCs w:val="24"/>
        </w:rPr>
        <w:t>1.7.2 Coordinador de Emergencias</w:t>
      </w:r>
      <w:bookmarkEnd w:id="20"/>
    </w:p>
    <w:p w14:paraId="31AADAC3" w14:textId="77777777" w:rsidR="00C12958" w:rsidRPr="003C5BC0" w:rsidRDefault="00C12958" w:rsidP="003C5BC0">
      <w:pPr>
        <w:spacing w:after="0" w:line="240" w:lineRule="auto"/>
        <w:jc w:val="both"/>
        <w:rPr>
          <w:rFonts w:ascii="Arial" w:hAnsi="Arial" w:cs="Arial"/>
          <w:sz w:val="24"/>
          <w:szCs w:val="24"/>
        </w:rPr>
      </w:pPr>
    </w:p>
    <w:p w14:paraId="02974B94" w14:textId="77777777" w:rsidR="00C12958" w:rsidRPr="003C5BC0" w:rsidRDefault="00C12958" w:rsidP="00730CB3">
      <w:pPr>
        <w:pStyle w:val="Textoindependiente"/>
        <w:numPr>
          <w:ilvl w:val="0"/>
          <w:numId w:val="15"/>
        </w:numPr>
        <w:tabs>
          <w:tab w:val="clear" w:pos="-720"/>
          <w:tab w:val="clear" w:pos="0"/>
        </w:tabs>
        <w:suppressAutoHyphens w:val="0"/>
        <w:spacing w:after="120"/>
        <w:ind w:left="714" w:hanging="357"/>
        <w:contextualSpacing/>
        <w:rPr>
          <w:rFonts w:ascii="Arial" w:hAnsi="Arial" w:cs="Arial"/>
          <w:szCs w:val="24"/>
        </w:rPr>
      </w:pPr>
      <w:r w:rsidRPr="003C5BC0">
        <w:rPr>
          <w:rFonts w:ascii="Arial" w:hAnsi="Arial" w:cs="Arial"/>
          <w:szCs w:val="24"/>
        </w:rPr>
        <w:t>Garantizar el cumplimiento del plan para emergencia, asegurando los medios administrativos, técnicos y logísticos necesarios para su implementación, mantenimiento y puesta en marcha</w:t>
      </w:r>
      <w:r w:rsidRPr="003C5BC0">
        <w:rPr>
          <w:rFonts w:ascii="Arial" w:hAnsi="Arial" w:cs="Arial"/>
          <w:szCs w:val="24"/>
        </w:rPr>
        <w:tab/>
      </w:r>
    </w:p>
    <w:p w14:paraId="013B0CFD" w14:textId="77777777" w:rsidR="00C12958" w:rsidRPr="003C5BC0" w:rsidRDefault="00C12958" w:rsidP="00730CB3">
      <w:pPr>
        <w:pStyle w:val="Textoindependiente"/>
        <w:numPr>
          <w:ilvl w:val="0"/>
          <w:numId w:val="15"/>
        </w:numPr>
        <w:tabs>
          <w:tab w:val="clear" w:pos="-720"/>
          <w:tab w:val="clear" w:pos="0"/>
        </w:tabs>
        <w:suppressAutoHyphens w:val="0"/>
        <w:spacing w:after="120"/>
        <w:ind w:left="714" w:hanging="357"/>
        <w:contextualSpacing/>
        <w:rPr>
          <w:rFonts w:ascii="Arial" w:hAnsi="Arial" w:cs="Arial"/>
          <w:szCs w:val="24"/>
        </w:rPr>
      </w:pPr>
      <w:r w:rsidRPr="003C5BC0">
        <w:rPr>
          <w:rFonts w:ascii="Arial" w:hAnsi="Arial" w:cs="Arial"/>
          <w:szCs w:val="24"/>
        </w:rPr>
        <w:t>En una emergencia, es el responsable por la toma decisiones como evacuación parcial o total de la empresa</w:t>
      </w:r>
    </w:p>
    <w:p w14:paraId="516DFD6F" w14:textId="77777777" w:rsidR="00C12958" w:rsidRPr="003C5BC0" w:rsidRDefault="00C12958" w:rsidP="00730CB3">
      <w:pPr>
        <w:pStyle w:val="Textoindependiente"/>
        <w:numPr>
          <w:ilvl w:val="0"/>
          <w:numId w:val="15"/>
        </w:numPr>
        <w:tabs>
          <w:tab w:val="clear" w:pos="-720"/>
          <w:tab w:val="clear" w:pos="0"/>
        </w:tabs>
        <w:suppressAutoHyphens w:val="0"/>
        <w:spacing w:after="120"/>
        <w:ind w:left="714" w:hanging="357"/>
        <w:contextualSpacing/>
        <w:rPr>
          <w:rFonts w:ascii="Arial" w:hAnsi="Arial" w:cs="Arial"/>
          <w:szCs w:val="24"/>
        </w:rPr>
      </w:pPr>
      <w:r w:rsidRPr="003C5BC0">
        <w:rPr>
          <w:rFonts w:ascii="Arial" w:hAnsi="Arial" w:cs="Arial"/>
          <w:szCs w:val="24"/>
        </w:rPr>
        <w:t>Da soporte y solidez a la estructura organizacional del plan para emergencia y asume el liderazgo del mismo</w:t>
      </w:r>
    </w:p>
    <w:p w14:paraId="03A06CA7" w14:textId="77777777" w:rsidR="00C12958" w:rsidRPr="003C5BC0" w:rsidRDefault="00C12958" w:rsidP="00730CB3">
      <w:pPr>
        <w:pStyle w:val="Textoindependiente"/>
        <w:numPr>
          <w:ilvl w:val="0"/>
          <w:numId w:val="15"/>
        </w:numPr>
        <w:tabs>
          <w:tab w:val="clear" w:pos="-720"/>
          <w:tab w:val="clear" w:pos="0"/>
        </w:tabs>
        <w:suppressAutoHyphens w:val="0"/>
        <w:spacing w:after="120"/>
        <w:ind w:left="714" w:hanging="357"/>
        <w:contextualSpacing/>
        <w:rPr>
          <w:rFonts w:ascii="Arial" w:hAnsi="Arial" w:cs="Arial"/>
          <w:szCs w:val="24"/>
        </w:rPr>
      </w:pPr>
      <w:r w:rsidRPr="003C5BC0">
        <w:rPr>
          <w:rFonts w:ascii="Arial" w:hAnsi="Arial" w:cs="Arial"/>
          <w:szCs w:val="24"/>
        </w:rPr>
        <w:t>Avala las directrices, procedimientos, programas y actividades propias del plan para emergencias de las fases de planeación, entrenamiento y situaciones de emergencia</w:t>
      </w:r>
    </w:p>
    <w:p w14:paraId="3C750787" w14:textId="77777777" w:rsidR="00C12958" w:rsidRPr="003C5BC0" w:rsidRDefault="00C12958" w:rsidP="00730CB3">
      <w:pPr>
        <w:pStyle w:val="Textoindependiente"/>
        <w:numPr>
          <w:ilvl w:val="0"/>
          <w:numId w:val="15"/>
        </w:numPr>
        <w:tabs>
          <w:tab w:val="clear" w:pos="-720"/>
          <w:tab w:val="clear" w:pos="0"/>
        </w:tabs>
        <w:suppressAutoHyphens w:val="0"/>
        <w:spacing w:after="120"/>
        <w:ind w:left="714" w:hanging="357"/>
        <w:contextualSpacing/>
        <w:rPr>
          <w:rFonts w:ascii="Arial" w:hAnsi="Arial" w:cs="Arial"/>
          <w:szCs w:val="24"/>
        </w:rPr>
      </w:pPr>
      <w:r w:rsidRPr="003C5BC0">
        <w:rPr>
          <w:rFonts w:ascii="Arial" w:hAnsi="Arial" w:cs="Arial"/>
          <w:szCs w:val="24"/>
        </w:rPr>
        <w:t>Ejerce el control y seguimiento sobre el desarrollo y continuidad del plan para emergencia, y vela por su divulgación y mantenimiento</w:t>
      </w:r>
    </w:p>
    <w:p w14:paraId="70AE9D1B" w14:textId="77777777" w:rsidR="00C12958" w:rsidRPr="003C5BC0" w:rsidRDefault="00C12958" w:rsidP="00730CB3">
      <w:pPr>
        <w:pStyle w:val="Textoindependiente"/>
        <w:numPr>
          <w:ilvl w:val="0"/>
          <w:numId w:val="15"/>
        </w:numPr>
        <w:tabs>
          <w:tab w:val="clear" w:pos="-720"/>
          <w:tab w:val="clear" w:pos="0"/>
        </w:tabs>
        <w:suppressAutoHyphens w:val="0"/>
        <w:spacing w:after="120"/>
        <w:ind w:left="714" w:hanging="357"/>
        <w:contextualSpacing/>
        <w:rPr>
          <w:rFonts w:ascii="Arial" w:hAnsi="Arial" w:cs="Arial"/>
          <w:szCs w:val="24"/>
        </w:rPr>
      </w:pPr>
      <w:r w:rsidRPr="003C5BC0">
        <w:rPr>
          <w:rFonts w:ascii="Arial" w:hAnsi="Arial" w:cs="Arial"/>
          <w:szCs w:val="24"/>
        </w:rPr>
        <w:lastRenderedPageBreak/>
        <w:t>Controla la realización de simulacros periódicos en los que participen todos los niveles de la organización</w:t>
      </w:r>
    </w:p>
    <w:p w14:paraId="75CE178E" w14:textId="77777777" w:rsidR="00C12958" w:rsidRPr="003C5BC0" w:rsidRDefault="00C12958" w:rsidP="00730CB3">
      <w:pPr>
        <w:pStyle w:val="Textoindependiente"/>
        <w:numPr>
          <w:ilvl w:val="0"/>
          <w:numId w:val="15"/>
        </w:numPr>
        <w:tabs>
          <w:tab w:val="clear" w:pos="-720"/>
          <w:tab w:val="clear" w:pos="0"/>
        </w:tabs>
        <w:suppressAutoHyphens w:val="0"/>
        <w:spacing w:after="120"/>
        <w:ind w:left="714" w:hanging="357"/>
        <w:contextualSpacing/>
        <w:rPr>
          <w:rFonts w:ascii="Arial" w:hAnsi="Arial" w:cs="Arial"/>
          <w:szCs w:val="24"/>
        </w:rPr>
      </w:pPr>
      <w:r w:rsidRPr="003C5BC0">
        <w:rPr>
          <w:rFonts w:ascii="Arial" w:hAnsi="Arial" w:cs="Arial"/>
          <w:szCs w:val="24"/>
        </w:rPr>
        <w:t>Aprueba los programas de capacitación para los grupos operativos de emergencia y la adquisición y mantenimiento de los equipos básicos que se utilizarán en el control de las posibles emergencias</w:t>
      </w:r>
    </w:p>
    <w:p w14:paraId="7E6AA170" w14:textId="77777777" w:rsidR="00C12958" w:rsidRPr="003C5BC0" w:rsidRDefault="00C12958" w:rsidP="00730CB3">
      <w:pPr>
        <w:pStyle w:val="Textoindependiente"/>
        <w:numPr>
          <w:ilvl w:val="0"/>
          <w:numId w:val="15"/>
        </w:numPr>
        <w:tabs>
          <w:tab w:val="clear" w:pos="-720"/>
          <w:tab w:val="clear" w:pos="0"/>
        </w:tabs>
        <w:suppressAutoHyphens w:val="0"/>
        <w:spacing w:after="120"/>
        <w:ind w:left="714" w:hanging="357"/>
        <w:contextualSpacing/>
        <w:rPr>
          <w:rFonts w:ascii="Arial" w:hAnsi="Arial" w:cs="Arial"/>
          <w:szCs w:val="24"/>
        </w:rPr>
      </w:pPr>
      <w:r w:rsidRPr="003C5BC0">
        <w:rPr>
          <w:rFonts w:ascii="Arial" w:hAnsi="Arial" w:cs="Arial"/>
          <w:szCs w:val="24"/>
        </w:rPr>
        <w:t>Garantiza la capacitación de cada una de las personas que conforman la estructura organizacional, para lograr una coordinación adecuada y cohesión de grupo</w:t>
      </w:r>
    </w:p>
    <w:p w14:paraId="5BC03375" w14:textId="77777777" w:rsidR="00C12958" w:rsidRPr="003C5BC0" w:rsidRDefault="00C12958" w:rsidP="00730CB3">
      <w:pPr>
        <w:pStyle w:val="Textoindependiente"/>
        <w:numPr>
          <w:ilvl w:val="0"/>
          <w:numId w:val="15"/>
        </w:numPr>
        <w:tabs>
          <w:tab w:val="clear" w:pos="-720"/>
          <w:tab w:val="clear" w:pos="0"/>
        </w:tabs>
        <w:suppressAutoHyphens w:val="0"/>
        <w:spacing w:after="120"/>
        <w:ind w:left="714" w:hanging="357"/>
        <w:contextualSpacing/>
        <w:rPr>
          <w:rFonts w:ascii="Arial" w:hAnsi="Arial" w:cs="Arial"/>
          <w:szCs w:val="24"/>
        </w:rPr>
      </w:pPr>
      <w:r w:rsidRPr="003C5BC0">
        <w:rPr>
          <w:rFonts w:ascii="Arial" w:hAnsi="Arial" w:cs="Arial"/>
          <w:szCs w:val="24"/>
        </w:rPr>
        <w:t>Coordina la información que será suministrada a los medios de comunicación pública (prensa, radio y TV.), en el evento de una emergencia, para garantizar la difusión veraz sobre los hechos y neutraliza especulaciones periodísticas que puedan afectar la imagen y funcionamiento de la empresa o que obstaculicen las operaciones de control de la emergencia.</w:t>
      </w:r>
    </w:p>
    <w:p w14:paraId="7782ED63" w14:textId="77777777" w:rsidR="00C12958" w:rsidRPr="003C5BC0" w:rsidRDefault="00C12958" w:rsidP="00730CB3">
      <w:pPr>
        <w:pStyle w:val="Textoindependiente"/>
        <w:numPr>
          <w:ilvl w:val="0"/>
          <w:numId w:val="15"/>
        </w:numPr>
        <w:tabs>
          <w:tab w:val="clear" w:pos="-720"/>
          <w:tab w:val="clear" w:pos="0"/>
        </w:tabs>
        <w:suppressAutoHyphens w:val="0"/>
        <w:spacing w:after="120"/>
        <w:ind w:left="714" w:hanging="357"/>
        <w:contextualSpacing/>
        <w:rPr>
          <w:rFonts w:ascii="Arial" w:hAnsi="Arial" w:cs="Arial"/>
          <w:szCs w:val="24"/>
        </w:rPr>
      </w:pPr>
      <w:r w:rsidRPr="003C5BC0">
        <w:rPr>
          <w:rFonts w:ascii="Arial" w:hAnsi="Arial" w:cs="Arial"/>
          <w:szCs w:val="24"/>
        </w:rPr>
        <w:t>En situaciones de no emergencia, planea, promueve y coordina programas de capacitación, entrenamiento y dotación de la brigada de acuerdo con las necesidades de la misma.</w:t>
      </w:r>
    </w:p>
    <w:p w14:paraId="74D9DFA7" w14:textId="77777777" w:rsidR="00C12958" w:rsidRPr="003C5BC0" w:rsidRDefault="00C12958" w:rsidP="00730CB3">
      <w:pPr>
        <w:numPr>
          <w:ilvl w:val="0"/>
          <w:numId w:val="15"/>
        </w:numPr>
        <w:spacing w:after="0" w:line="240" w:lineRule="auto"/>
        <w:ind w:left="714" w:hanging="357"/>
        <w:contextualSpacing/>
        <w:jc w:val="both"/>
        <w:rPr>
          <w:rFonts w:ascii="Arial" w:hAnsi="Arial" w:cs="Arial"/>
          <w:sz w:val="24"/>
          <w:szCs w:val="24"/>
        </w:rPr>
      </w:pPr>
      <w:r w:rsidRPr="003C5BC0">
        <w:rPr>
          <w:rFonts w:ascii="Arial" w:hAnsi="Arial" w:cs="Arial"/>
          <w:sz w:val="24"/>
          <w:szCs w:val="24"/>
        </w:rPr>
        <w:t>Vela porque los sistemas contra incendio siempre estén disponibles y en perfecto estado.</w:t>
      </w:r>
    </w:p>
    <w:p w14:paraId="65661110" w14:textId="77777777" w:rsidR="00C12958" w:rsidRPr="003C5BC0" w:rsidRDefault="00C12958" w:rsidP="003C5BC0">
      <w:pPr>
        <w:spacing w:after="0" w:line="240" w:lineRule="auto"/>
        <w:ind w:left="714"/>
        <w:contextualSpacing/>
        <w:jc w:val="both"/>
        <w:rPr>
          <w:rFonts w:ascii="Arial" w:hAnsi="Arial" w:cs="Arial"/>
          <w:sz w:val="24"/>
          <w:szCs w:val="24"/>
        </w:rPr>
      </w:pPr>
    </w:p>
    <w:p w14:paraId="17A97559" w14:textId="77777777" w:rsidR="00C12958" w:rsidRPr="003C5BC0" w:rsidRDefault="00C12958" w:rsidP="003C5BC0">
      <w:pPr>
        <w:spacing w:after="0" w:line="240" w:lineRule="auto"/>
        <w:jc w:val="both"/>
        <w:rPr>
          <w:rFonts w:ascii="Arial" w:hAnsi="Arial" w:cs="Arial"/>
          <w:b/>
          <w:sz w:val="24"/>
          <w:szCs w:val="24"/>
        </w:rPr>
      </w:pPr>
      <w:r w:rsidRPr="003C5BC0">
        <w:rPr>
          <w:rFonts w:ascii="Arial" w:hAnsi="Arial" w:cs="Arial"/>
          <w:b/>
          <w:sz w:val="24"/>
          <w:szCs w:val="24"/>
        </w:rPr>
        <w:t xml:space="preserve">Perfil del Coordinador del plan de Emergencias: </w:t>
      </w:r>
    </w:p>
    <w:p w14:paraId="5B078556" w14:textId="77777777" w:rsidR="00C12958" w:rsidRPr="003C5BC0" w:rsidRDefault="00C12958" w:rsidP="003C5BC0">
      <w:pPr>
        <w:spacing w:after="0" w:line="240" w:lineRule="auto"/>
        <w:jc w:val="both"/>
        <w:rPr>
          <w:rFonts w:ascii="Arial" w:hAnsi="Arial" w:cs="Arial"/>
          <w:b/>
          <w:sz w:val="24"/>
          <w:szCs w:val="24"/>
        </w:rPr>
      </w:pPr>
    </w:p>
    <w:p w14:paraId="4A932250" w14:textId="77777777" w:rsidR="00C12958" w:rsidRPr="003C5BC0" w:rsidRDefault="00C12958" w:rsidP="00730CB3">
      <w:pPr>
        <w:numPr>
          <w:ilvl w:val="0"/>
          <w:numId w:val="18"/>
        </w:numPr>
        <w:spacing w:after="0" w:line="240" w:lineRule="auto"/>
        <w:jc w:val="both"/>
        <w:rPr>
          <w:rFonts w:ascii="Arial" w:hAnsi="Arial" w:cs="Arial"/>
          <w:sz w:val="24"/>
          <w:szCs w:val="24"/>
        </w:rPr>
      </w:pPr>
      <w:r w:rsidRPr="003C5BC0">
        <w:rPr>
          <w:rFonts w:ascii="Arial" w:hAnsi="Arial" w:cs="Arial"/>
          <w:sz w:val="24"/>
          <w:szCs w:val="24"/>
        </w:rPr>
        <w:t>Persona que, normalmente, no se ausente de las dependencias durante la jornada laboral.</w:t>
      </w:r>
    </w:p>
    <w:p w14:paraId="09982A63" w14:textId="77777777" w:rsidR="00C12958" w:rsidRPr="003C5BC0" w:rsidRDefault="00C12958" w:rsidP="00730CB3">
      <w:pPr>
        <w:numPr>
          <w:ilvl w:val="0"/>
          <w:numId w:val="18"/>
        </w:numPr>
        <w:spacing w:after="0" w:line="240" w:lineRule="auto"/>
        <w:jc w:val="both"/>
        <w:rPr>
          <w:rFonts w:ascii="Arial" w:hAnsi="Arial" w:cs="Arial"/>
          <w:sz w:val="24"/>
          <w:szCs w:val="24"/>
        </w:rPr>
      </w:pPr>
      <w:r w:rsidRPr="003C5BC0">
        <w:rPr>
          <w:rFonts w:ascii="Arial" w:hAnsi="Arial" w:cs="Arial"/>
          <w:sz w:val="24"/>
          <w:szCs w:val="24"/>
        </w:rPr>
        <w:t>Dispuesto a estar localizable a cualquier hora del día y a acudir a las dependencias para desarrollar sus funciones en caso de emergencia.</w:t>
      </w:r>
    </w:p>
    <w:p w14:paraId="2D9ECAD8" w14:textId="77777777" w:rsidR="00C12958" w:rsidRPr="003C5BC0" w:rsidRDefault="00C12958" w:rsidP="00730CB3">
      <w:pPr>
        <w:numPr>
          <w:ilvl w:val="0"/>
          <w:numId w:val="18"/>
        </w:numPr>
        <w:spacing w:after="0" w:line="240" w:lineRule="auto"/>
        <w:jc w:val="both"/>
        <w:rPr>
          <w:rFonts w:ascii="Arial" w:hAnsi="Arial" w:cs="Arial"/>
          <w:sz w:val="24"/>
          <w:szCs w:val="24"/>
        </w:rPr>
      </w:pPr>
      <w:r w:rsidRPr="003C5BC0">
        <w:rPr>
          <w:rFonts w:ascii="Arial" w:hAnsi="Arial" w:cs="Arial"/>
          <w:sz w:val="24"/>
          <w:szCs w:val="24"/>
        </w:rPr>
        <w:t>Con autoridad suficiente para que sea obedecido por el personal componente de los Equipos de Autoprotección.</w:t>
      </w:r>
    </w:p>
    <w:p w14:paraId="3FD880C2" w14:textId="77777777" w:rsidR="00C12958" w:rsidRPr="003C5BC0" w:rsidRDefault="00C12958" w:rsidP="00730CB3">
      <w:pPr>
        <w:numPr>
          <w:ilvl w:val="0"/>
          <w:numId w:val="18"/>
        </w:numPr>
        <w:spacing w:after="0" w:line="240" w:lineRule="auto"/>
        <w:jc w:val="both"/>
        <w:rPr>
          <w:rFonts w:ascii="Arial" w:hAnsi="Arial" w:cs="Arial"/>
          <w:b/>
          <w:sz w:val="24"/>
          <w:szCs w:val="24"/>
        </w:rPr>
      </w:pPr>
      <w:r w:rsidRPr="003C5BC0">
        <w:rPr>
          <w:rFonts w:ascii="Arial" w:hAnsi="Arial" w:cs="Arial"/>
          <w:sz w:val="24"/>
          <w:szCs w:val="24"/>
        </w:rPr>
        <w:t>Que tenga una capacidad de decisión muy marcada</w:t>
      </w:r>
      <w:r w:rsidRPr="003C5BC0">
        <w:rPr>
          <w:rFonts w:ascii="Arial" w:hAnsi="Arial" w:cs="Arial"/>
          <w:b/>
          <w:sz w:val="24"/>
          <w:szCs w:val="24"/>
        </w:rPr>
        <w:t>.</w:t>
      </w:r>
    </w:p>
    <w:p w14:paraId="6FD06678" w14:textId="77777777" w:rsidR="00C12958" w:rsidRPr="003C5BC0" w:rsidRDefault="00C12958" w:rsidP="00730CB3">
      <w:pPr>
        <w:numPr>
          <w:ilvl w:val="0"/>
          <w:numId w:val="18"/>
        </w:numPr>
        <w:spacing w:after="0" w:line="240" w:lineRule="auto"/>
        <w:jc w:val="both"/>
        <w:rPr>
          <w:rFonts w:ascii="Arial" w:hAnsi="Arial" w:cs="Arial"/>
          <w:sz w:val="24"/>
          <w:szCs w:val="24"/>
        </w:rPr>
      </w:pPr>
      <w:r w:rsidRPr="003C5BC0">
        <w:rPr>
          <w:rFonts w:ascii="Arial" w:hAnsi="Arial" w:cs="Arial"/>
          <w:sz w:val="24"/>
          <w:szCs w:val="24"/>
        </w:rPr>
        <w:t>Debe tener condiciones de temple y serenidad para dar instrucciones a través del sistema de megafonía o cualquier sistema de comunicación, desde el centro de control.</w:t>
      </w:r>
    </w:p>
    <w:p w14:paraId="28F7FB30" w14:textId="77777777" w:rsidR="00C12958" w:rsidRPr="003C5BC0" w:rsidRDefault="00C12958" w:rsidP="00730CB3">
      <w:pPr>
        <w:numPr>
          <w:ilvl w:val="0"/>
          <w:numId w:val="18"/>
        </w:numPr>
        <w:spacing w:after="0" w:line="240" w:lineRule="auto"/>
        <w:jc w:val="both"/>
        <w:rPr>
          <w:rFonts w:ascii="Arial" w:hAnsi="Arial" w:cs="Arial"/>
          <w:sz w:val="24"/>
          <w:szCs w:val="24"/>
        </w:rPr>
      </w:pPr>
      <w:r w:rsidRPr="003C5BC0">
        <w:rPr>
          <w:rFonts w:ascii="Arial" w:hAnsi="Arial" w:cs="Arial"/>
          <w:sz w:val="24"/>
          <w:szCs w:val="24"/>
        </w:rPr>
        <w:t>En cuanto a su formación técnica sobre seguridad contra incendios, será suficiente que tenga unos conocimientos generales sobre las causas de incendio, propagación, peligro para personas y bienes, así como del funcionamiento y actuación de los Servicios Públicos de Extinción de Incendios, de Salvamento, Salud y de Protección Civil, ya que para otros asuntos de índole más técnica podrá ser asistido por técnicos expertos, propios o contratados.</w:t>
      </w:r>
    </w:p>
    <w:p w14:paraId="4C6C2200" w14:textId="77777777" w:rsidR="00C12958" w:rsidRPr="003C5BC0" w:rsidRDefault="00C12958" w:rsidP="00730CB3">
      <w:pPr>
        <w:numPr>
          <w:ilvl w:val="0"/>
          <w:numId w:val="18"/>
        </w:numPr>
        <w:spacing w:after="0" w:line="240" w:lineRule="auto"/>
        <w:jc w:val="both"/>
        <w:rPr>
          <w:rFonts w:ascii="Arial" w:hAnsi="Arial" w:cs="Arial"/>
          <w:sz w:val="24"/>
          <w:szCs w:val="24"/>
        </w:rPr>
      </w:pPr>
      <w:r w:rsidRPr="003C5BC0">
        <w:rPr>
          <w:rFonts w:ascii="Arial" w:hAnsi="Arial" w:cs="Arial"/>
          <w:sz w:val="24"/>
          <w:szCs w:val="24"/>
        </w:rPr>
        <w:t xml:space="preserve">Deberá conocer perfectamente el Plan de Emergencias de la empresa, siendo, además, el responsable de su desarrollo y del cambio de aquellas </w:t>
      </w:r>
      <w:r w:rsidRPr="003C5BC0">
        <w:rPr>
          <w:rFonts w:ascii="Arial" w:hAnsi="Arial" w:cs="Arial"/>
          <w:sz w:val="24"/>
          <w:szCs w:val="24"/>
        </w:rPr>
        <w:lastRenderedPageBreak/>
        <w:t xml:space="preserve">partes de los planes de alarma que se demuestre en los simulacros o emergencias reales, que no son operativas.  </w:t>
      </w:r>
    </w:p>
    <w:p w14:paraId="6B61315D" w14:textId="2547BF88" w:rsidR="00C12958" w:rsidRPr="003C5BC0" w:rsidRDefault="00C12958" w:rsidP="003C5BC0">
      <w:pPr>
        <w:spacing w:after="0" w:line="240" w:lineRule="auto"/>
        <w:jc w:val="both"/>
        <w:rPr>
          <w:rFonts w:ascii="Arial" w:hAnsi="Arial" w:cs="Arial"/>
          <w:sz w:val="24"/>
          <w:szCs w:val="24"/>
        </w:rPr>
      </w:pPr>
    </w:p>
    <w:p w14:paraId="4C8B8DFC" w14:textId="7EC58ED4" w:rsidR="00C12958" w:rsidRPr="003C5BC0" w:rsidRDefault="00C12958" w:rsidP="003C5BC0">
      <w:pPr>
        <w:spacing w:after="0" w:line="240" w:lineRule="auto"/>
        <w:jc w:val="both"/>
        <w:rPr>
          <w:rFonts w:ascii="Arial" w:hAnsi="Arial" w:cs="Arial"/>
          <w:sz w:val="24"/>
          <w:szCs w:val="24"/>
        </w:rPr>
      </w:pPr>
    </w:p>
    <w:p w14:paraId="7C054A0E" w14:textId="71F702C7" w:rsidR="00C12958" w:rsidRPr="003C5BC0" w:rsidRDefault="00C12958" w:rsidP="003C5BC0">
      <w:pPr>
        <w:spacing w:after="0" w:line="240" w:lineRule="auto"/>
        <w:jc w:val="both"/>
        <w:rPr>
          <w:rFonts w:ascii="Arial" w:hAnsi="Arial" w:cs="Arial"/>
          <w:sz w:val="24"/>
          <w:szCs w:val="24"/>
        </w:rPr>
      </w:pPr>
    </w:p>
    <w:p w14:paraId="2C328AB3" w14:textId="29FFB8FD" w:rsidR="00C12958" w:rsidRPr="003C5BC0" w:rsidRDefault="00C12958" w:rsidP="003C5BC0">
      <w:pPr>
        <w:spacing w:after="0" w:line="240" w:lineRule="auto"/>
        <w:jc w:val="both"/>
        <w:rPr>
          <w:rFonts w:ascii="Arial" w:hAnsi="Arial" w:cs="Arial"/>
          <w:sz w:val="24"/>
          <w:szCs w:val="24"/>
        </w:rPr>
      </w:pPr>
    </w:p>
    <w:p w14:paraId="52689215" w14:textId="10B9171C" w:rsidR="00C12958" w:rsidRPr="003C5BC0" w:rsidRDefault="00C12958" w:rsidP="003C5BC0">
      <w:pPr>
        <w:spacing w:after="0" w:line="240" w:lineRule="auto"/>
        <w:jc w:val="both"/>
        <w:rPr>
          <w:rFonts w:ascii="Arial" w:hAnsi="Arial" w:cs="Arial"/>
          <w:sz w:val="24"/>
          <w:szCs w:val="24"/>
        </w:rPr>
      </w:pPr>
    </w:p>
    <w:p w14:paraId="27B83ABB" w14:textId="61B1DC31" w:rsidR="00C12958" w:rsidRPr="003C5BC0" w:rsidRDefault="00C12958" w:rsidP="003C5BC0">
      <w:pPr>
        <w:spacing w:after="0" w:line="240" w:lineRule="auto"/>
        <w:jc w:val="both"/>
        <w:rPr>
          <w:rFonts w:ascii="Arial" w:hAnsi="Arial" w:cs="Arial"/>
          <w:sz w:val="24"/>
          <w:szCs w:val="24"/>
        </w:rPr>
      </w:pPr>
    </w:p>
    <w:p w14:paraId="7F592FD8" w14:textId="77777777" w:rsidR="00C12958" w:rsidRPr="003C5BC0" w:rsidRDefault="00C12958" w:rsidP="003C5BC0">
      <w:pPr>
        <w:spacing w:after="0" w:line="240" w:lineRule="auto"/>
        <w:jc w:val="both"/>
        <w:rPr>
          <w:rFonts w:ascii="Arial" w:hAnsi="Arial" w:cs="Arial"/>
          <w:sz w:val="24"/>
          <w:szCs w:val="24"/>
        </w:rPr>
      </w:pPr>
    </w:p>
    <w:p w14:paraId="0AAFB50C" w14:textId="77777777" w:rsidR="00C12958" w:rsidRPr="003C5BC0" w:rsidRDefault="00C12958" w:rsidP="003C5BC0">
      <w:pPr>
        <w:spacing w:after="0" w:line="240" w:lineRule="auto"/>
        <w:contextualSpacing/>
        <w:jc w:val="both"/>
        <w:rPr>
          <w:rFonts w:ascii="Arial" w:hAnsi="Arial" w:cs="Arial"/>
          <w:b/>
          <w:sz w:val="24"/>
          <w:szCs w:val="24"/>
        </w:rPr>
      </w:pPr>
      <w:r w:rsidRPr="003C5BC0">
        <w:rPr>
          <w:rFonts w:ascii="Arial" w:hAnsi="Arial" w:cs="Arial"/>
          <w:b/>
          <w:sz w:val="24"/>
          <w:szCs w:val="24"/>
        </w:rPr>
        <w:t xml:space="preserve">Funciones </w:t>
      </w:r>
    </w:p>
    <w:p w14:paraId="11C1555E" w14:textId="77777777" w:rsidR="00C12958" w:rsidRPr="003C5BC0" w:rsidRDefault="00C12958" w:rsidP="003C5BC0">
      <w:pPr>
        <w:spacing w:after="0"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402"/>
        <w:gridCol w:w="2624"/>
      </w:tblGrid>
      <w:tr w:rsidR="00C12958" w:rsidRPr="003C5BC0" w14:paraId="0E16DA84" w14:textId="77777777" w:rsidTr="009D088E">
        <w:tc>
          <w:tcPr>
            <w:tcW w:w="2802" w:type="dxa"/>
            <w:shd w:val="clear" w:color="auto" w:fill="92D050"/>
          </w:tcPr>
          <w:p w14:paraId="40F4BFFB" w14:textId="77777777" w:rsidR="00C12958" w:rsidRPr="003C5BC0" w:rsidRDefault="00C12958" w:rsidP="003C5BC0">
            <w:pPr>
              <w:jc w:val="both"/>
              <w:rPr>
                <w:rFonts w:ascii="Arial" w:hAnsi="Arial" w:cs="Arial"/>
                <w:b/>
                <w:sz w:val="24"/>
                <w:szCs w:val="24"/>
              </w:rPr>
            </w:pPr>
            <w:r w:rsidRPr="003C5BC0">
              <w:rPr>
                <w:rFonts w:ascii="Arial" w:hAnsi="Arial" w:cs="Arial"/>
                <w:b/>
                <w:sz w:val="24"/>
                <w:szCs w:val="24"/>
              </w:rPr>
              <w:t>ANTES</w:t>
            </w:r>
          </w:p>
        </w:tc>
        <w:tc>
          <w:tcPr>
            <w:tcW w:w="3402" w:type="dxa"/>
            <w:shd w:val="clear" w:color="auto" w:fill="92D050"/>
          </w:tcPr>
          <w:p w14:paraId="0875C8F1" w14:textId="77777777" w:rsidR="00C12958" w:rsidRPr="003C5BC0" w:rsidRDefault="00C12958" w:rsidP="003C5BC0">
            <w:pPr>
              <w:jc w:val="both"/>
              <w:rPr>
                <w:rFonts w:ascii="Arial" w:hAnsi="Arial" w:cs="Arial"/>
                <w:b/>
                <w:sz w:val="24"/>
                <w:szCs w:val="24"/>
              </w:rPr>
            </w:pPr>
            <w:r w:rsidRPr="003C5BC0">
              <w:rPr>
                <w:rFonts w:ascii="Arial" w:hAnsi="Arial" w:cs="Arial"/>
                <w:b/>
                <w:sz w:val="24"/>
                <w:szCs w:val="24"/>
              </w:rPr>
              <w:t>DURANTE</w:t>
            </w:r>
          </w:p>
        </w:tc>
        <w:tc>
          <w:tcPr>
            <w:tcW w:w="2624" w:type="dxa"/>
            <w:shd w:val="clear" w:color="auto" w:fill="92D050"/>
          </w:tcPr>
          <w:p w14:paraId="29AA8757" w14:textId="77777777" w:rsidR="00C12958" w:rsidRPr="003C5BC0" w:rsidRDefault="00C12958" w:rsidP="003C5BC0">
            <w:pPr>
              <w:jc w:val="both"/>
              <w:rPr>
                <w:rFonts w:ascii="Arial" w:hAnsi="Arial" w:cs="Arial"/>
                <w:b/>
                <w:sz w:val="24"/>
                <w:szCs w:val="24"/>
              </w:rPr>
            </w:pPr>
            <w:r w:rsidRPr="003C5BC0">
              <w:rPr>
                <w:rFonts w:ascii="Arial" w:hAnsi="Arial" w:cs="Arial"/>
                <w:b/>
                <w:sz w:val="24"/>
                <w:szCs w:val="24"/>
              </w:rPr>
              <w:t>DESPUÉS</w:t>
            </w:r>
          </w:p>
        </w:tc>
      </w:tr>
      <w:tr w:rsidR="00C12958" w:rsidRPr="003C5BC0" w14:paraId="6AEBE01B" w14:textId="77777777" w:rsidTr="009D088E">
        <w:tc>
          <w:tcPr>
            <w:tcW w:w="2802" w:type="dxa"/>
            <w:shd w:val="clear" w:color="auto" w:fill="auto"/>
          </w:tcPr>
          <w:p w14:paraId="1DC9BF7D" w14:textId="77777777" w:rsidR="00C12958" w:rsidRPr="003C5BC0" w:rsidRDefault="00C12958" w:rsidP="00730CB3">
            <w:pPr>
              <w:numPr>
                <w:ilvl w:val="0"/>
                <w:numId w:val="16"/>
              </w:numPr>
              <w:spacing w:after="0" w:line="240" w:lineRule="auto"/>
              <w:ind w:left="284" w:firstLine="0"/>
              <w:jc w:val="both"/>
              <w:rPr>
                <w:rFonts w:ascii="Arial" w:hAnsi="Arial" w:cs="Arial"/>
                <w:sz w:val="24"/>
                <w:szCs w:val="24"/>
              </w:rPr>
            </w:pPr>
            <w:r w:rsidRPr="003C5BC0">
              <w:rPr>
                <w:rFonts w:ascii="Arial" w:hAnsi="Arial" w:cs="Arial"/>
                <w:sz w:val="24"/>
                <w:szCs w:val="24"/>
              </w:rPr>
              <w:t>Garantizar la disponibilidad del apoyo administrativo adecuado.</w:t>
            </w:r>
          </w:p>
          <w:p w14:paraId="5FC3E777" w14:textId="77777777" w:rsidR="00C12958" w:rsidRPr="003C5BC0" w:rsidRDefault="00C12958" w:rsidP="00730CB3">
            <w:pPr>
              <w:numPr>
                <w:ilvl w:val="0"/>
                <w:numId w:val="16"/>
              </w:numPr>
              <w:spacing w:after="0" w:line="240" w:lineRule="auto"/>
              <w:ind w:left="284" w:firstLine="0"/>
              <w:jc w:val="both"/>
              <w:rPr>
                <w:rFonts w:ascii="Arial" w:hAnsi="Arial" w:cs="Arial"/>
                <w:sz w:val="24"/>
                <w:szCs w:val="24"/>
              </w:rPr>
            </w:pPr>
            <w:r w:rsidRPr="003C5BC0">
              <w:rPr>
                <w:rFonts w:ascii="Arial" w:hAnsi="Arial" w:cs="Arial"/>
                <w:sz w:val="24"/>
                <w:szCs w:val="24"/>
              </w:rPr>
              <w:t>Diseñar un cronograma de actividades de acuerdo con la disponibilidad del tiempo del personal, en el que se dará instrucción sobre el plan de emergencia al personal y se programaran simulacros.</w:t>
            </w:r>
          </w:p>
          <w:p w14:paraId="79939DE3" w14:textId="77777777" w:rsidR="00C12958" w:rsidRPr="003C5BC0" w:rsidRDefault="00C12958" w:rsidP="00730CB3">
            <w:pPr>
              <w:numPr>
                <w:ilvl w:val="0"/>
                <w:numId w:val="16"/>
              </w:numPr>
              <w:spacing w:after="0" w:line="240" w:lineRule="auto"/>
              <w:ind w:left="284" w:firstLine="0"/>
              <w:jc w:val="both"/>
              <w:rPr>
                <w:rFonts w:ascii="Arial" w:hAnsi="Arial" w:cs="Arial"/>
                <w:sz w:val="24"/>
                <w:szCs w:val="24"/>
              </w:rPr>
            </w:pPr>
            <w:r w:rsidRPr="003C5BC0">
              <w:rPr>
                <w:rFonts w:ascii="Arial" w:hAnsi="Arial" w:cs="Arial"/>
                <w:sz w:val="24"/>
                <w:szCs w:val="24"/>
              </w:rPr>
              <w:t xml:space="preserve">Tramitar ante la administración todos los elementos de carácter logístico y gestionar la consecución de los recursos que permitan el cabal funcionamiento del plan y establecer las ordenes administrativas que </w:t>
            </w:r>
            <w:r w:rsidRPr="003C5BC0">
              <w:rPr>
                <w:rFonts w:ascii="Arial" w:hAnsi="Arial" w:cs="Arial"/>
                <w:sz w:val="24"/>
                <w:szCs w:val="24"/>
              </w:rPr>
              <w:lastRenderedPageBreak/>
              <w:t>correspondan al caso.</w:t>
            </w:r>
          </w:p>
          <w:p w14:paraId="2F1D0F9E" w14:textId="77777777" w:rsidR="00C12958" w:rsidRPr="003C5BC0" w:rsidRDefault="00C12958" w:rsidP="00730CB3">
            <w:pPr>
              <w:numPr>
                <w:ilvl w:val="0"/>
                <w:numId w:val="18"/>
              </w:numPr>
              <w:spacing w:after="0" w:line="240" w:lineRule="auto"/>
              <w:ind w:left="284" w:firstLine="0"/>
              <w:jc w:val="both"/>
              <w:rPr>
                <w:rFonts w:ascii="Arial" w:hAnsi="Arial" w:cs="Arial"/>
                <w:sz w:val="24"/>
                <w:szCs w:val="24"/>
              </w:rPr>
            </w:pPr>
            <w:r w:rsidRPr="003C5BC0">
              <w:rPr>
                <w:rFonts w:ascii="Arial" w:hAnsi="Arial" w:cs="Arial"/>
                <w:sz w:val="24"/>
                <w:szCs w:val="24"/>
              </w:rPr>
              <w:t xml:space="preserve">Coordinar las acciones con las diferentes instituciones de apoyo externo. </w:t>
            </w:r>
          </w:p>
          <w:p w14:paraId="08ECE782" w14:textId="77777777" w:rsidR="00C12958" w:rsidRPr="003C5BC0" w:rsidRDefault="00C12958" w:rsidP="00730CB3">
            <w:pPr>
              <w:numPr>
                <w:ilvl w:val="0"/>
                <w:numId w:val="18"/>
              </w:numPr>
              <w:spacing w:after="0" w:line="240" w:lineRule="auto"/>
              <w:ind w:left="284" w:firstLine="0"/>
              <w:jc w:val="both"/>
              <w:rPr>
                <w:rFonts w:ascii="Arial" w:hAnsi="Arial" w:cs="Arial"/>
                <w:sz w:val="24"/>
                <w:szCs w:val="24"/>
              </w:rPr>
            </w:pPr>
            <w:r w:rsidRPr="003C5BC0">
              <w:rPr>
                <w:rFonts w:ascii="Arial" w:hAnsi="Arial" w:cs="Arial"/>
                <w:sz w:val="24"/>
                <w:szCs w:val="24"/>
              </w:rPr>
              <w:t>Propondrá planes de protección para los edificios y la forma en que deberán realizarse.</w:t>
            </w:r>
          </w:p>
          <w:p w14:paraId="037A282B" w14:textId="77777777" w:rsidR="00C12958" w:rsidRPr="003C5BC0" w:rsidRDefault="00C12958" w:rsidP="00730CB3">
            <w:pPr>
              <w:numPr>
                <w:ilvl w:val="0"/>
                <w:numId w:val="18"/>
              </w:numPr>
              <w:spacing w:after="0" w:line="240" w:lineRule="auto"/>
              <w:ind w:left="284" w:firstLine="0"/>
              <w:jc w:val="both"/>
              <w:rPr>
                <w:rFonts w:ascii="Arial" w:hAnsi="Arial" w:cs="Arial"/>
                <w:sz w:val="24"/>
                <w:szCs w:val="24"/>
              </w:rPr>
            </w:pPr>
            <w:r w:rsidRPr="003C5BC0">
              <w:rPr>
                <w:rFonts w:ascii="Arial" w:hAnsi="Arial" w:cs="Arial"/>
                <w:sz w:val="24"/>
                <w:szCs w:val="24"/>
              </w:rPr>
              <w:t>Revisar el resultado de las medidas de actuación previstas en el plan, para analizarlas con el Comité de Emergencias.</w:t>
            </w:r>
          </w:p>
          <w:p w14:paraId="0063A71B" w14:textId="77777777" w:rsidR="00C12958" w:rsidRPr="003C5BC0" w:rsidRDefault="00C12958" w:rsidP="003C5BC0">
            <w:pPr>
              <w:ind w:left="284"/>
              <w:jc w:val="both"/>
              <w:rPr>
                <w:rFonts w:ascii="Arial" w:hAnsi="Arial" w:cs="Arial"/>
                <w:sz w:val="24"/>
                <w:szCs w:val="24"/>
              </w:rPr>
            </w:pPr>
          </w:p>
        </w:tc>
        <w:tc>
          <w:tcPr>
            <w:tcW w:w="3402" w:type="dxa"/>
            <w:shd w:val="clear" w:color="auto" w:fill="auto"/>
          </w:tcPr>
          <w:p w14:paraId="0A0E741B" w14:textId="77777777" w:rsidR="00C12958" w:rsidRPr="003C5BC0" w:rsidRDefault="00C12958" w:rsidP="00730CB3">
            <w:pPr>
              <w:numPr>
                <w:ilvl w:val="0"/>
                <w:numId w:val="17"/>
              </w:numPr>
              <w:spacing w:after="0" w:line="240" w:lineRule="auto"/>
              <w:ind w:left="322" w:hanging="142"/>
              <w:jc w:val="both"/>
              <w:rPr>
                <w:rFonts w:ascii="Arial" w:hAnsi="Arial" w:cs="Arial"/>
                <w:sz w:val="24"/>
                <w:szCs w:val="24"/>
              </w:rPr>
            </w:pPr>
            <w:r w:rsidRPr="003C5BC0">
              <w:rPr>
                <w:rFonts w:ascii="Arial" w:hAnsi="Arial" w:cs="Arial"/>
                <w:sz w:val="24"/>
                <w:szCs w:val="24"/>
              </w:rPr>
              <w:lastRenderedPageBreak/>
              <w:t>Verificar la veracidad de la emergencia.</w:t>
            </w:r>
          </w:p>
          <w:p w14:paraId="6788D340" w14:textId="77777777" w:rsidR="00C12958" w:rsidRPr="003C5BC0" w:rsidRDefault="00C12958" w:rsidP="00730CB3">
            <w:pPr>
              <w:numPr>
                <w:ilvl w:val="0"/>
                <w:numId w:val="17"/>
              </w:numPr>
              <w:spacing w:after="0" w:line="240" w:lineRule="auto"/>
              <w:ind w:left="322" w:hanging="142"/>
              <w:jc w:val="both"/>
              <w:rPr>
                <w:rFonts w:ascii="Arial" w:hAnsi="Arial" w:cs="Arial"/>
                <w:sz w:val="24"/>
                <w:szCs w:val="24"/>
              </w:rPr>
            </w:pPr>
            <w:r w:rsidRPr="003C5BC0">
              <w:rPr>
                <w:rFonts w:ascii="Arial" w:hAnsi="Arial" w:cs="Arial"/>
                <w:sz w:val="24"/>
                <w:szCs w:val="24"/>
              </w:rPr>
              <w:t>Evaluación inicial de la emergencia.</w:t>
            </w:r>
          </w:p>
          <w:p w14:paraId="071D233F" w14:textId="77777777" w:rsidR="00C12958" w:rsidRPr="003C5BC0" w:rsidRDefault="00C12958" w:rsidP="00730CB3">
            <w:pPr>
              <w:numPr>
                <w:ilvl w:val="0"/>
                <w:numId w:val="17"/>
              </w:numPr>
              <w:spacing w:after="0" w:line="240" w:lineRule="auto"/>
              <w:ind w:left="322" w:hanging="142"/>
              <w:jc w:val="both"/>
              <w:rPr>
                <w:rFonts w:ascii="Arial" w:hAnsi="Arial" w:cs="Arial"/>
                <w:sz w:val="24"/>
                <w:szCs w:val="24"/>
              </w:rPr>
            </w:pPr>
            <w:r w:rsidRPr="003C5BC0">
              <w:rPr>
                <w:rFonts w:ascii="Arial" w:hAnsi="Arial" w:cs="Arial"/>
                <w:sz w:val="24"/>
                <w:szCs w:val="24"/>
              </w:rPr>
              <w:t>Tomar el control directo de la emergencia hasta el momento en que lleguen los grupos de ayuda externa y luego servir de grupo coordinador entre las diferentes entidades.</w:t>
            </w:r>
          </w:p>
          <w:p w14:paraId="03DDECC0" w14:textId="77777777" w:rsidR="00C12958" w:rsidRPr="003C5BC0" w:rsidRDefault="00C12958" w:rsidP="00730CB3">
            <w:pPr>
              <w:numPr>
                <w:ilvl w:val="0"/>
                <w:numId w:val="18"/>
              </w:numPr>
              <w:spacing w:after="0" w:line="240" w:lineRule="auto"/>
              <w:ind w:left="322" w:hanging="142"/>
              <w:jc w:val="both"/>
              <w:rPr>
                <w:rFonts w:ascii="Arial" w:hAnsi="Arial" w:cs="Arial"/>
                <w:sz w:val="24"/>
                <w:szCs w:val="24"/>
              </w:rPr>
            </w:pPr>
            <w:r w:rsidRPr="003C5BC0">
              <w:rPr>
                <w:rFonts w:ascii="Arial" w:hAnsi="Arial" w:cs="Arial"/>
                <w:sz w:val="24"/>
                <w:szCs w:val="24"/>
              </w:rPr>
              <w:t>Coordinar la intervención de las entidades internas con las entidades externas.</w:t>
            </w:r>
          </w:p>
          <w:p w14:paraId="73D03273" w14:textId="77777777" w:rsidR="00C12958" w:rsidRPr="003C5BC0" w:rsidRDefault="00C12958" w:rsidP="00730CB3">
            <w:pPr>
              <w:numPr>
                <w:ilvl w:val="0"/>
                <w:numId w:val="18"/>
              </w:numPr>
              <w:spacing w:after="0" w:line="240" w:lineRule="auto"/>
              <w:ind w:left="322" w:hanging="142"/>
              <w:jc w:val="both"/>
              <w:rPr>
                <w:rFonts w:ascii="Arial" w:hAnsi="Arial" w:cs="Arial"/>
                <w:sz w:val="24"/>
                <w:szCs w:val="24"/>
              </w:rPr>
            </w:pPr>
            <w:r w:rsidRPr="003C5BC0">
              <w:rPr>
                <w:rFonts w:ascii="Arial" w:hAnsi="Arial" w:cs="Arial"/>
                <w:sz w:val="24"/>
                <w:szCs w:val="24"/>
              </w:rPr>
              <w:t>Poner en funcionamiento el Plan Operativo de Emergencias.</w:t>
            </w:r>
          </w:p>
          <w:p w14:paraId="152C6888" w14:textId="77777777" w:rsidR="00C12958" w:rsidRPr="003C5BC0" w:rsidRDefault="00C12958" w:rsidP="003C5BC0">
            <w:pPr>
              <w:spacing w:after="0" w:line="240" w:lineRule="auto"/>
              <w:ind w:left="322" w:hanging="142"/>
              <w:jc w:val="both"/>
              <w:rPr>
                <w:rFonts w:ascii="Arial" w:hAnsi="Arial" w:cs="Arial"/>
                <w:sz w:val="24"/>
                <w:szCs w:val="24"/>
              </w:rPr>
            </w:pPr>
          </w:p>
          <w:p w14:paraId="63B2DB88" w14:textId="77777777" w:rsidR="00C12958" w:rsidRPr="003C5BC0" w:rsidRDefault="00C12958" w:rsidP="003C5BC0">
            <w:pPr>
              <w:spacing w:after="0" w:line="240" w:lineRule="auto"/>
              <w:ind w:left="322" w:hanging="142"/>
              <w:jc w:val="both"/>
              <w:rPr>
                <w:rFonts w:ascii="Arial" w:hAnsi="Arial" w:cs="Arial"/>
                <w:sz w:val="24"/>
                <w:szCs w:val="24"/>
              </w:rPr>
            </w:pPr>
            <w:r w:rsidRPr="003C5BC0">
              <w:rPr>
                <w:rFonts w:ascii="Arial" w:hAnsi="Arial" w:cs="Arial"/>
                <w:sz w:val="24"/>
                <w:szCs w:val="24"/>
              </w:rPr>
              <w:t>El coordinador de emergencias dirigirá:</w:t>
            </w:r>
          </w:p>
          <w:p w14:paraId="5F9CDE1A" w14:textId="77777777" w:rsidR="00C12958" w:rsidRPr="003C5BC0" w:rsidRDefault="00C12958" w:rsidP="003C5BC0">
            <w:pPr>
              <w:spacing w:after="0" w:line="240" w:lineRule="auto"/>
              <w:ind w:left="322" w:hanging="142"/>
              <w:jc w:val="both"/>
              <w:rPr>
                <w:rFonts w:ascii="Arial" w:hAnsi="Arial" w:cs="Arial"/>
                <w:sz w:val="24"/>
                <w:szCs w:val="24"/>
              </w:rPr>
            </w:pPr>
          </w:p>
          <w:p w14:paraId="2001624A" w14:textId="77777777" w:rsidR="00C12958" w:rsidRPr="003C5BC0" w:rsidRDefault="00C12958" w:rsidP="003C5BC0">
            <w:pPr>
              <w:spacing w:after="0" w:line="240" w:lineRule="auto"/>
              <w:ind w:left="322" w:hanging="142"/>
              <w:jc w:val="both"/>
              <w:rPr>
                <w:rFonts w:ascii="Arial" w:hAnsi="Arial" w:cs="Arial"/>
                <w:sz w:val="24"/>
                <w:szCs w:val="24"/>
              </w:rPr>
            </w:pPr>
            <w:r w:rsidRPr="003C5BC0">
              <w:rPr>
                <w:rFonts w:ascii="Arial" w:hAnsi="Arial" w:cs="Arial"/>
                <w:i/>
                <w:sz w:val="24"/>
                <w:szCs w:val="24"/>
              </w:rPr>
              <w:t>El Combate y control de siniestros:</w:t>
            </w:r>
            <w:r w:rsidRPr="003C5BC0">
              <w:rPr>
                <w:rFonts w:ascii="Arial" w:hAnsi="Arial" w:cs="Arial"/>
                <w:sz w:val="24"/>
                <w:szCs w:val="24"/>
              </w:rPr>
              <w:t xml:space="preserve"> Desarrollado por la brigada de emergencias. </w:t>
            </w:r>
          </w:p>
          <w:p w14:paraId="7024785D" w14:textId="77777777" w:rsidR="00C12958" w:rsidRPr="003C5BC0" w:rsidRDefault="00C12958" w:rsidP="003C5BC0">
            <w:pPr>
              <w:spacing w:after="0" w:line="240" w:lineRule="auto"/>
              <w:ind w:left="322" w:hanging="142"/>
              <w:jc w:val="both"/>
              <w:rPr>
                <w:rFonts w:ascii="Arial" w:hAnsi="Arial" w:cs="Arial"/>
                <w:sz w:val="24"/>
                <w:szCs w:val="24"/>
              </w:rPr>
            </w:pPr>
          </w:p>
          <w:p w14:paraId="422A6C90" w14:textId="77777777" w:rsidR="00C12958" w:rsidRPr="003C5BC0" w:rsidRDefault="00C12958" w:rsidP="003C5BC0">
            <w:pPr>
              <w:spacing w:after="0" w:line="240" w:lineRule="auto"/>
              <w:ind w:left="322" w:hanging="142"/>
              <w:jc w:val="both"/>
              <w:rPr>
                <w:rFonts w:ascii="Arial" w:hAnsi="Arial" w:cs="Arial"/>
                <w:sz w:val="24"/>
                <w:szCs w:val="24"/>
              </w:rPr>
            </w:pPr>
            <w:r w:rsidRPr="003C5BC0">
              <w:rPr>
                <w:rFonts w:ascii="Arial" w:hAnsi="Arial" w:cs="Arial"/>
                <w:i/>
                <w:sz w:val="24"/>
                <w:szCs w:val="24"/>
              </w:rPr>
              <w:t>El Rescate de personas:</w:t>
            </w:r>
            <w:r w:rsidRPr="003C5BC0">
              <w:rPr>
                <w:rFonts w:ascii="Arial" w:hAnsi="Arial" w:cs="Arial"/>
                <w:sz w:val="24"/>
                <w:szCs w:val="24"/>
              </w:rPr>
              <w:t xml:space="preserve"> A </w:t>
            </w:r>
            <w:r w:rsidRPr="003C5BC0">
              <w:rPr>
                <w:rFonts w:ascii="Arial" w:hAnsi="Arial" w:cs="Arial"/>
                <w:sz w:val="24"/>
                <w:szCs w:val="24"/>
              </w:rPr>
              <w:lastRenderedPageBreak/>
              <w:t>cargo de entidades especializadas (Bomberos, grupos de apoyo, etc.)</w:t>
            </w:r>
          </w:p>
          <w:p w14:paraId="7093B5FD" w14:textId="77777777" w:rsidR="00C12958" w:rsidRPr="003C5BC0" w:rsidRDefault="00C12958" w:rsidP="003C5BC0">
            <w:pPr>
              <w:spacing w:after="0" w:line="240" w:lineRule="auto"/>
              <w:ind w:left="322" w:hanging="142"/>
              <w:jc w:val="both"/>
              <w:rPr>
                <w:rFonts w:ascii="Arial" w:hAnsi="Arial" w:cs="Arial"/>
                <w:sz w:val="24"/>
                <w:szCs w:val="24"/>
              </w:rPr>
            </w:pPr>
          </w:p>
          <w:p w14:paraId="6DB99767" w14:textId="77777777" w:rsidR="00C12958" w:rsidRPr="003C5BC0" w:rsidRDefault="00C12958" w:rsidP="003C5BC0">
            <w:pPr>
              <w:spacing w:after="0" w:line="240" w:lineRule="auto"/>
              <w:ind w:left="322" w:hanging="142"/>
              <w:jc w:val="both"/>
              <w:rPr>
                <w:rFonts w:ascii="Arial" w:hAnsi="Arial" w:cs="Arial"/>
                <w:sz w:val="24"/>
                <w:szCs w:val="24"/>
              </w:rPr>
            </w:pPr>
            <w:r w:rsidRPr="003C5BC0">
              <w:rPr>
                <w:rFonts w:ascii="Arial" w:hAnsi="Arial" w:cs="Arial"/>
                <w:i/>
                <w:sz w:val="24"/>
                <w:szCs w:val="24"/>
              </w:rPr>
              <w:t>La Atención médica de emergencia:</w:t>
            </w:r>
            <w:r w:rsidRPr="003C5BC0">
              <w:rPr>
                <w:rFonts w:ascii="Arial" w:hAnsi="Arial" w:cs="Arial"/>
                <w:sz w:val="24"/>
                <w:szCs w:val="24"/>
              </w:rPr>
              <w:t xml:space="preserve"> Atendida por la brigada de emergencias con el fin de establecer y atender víctimas en el sitio, enviándolas a centros de atención de ser necesario.  Se efectúa con recursos externos e internos.</w:t>
            </w:r>
          </w:p>
          <w:p w14:paraId="03F24B39" w14:textId="77777777" w:rsidR="00C12958" w:rsidRPr="003C5BC0" w:rsidRDefault="00C12958" w:rsidP="003C5BC0">
            <w:pPr>
              <w:spacing w:after="0" w:line="240" w:lineRule="auto"/>
              <w:ind w:left="322" w:hanging="142"/>
              <w:jc w:val="both"/>
              <w:rPr>
                <w:rFonts w:ascii="Arial" w:hAnsi="Arial" w:cs="Arial"/>
                <w:sz w:val="24"/>
                <w:szCs w:val="24"/>
              </w:rPr>
            </w:pPr>
          </w:p>
          <w:p w14:paraId="013C867A" w14:textId="77777777" w:rsidR="00C12958" w:rsidRPr="003C5BC0" w:rsidRDefault="00C12958" w:rsidP="003C5BC0">
            <w:pPr>
              <w:spacing w:after="0" w:line="240" w:lineRule="auto"/>
              <w:ind w:left="322" w:hanging="142"/>
              <w:jc w:val="both"/>
              <w:rPr>
                <w:rFonts w:ascii="Arial" w:hAnsi="Arial" w:cs="Arial"/>
                <w:sz w:val="24"/>
                <w:szCs w:val="24"/>
              </w:rPr>
            </w:pPr>
            <w:r w:rsidRPr="003C5BC0">
              <w:rPr>
                <w:rFonts w:ascii="Arial" w:hAnsi="Arial" w:cs="Arial"/>
                <w:i/>
                <w:sz w:val="24"/>
                <w:szCs w:val="24"/>
              </w:rPr>
              <w:t xml:space="preserve">La Ayuda externa: </w:t>
            </w:r>
            <w:r w:rsidRPr="003C5BC0">
              <w:rPr>
                <w:rFonts w:ascii="Arial" w:hAnsi="Arial" w:cs="Arial"/>
                <w:sz w:val="24"/>
                <w:szCs w:val="24"/>
              </w:rPr>
              <w:t>La coordinación con los grupos de operación externa, en caso de una respuesta total prestada por organismos comunitarios o gubernamentales como Bomberos, Policía, Defensa Civil, etc. o por empresas vecinas bajo el esquema de un "Plan de Ayuda Mutua" (P.A.M.).</w:t>
            </w:r>
          </w:p>
          <w:p w14:paraId="09FFB5B7" w14:textId="77777777" w:rsidR="00C12958" w:rsidRPr="003C5BC0" w:rsidRDefault="00C12958" w:rsidP="003C5BC0">
            <w:pPr>
              <w:spacing w:after="0" w:line="240" w:lineRule="auto"/>
              <w:ind w:left="322" w:hanging="142"/>
              <w:jc w:val="both"/>
              <w:rPr>
                <w:rFonts w:ascii="Arial" w:hAnsi="Arial" w:cs="Arial"/>
                <w:sz w:val="24"/>
                <w:szCs w:val="24"/>
              </w:rPr>
            </w:pPr>
          </w:p>
          <w:p w14:paraId="31EAD439" w14:textId="77777777" w:rsidR="00C12958" w:rsidRPr="003C5BC0" w:rsidRDefault="00C12958" w:rsidP="003C5BC0">
            <w:pPr>
              <w:spacing w:after="0" w:line="240" w:lineRule="auto"/>
              <w:ind w:left="322" w:hanging="142"/>
              <w:jc w:val="both"/>
              <w:rPr>
                <w:rFonts w:ascii="Arial" w:hAnsi="Arial" w:cs="Arial"/>
                <w:sz w:val="24"/>
                <w:szCs w:val="24"/>
              </w:rPr>
            </w:pPr>
            <w:r w:rsidRPr="003C5BC0">
              <w:rPr>
                <w:rFonts w:ascii="Arial" w:hAnsi="Arial" w:cs="Arial"/>
                <w:i/>
                <w:sz w:val="24"/>
                <w:szCs w:val="24"/>
              </w:rPr>
              <w:t>Control de procesos</w:t>
            </w:r>
            <w:r w:rsidRPr="003C5BC0">
              <w:rPr>
                <w:rFonts w:ascii="Arial" w:hAnsi="Arial" w:cs="Arial"/>
                <w:sz w:val="24"/>
                <w:szCs w:val="24"/>
              </w:rPr>
              <w:t>: Con el fin de colaborar en la emergencia y evitar que se extienda el evento o mejorar la seguridad, se le solicitará al personal que labora en las áreas afectadas a que colaboren en el control del proceso, en la medida en que les sea posible.</w:t>
            </w:r>
          </w:p>
          <w:p w14:paraId="18DC4A2A" w14:textId="77777777" w:rsidR="00C12958" w:rsidRPr="003C5BC0" w:rsidRDefault="00C12958" w:rsidP="003C5BC0">
            <w:pPr>
              <w:spacing w:after="0" w:line="240" w:lineRule="auto"/>
              <w:ind w:left="322" w:hanging="142"/>
              <w:jc w:val="both"/>
              <w:rPr>
                <w:rFonts w:ascii="Arial" w:hAnsi="Arial" w:cs="Arial"/>
                <w:sz w:val="24"/>
                <w:szCs w:val="24"/>
              </w:rPr>
            </w:pPr>
          </w:p>
          <w:p w14:paraId="5615F8F9" w14:textId="77777777" w:rsidR="00C12958" w:rsidRPr="003C5BC0" w:rsidRDefault="00C12958" w:rsidP="003C5BC0">
            <w:pPr>
              <w:spacing w:after="0" w:line="240" w:lineRule="auto"/>
              <w:ind w:left="322" w:hanging="142"/>
              <w:jc w:val="both"/>
              <w:rPr>
                <w:rFonts w:ascii="Arial" w:hAnsi="Arial" w:cs="Arial"/>
                <w:sz w:val="24"/>
                <w:szCs w:val="24"/>
              </w:rPr>
            </w:pPr>
            <w:r w:rsidRPr="003C5BC0">
              <w:rPr>
                <w:rFonts w:ascii="Arial" w:hAnsi="Arial" w:cs="Arial"/>
                <w:i/>
                <w:sz w:val="24"/>
                <w:szCs w:val="24"/>
              </w:rPr>
              <w:t>Evacuación de instalaciones</w:t>
            </w:r>
            <w:r w:rsidRPr="003C5BC0">
              <w:rPr>
                <w:rFonts w:ascii="Arial" w:hAnsi="Arial" w:cs="Arial"/>
                <w:sz w:val="24"/>
                <w:szCs w:val="24"/>
              </w:rPr>
              <w:t>: Ya sea parcial o total, cuando las características del evento puedan poner en peligro la integridad de las personas, estas acciones son realizadas por los coordinadores de evacuación de cada una de las áreas.</w:t>
            </w:r>
          </w:p>
          <w:p w14:paraId="23FD4422" w14:textId="77777777" w:rsidR="00C12958" w:rsidRPr="003C5BC0" w:rsidRDefault="00C12958" w:rsidP="003C5BC0">
            <w:pPr>
              <w:spacing w:after="0" w:line="240" w:lineRule="auto"/>
              <w:ind w:left="322" w:hanging="142"/>
              <w:jc w:val="both"/>
              <w:rPr>
                <w:rFonts w:ascii="Arial" w:hAnsi="Arial" w:cs="Arial"/>
                <w:sz w:val="24"/>
                <w:szCs w:val="24"/>
              </w:rPr>
            </w:pPr>
          </w:p>
          <w:p w14:paraId="462B9C13" w14:textId="77777777" w:rsidR="00C12958" w:rsidRPr="003C5BC0" w:rsidRDefault="00C12958" w:rsidP="003C5BC0">
            <w:pPr>
              <w:spacing w:after="0" w:line="240" w:lineRule="auto"/>
              <w:ind w:left="322" w:hanging="142"/>
              <w:jc w:val="both"/>
              <w:rPr>
                <w:rFonts w:ascii="Arial" w:hAnsi="Arial" w:cs="Arial"/>
                <w:sz w:val="24"/>
                <w:szCs w:val="24"/>
              </w:rPr>
            </w:pPr>
            <w:r w:rsidRPr="003C5BC0">
              <w:rPr>
                <w:rFonts w:ascii="Arial" w:hAnsi="Arial" w:cs="Arial"/>
                <w:i/>
                <w:sz w:val="24"/>
                <w:szCs w:val="24"/>
              </w:rPr>
              <w:t>Salvamento de bienes:</w:t>
            </w:r>
            <w:r w:rsidRPr="003C5BC0">
              <w:rPr>
                <w:rFonts w:ascii="Arial" w:hAnsi="Arial" w:cs="Arial"/>
                <w:sz w:val="24"/>
                <w:szCs w:val="24"/>
              </w:rPr>
              <w:t xml:space="preserve"> Tendiente a la preservación de archivos importantes, mediante el cubrimiento o retiro del área de peligro de: Archivos de importancia, información importante, equipos o materiales valiosos, esta función se le encarga a grupos de apoyo como vigilantes.</w:t>
            </w:r>
          </w:p>
          <w:p w14:paraId="120F68EF" w14:textId="77777777" w:rsidR="00C12958" w:rsidRPr="003C5BC0" w:rsidRDefault="00C12958" w:rsidP="003C5BC0">
            <w:pPr>
              <w:spacing w:after="0" w:line="240" w:lineRule="auto"/>
              <w:ind w:left="322" w:hanging="142"/>
              <w:jc w:val="both"/>
              <w:rPr>
                <w:rFonts w:ascii="Arial" w:hAnsi="Arial" w:cs="Arial"/>
                <w:sz w:val="24"/>
                <w:szCs w:val="24"/>
              </w:rPr>
            </w:pPr>
          </w:p>
          <w:p w14:paraId="74395F1B" w14:textId="77777777" w:rsidR="00C12958" w:rsidRPr="003C5BC0" w:rsidRDefault="00C12958" w:rsidP="003C5BC0">
            <w:pPr>
              <w:spacing w:after="0" w:line="240" w:lineRule="auto"/>
              <w:ind w:left="322" w:hanging="142"/>
              <w:jc w:val="both"/>
              <w:rPr>
                <w:rFonts w:ascii="Arial" w:hAnsi="Arial" w:cs="Arial"/>
                <w:sz w:val="24"/>
                <w:szCs w:val="24"/>
              </w:rPr>
            </w:pPr>
            <w:r w:rsidRPr="003C5BC0">
              <w:rPr>
                <w:rFonts w:ascii="Arial" w:hAnsi="Arial" w:cs="Arial"/>
                <w:i/>
                <w:sz w:val="24"/>
                <w:szCs w:val="24"/>
              </w:rPr>
              <w:t>Información a los medios de comunicación.</w:t>
            </w:r>
            <w:r w:rsidRPr="003C5BC0">
              <w:rPr>
                <w:rFonts w:ascii="Arial" w:hAnsi="Arial" w:cs="Arial"/>
                <w:sz w:val="24"/>
                <w:szCs w:val="24"/>
              </w:rPr>
              <w:t xml:space="preserve">  Como mecanismo de canalización de la información hacia los medios de comunicación en caso de presentarse una emergencia.  Debe ser ejecutado en estrecho acuerdo con el Director de la Emergencia, implica gran responsabilidad a nivel directivo dentro de la empresa. </w:t>
            </w:r>
          </w:p>
          <w:p w14:paraId="5802772F" w14:textId="77777777" w:rsidR="00C12958" w:rsidRPr="003C5BC0" w:rsidRDefault="00C12958" w:rsidP="003C5BC0">
            <w:pPr>
              <w:ind w:left="322" w:hanging="142"/>
              <w:jc w:val="both"/>
              <w:rPr>
                <w:rFonts w:ascii="Arial" w:hAnsi="Arial" w:cs="Arial"/>
                <w:sz w:val="24"/>
                <w:szCs w:val="24"/>
              </w:rPr>
            </w:pPr>
          </w:p>
        </w:tc>
        <w:tc>
          <w:tcPr>
            <w:tcW w:w="2624" w:type="dxa"/>
            <w:shd w:val="clear" w:color="auto" w:fill="auto"/>
          </w:tcPr>
          <w:p w14:paraId="71A320F6" w14:textId="77777777" w:rsidR="00C12958" w:rsidRPr="003C5BC0" w:rsidRDefault="00C12958" w:rsidP="00730CB3">
            <w:pPr>
              <w:numPr>
                <w:ilvl w:val="0"/>
                <w:numId w:val="18"/>
              </w:numPr>
              <w:spacing w:after="0" w:line="240" w:lineRule="auto"/>
              <w:ind w:left="318" w:hanging="142"/>
              <w:jc w:val="both"/>
              <w:rPr>
                <w:rFonts w:ascii="Arial" w:hAnsi="Arial" w:cs="Arial"/>
                <w:sz w:val="24"/>
                <w:szCs w:val="24"/>
              </w:rPr>
            </w:pPr>
            <w:r w:rsidRPr="003C5BC0">
              <w:rPr>
                <w:rFonts w:ascii="Arial" w:hAnsi="Arial" w:cs="Arial"/>
                <w:sz w:val="24"/>
                <w:szCs w:val="24"/>
              </w:rPr>
              <w:lastRenderedPageBreak/>
              <w:t>Prepara los reportes de situación para comunicarlos.</w:t>
            </w:r>
          </w:p>
          <w:p w14:paraId="1A3463DF" w14:textId="77777777" w:rsidR="00C12958" w:rsidRPr="003C5BC0" w:rsidRDefault="00C12958" w:rsidP="00730CB3">
            <w:pPr>
              <w:numPr>
                <w:ilvl w:val="0"/>
                <w:numId w:val="18"/>
              </w:numPr>
              <w:spacing w:after="0" w:line="240" w:lineRule="auto"/>
              <w:ind w:left="318" w:hanging="142"/>
              <w:jc w:val="both"/>
              <w:rPr>
                <w:rFonts w:ascii="Arial" w:hAnsi="Arial" w:cs="Arial"/>
                <w:sz w:val="24"/>
                <w:szCs w:val="24"/>
              </w:rPr>
            </w:pPr>
            <w:r w:rsidRPr="003C5BC0">
              <w:rPr>
                <w:rFonts w:ascii="Arial" w:hAnsi="Arial" w:cs="Arial"/>
                <w:sz w:val="24"/>
                <w:szCs w:val="24"/>
              </w:rPr>
              <w:t>Coordinar la recolección de los informes de daños y pérdidas ocasionados en el evento.</w:t>
            </w:r>
          </w:p>
          <w:p w14:paraId="66E82811" w14:textId="77777777" w:rsidR="00C12958" w:rsidRPr="003C5BC0" w:rsidRDefault="00C12958" w:rsidP="00730CB3">
            <w:pPr>
              <w:numPr>
                <w:ilvl w:val="0"/>
                <w:numId w:val="18"/>
              </w:numPr>
              <w:spacing w:after="0" w:line="240" w:lineRule="auto"/>
              <w:ind w:left="318" w:hanging="142"/>
              <w:jc w:val="both"/>
              <w:rPr>
                <w:rFonts w:ascii="Arial" w:hAnsi="Arial" w:cs="Arial"/>
                <w:sz w:val="24"/>
                <w:szCs w:val="24"/>
              </w:rPr>
            </w:pPr>
            <w:r w:rsidRPr="003C5BC0">
              <w:rPr>
                <w:rFonts w:ascii="Arial" w:hAnsi="Arial" w:cs="Arial"/>
                <w:sz w:val="24"/>
                <w:szCs w:val="24"/>
              </w:rPr>
              <w:t>Verificar las consecuencias del evento y elaborar el informe respectivo para las directivas de la empresa.</w:t>
            </w:r>
          </w:p>
          <w:p w14:paraId="73560E02" w14:textId="77777777" w:rsidR="00C12958" w:rsidRPr="003C5BC0" w:rsidRDefault="00C12958" w:rsidP="00730CB3">
            <w:pPr>
              <w:numPr>
                <w:ilvl w:val="0"/>
                <w:numId w:val="18"/>
              </w:numPr>
              <w:spacing w:after="0" w:line="240" w:lineRule="auto"/>
              <w:ind w:left="318" w:hanging="142"/>
              <w:jc w:val="both"/>
              <w:rPr>
                <w:rFonts w:ascii="Arial" w:hAnsi="Arial" w:cs="Arial"/>
                <w:sz w:val="24"/>
                <w:szCs w:val="24"/>
              </w:rPr>
            </w:pPr>
            <w:r w:rsidRPr="003C5BC0">
              <w:rPr>
                <w:rFonts w:ascii="Arial" w:hAnsi="Arial" w:cs="Arial"/>
                <w:sz w:val="24"/>
                <w:szCs w:val="24"/>
              </w:rPr>
              <w:t>Prepara conjuntamente con los funcionarios involucrados el informe final de la emergencia.</w:t>
            </w:r>
          </w:p>
          <w:p w14:paraId="476449E7" w14:textId="77777777" w:rsidR="00C12958" w:rsidRPr="003C5BC0" w:rsidRDefault="00C12958" w:rsidP="00730CB3">
            <w:pPr>
              <w:numPr>
                <w:ilvl w:val="0"/>
                <w:numId w:val="18"/>
              </w:numPr>
              <w:spacing w:after="0" w:line="240" w:lineRule="auto"/>
              <w:ind w:left="318" w:hanging="142"/>
              <w:jc w:val="both"/>
              <w:rPr>
                <w:rFonts w:ascii="Arial" w:hAnsi="Arial" w:cs="Arial"/>
                <w:sz w:val="24"/>
                <w:szCs w:val="24"/>
              </w:rPr>
            </w:pPr>
            <w:r w:rsidRPr="003C5BC0">
              <w:rPr>
                <w:rFonts w:ascii="Arial" w:hAnsi="Arial" w:cs="Arial"/>
                <w:sz w:val="24"/>
                <w:szCs w:val="24"/>
              </w:rPr>
              <w:t>Obtener los informes oficiales de la entidad competente</w:t>
            </w:r>
          </w:p>
          <w:p w14:paraId="6D740166" w14:textId="77777777" w:rsidR="00C12958" w:rsidRPr="003C5BC0" w:rsidRDefault="00C12958" w:rsidP="00730CB3">
            <w:pPr>
              <w:numPr>
                <w:ilvl w:val="0"/>
                <w:numId w:val="18"/>
              </w:numPr>
              <w:spacing w:after="0" w:line="240" w:lineRule="auto"/>
              <w:ind w:left="318" w:hanging="142"/>
              <w:jc w:val="both"/>
              <w:rPr>
                <w:rFonts w:ascii="Arial" w:hAnsi="Arial" w:cs="Arial"/>
                <w:sz w:val="24"/>
                <w:szCs w:val="24"/>
              </w:rPr>
            </w:pPr>
            <w:r w:rsidRPr="003C5BC0">
              <w:rPr>
                <w:rFonts w:ascii="Arial" w:hAnsi="Arial" w:cs="Arial"/>
                <w:sz w:val="24"/>
                <w:szCs w:val="24"/>
              </w:rPr>
              <w:t xml:space="preserve">Coordina </w:t>
            </w:r>
            <w:r w:rsidRPr="003C5BC0">
              <w:rPr>
                <w:rFonts w:ascii="Arial" w:hAnsi="Arial" w:cs="Arial"/>
                <w:sz w:val="24"/>
                <w:szCs w:val="24"/>
              </w:rPr>
              <w:lastRenderedPageBreak/>
              <w:t>conjuntamente con el Director las actividades de relaciones públicas posteriores al siniestro para facilitar la recuperación de la empresa.</w:t>
            </w:r>
          </w:p>
          <w:p w14:paraId="1666A822" w14:textId="77777777" w:rsidR="00C12958" w:rsidRPr="003C5BC0" w:rsidRDefault="00C12958" w:rsidP="00730CB3">
            <w:pPr>
              <w:numPr>
                <w:ilvl w:val="0"/>
                <w:numId w:val="18"/>
              </w:numPr>
              <w:spacing w:after="0" w:line="240" w:lineRule="auto"/>
              <w:ind w:left="318" w:hanging="142"/>
              <w:jc w:val="both"/>
              <w:rPr>
                <w:rFonts w:ascii="Arial" w:hAnsi="Arial" w:cs="Arial"/>
                <w:sz w:val="24"/>
                <w:szCs w:val="24"/>
              </w:rPr>
            </w:pPr>
            <w:r w:rsidRPr="003C5BC0">
              <w:rPr>
                <w:rFonts w:ascii="Arial" w:hAnsi="Arial" w:cs="Arial"/>
                <w:sz w:val="24"/>
                <w:szCs w:val="24"/>
              </w:rPr>
              <w:t xml:space="preserve">Mantiene y archiva de forma segura toda la información y registros que hagan referencia al siniestro. </w:t>
            </w:r>
          </w:p>
          <w:p w14:paraId="7B4CE069" w14:textId="77777777" w:rsidR="00C12958" w:rsidRPr="003C5BC0" w:rsidRDefault="00C12958" w:rsidP="003C5BC0">
            <w:pPr>
              <w:spacing w:after="0" w:line="240" w:lineRule="auto"/>
              <w:ind w:left="318" w:hanging="142"/>
              <w:jc w:val="both"/>
              <w:rPr>
                <w:rFonts w:ascii="Arial" w:hAnsi="Arial" w:cs="Arial"/>
                <w:sz w:val="24"/>
                <w:szCs w:val="24"/>
              </w:rPr>
            </w:pPr>
          </w:p>
          <w:p w14:paraId="4F4A27F6" w14:textId="77777777" w:rsidR="00C12958" w:rsidRPr="003C5BC0" w:rsidRDefault="00C12958" w:rsidP="003C5BC0">
            <w:pPr>
              <w:ind w:left="318" w:hanging="142"/>
              <w:jc w:val="both"/>
              <w:rPr>
                <w:rFonts w:ascii="Arial" w:hAnsi="Arial" w:cs="Arial"/>
                <w:sz w:val="24"/>
                <w:szCs w:val="24"/>
              </w:rPr>
            </w:pPr>
          </w:p>
        </w:tc>
      </w:tr>
    </w:tbl>
    <w:p w14:paraId="7601608B" w14:textId="77777777" w:rsidR="00C12958" w:rsidRPr="003C5BC0" w:rsidRDefault="00C12958" w:rsidP="003C5BC0">
      <w:pPr>
        <w:spacing w:after="0" w:line="240" w:lineRule="auto"/>
        <w:contextualSpacing/>
        <w:jc w:val="both"/>
        <w:rPr>
          <w:rFonts w:ascii="Arial" w:hAnsi="Arial" w:cs="Arial"/>
          <w:sz w:val="24"/>
          <w:szCs w:val="24"/>
        </w:rPr>
      </w:pPr>
    </w:p>
    <w:p w14:paraId="2DE1B4B3" w14:textId="77777777" w:rsidR="00C12958" w:rsidRPr="003C5BC0" w:rsidRDefault="00C12958" w:rsidP="003C5BC0">
      <w:pPr>
        <w:spacing w:after="0" w:line="240" w:lineRule="auto"/>
        <w:ind w:left="357"/>
        <w:contextualSpacing/>
        <w:jc w:val="both"/>
        <w:rPr>
          <w:rFonts w:ascii="Arial" w:hAnsi="Arial" w:cs="Arial"/>
          <w:sz w:val="24"/>
          <w:szCs w:val="24"/>
        </w:rPr>
      </w:pPr>
    </w:p>
    <w:p w14:paraId="46DE08C6" w14:textId="77777777" w:rsidR="00C12958" w:rsidRPr="003C5BC0" w:rsidRDefault="00C12958" w:rsidP="003C5BC0">
      <w:pPr>
        <w:pStyle w:val="Ttulo2"/>
        <w:spacing w:before="100" w:beforeAutospacing="1" w:after="100" w:afterAutospacing="1" w:line="240" w:lineRule="auto"/>
        <w:ind w:left="720"/>
        <w:jc w:val="both"/>
        <w:rPr>
          <w:rFonts w:ascii="Arial" w:hAnsi="Arial" w:cs="Arial"/>
          <w:i/>
          <w:sz w:val="24"/>
          <w:szCs w:val="24"/>
        </w:rPr>
      </w:pPr>
      <w:bookmarkStart w:id="21" w:name="_Toc465151116"/>
      <w:r w:rsidRPr="003C5BC0">
        <w:rPr>
          <w:rFonts w:ascii="Arial" w:hAnsi="Arial" w:cs="Arial"/>
          <w:i/>
          <w:sz w:val="24"/>
          <w:szCs w:val="24"/>
        </w:rPr>
        <w:t>1.7.3 Coordinadores de Evacuación:</w:t>
      </w:r>
      <w:bookmarkEnd w:id="21"/>
    </w:p>
    <w:p w14:paraId="4F037449" w14:textId="77777777" w:rsidR="00C12958" w:rsidRPr="003C5BC0" w:rsidRDefault="00C12958" w:rsidP="003C5BC0">
      <w:pPr>
        <w:spacing w:after="0" w:line="240" w:lineRule="auto"/>
        <w:ind w:left="357"/>
        <w:contextualSpacing/>
        <w:jc w:val="both"/>
        <w:rPr>
          <w:rFonts w:ascii="Arial" w:hAnsi="Arial" w:cs="Arial"/>
          <w:b/>
          <w:sz w:val="24"/>
          <w:szCs w:val="24"/>
        </w:rPr>
      </w:pPr>
    </w:p>
    <w:p w14:paraId="529104FC" w14:textId="77777777" w:rsidR="00C12958" w:rsidRPr="003C5BC0" w:rsidRDefault="00C12958" w:rsidP="00730CB3">
      <w:pPr>
        <w:pStyle w:val="Textoindependiente"/>
        <w:numPr>
          <w:ilvl w:val="0"/>
          <w:numId w:val="15"/>
        </w:numPr>
        <w:tabs>
          <w:tab w:val="clear" w:pos="-720"/>
          <w:tab w:val="clear" w:pos="0"/>
        </w:tabs>
        <w:suppressAutoHyphens w:val="0"/>
        <w:spacing w:after="120"/>
        <w:ind w:left="714" w:hanging="357"/>
        <w:contextualSpacing/>
        <w:rPr>
          <w:rFonts w:ascii="Arial" w:hAnsi="Arial" w:cs="Arial"/>
          <w:szCs w:val="24"/>
        </w:rPr>
      </w:pPr>
      <w:r w:rsidRPr="003C5BC0">
        <w:rPr>
          <w:rFonts w:ascii="Arial" w:hAnsi="Arial" w:cs="Arial"/>
          <w:szCs w:val="24"/>
        </w:rPr>
        <w:t>Son las personas encargadas de orientar a todo el personal empleado, visitante o contratista por las rutas seguras hacia las salidas de emergencia y puntos de encuentro pre-establecidos con el fin de garantizar una evacuación exitosa en caso de emergencia.</w:t>
      </w:r>
    </w:p>
    <w:p w14:paraId="20792A0A" w14:textId="77777777" w:rsidR="00C12958" w:rsidRPr="003C5BC0" w:rsidRDefault="00C12958" w:rsidP="00730CB3">
      <w:pPr>
        <w:pStyle w:val="Textoindependiente"/>
        <w:numPr>
          <w:ilvl w:val="0"/>
          <w:numId w:val="15"/>
        </w:numPr>
        <w:tabs>
          <w:tab w:val="clear" w:pos="-720"/>
          <w:tab w:val="clear" w:pos="0"/>
        </w:tabs>
        <w:suppressAutoHyphens w:val="0"/>
        <w:spacing w:after="120"/>
        <w:ind w:left="714" w:hanging="357"/>
        <w:contextualSpacing/>
        <w:rPr>
          <w:rFonts w:ascii="Arial" w:hAnsi="Arial" w:cs="Arial"/>
          <w:szCs w:val="24"/>
        </w:rPr>
      </w:pPr>
      <w:r w:rsidRPr="003C5BC0">
        <w:rPr>
          <w:rFonts w:ascii="Arial" w:hAnsi="Arial" w:cs="Arial"/>
          <w:szCs w:val="24"/>
        </w:rPr>
        <w:t>Cada área de la empresa deberá contar con los coordinadores de evacuación necesarios para orientar a todas las personas y hacer recorridos de verificación sin que esto implique devolverse en sentido contrario a las rutas de evacuación ni ponerse en riesgo.</w:t>
      </w:r>
    </w:p>
    <w:p w14:paraId="634E8A16" w14:textId="77777777" w:rsidR="00C12958" w:rsidRPr="003C5BC0" w:rsidRDefault="00C12958" w:rsidP="003C5BC0">
      <w:pPr>
        <w:pStyle w:val="Textoindependiente"/>
        <w:ind w:left="714"/>
        <w:contextualSpacing/>
        <w:rPr>
          <w:rFonts w:ascii="Arial" w:hAnsi="Arial" w:cs="Arial"/>
          <w:szCs w:val="24"/>
        </w:rPr>
      </w:pPr>
    </w:p>
    <w:p w14:paraId="571460A2" w14:textId="77777777" w:rsidR="00C12958" w:rsidRPr="003C5BC0" w:rsidRDefault="00C12958" w:rsidP="003C5BC0">
      <w:pPr>
        <w:pStyle w:val="Textoindependiente"/>
        <w:rPr>
          <w:rFonts w:ascii="Arial" w:hAnsi="Arial" w:cs="Arial"/>
          <w:b/>
          <w:szCs w:val="24"/>
        </w:rPr>
      </w:pPr>
      <w:r w:rsidRPr="003C5BC0">
        <w:rPr>
          <w:rFonts w:ascii="Arial" w:hAnsi="Arial" w:cs="Arial"/>
          <w:b/>
          <w:szCs w:val="24"/>
        </w:rPr>
        <w:t>Actividades prioritarias grupo evacuación</w:t>
      </w:r>
    </w:p>
    <w:p w14:paraId="43CBFD3E" w14:textId="77777777" w:rsidR="00C12958" w:rsidRPr="003C5BC0" w:rsidRDefault="00C12958" w:rsidP="00730CB3">
      <w:pPr>
        <w:numPr>
          <w:ilvl w:val="0"/>
          <w:numId w:val="15"/>
        </w:num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Se tiene COORDINADOR DE EVACUACIÓN por cada piso, para liderar la salida de las personas de las diferentes áreas en caso de emergencia.</w:t>
      </w:r>
    </w:p>
    <w:p w14:paraId="03BF1DED" w14:textId="77777777" w:rsidR="00C12958" w:rsidRPr="003C5BC0" w:rsidRDefault="00C12958" w:rsidP="00730CB3">
      <w:pPr>
        <w:numPr>
          <w:ilvl w:val="0"/>
          <w:numId w:val="15"/>
        </w:numPr>
        <w:spacing w:before="100" w:beforeAutospacing="1" w:after="100" w:afterAutospacing="1" w:line="240" w:lineRule="auto"/>
        <w:jc w:val="both"/>
        <w:rPr>
          <w:rFonts w:ascii="Arial" w:hAnsi="Arial" w:cs="Arial"/>
          <w:b/>
          <w:sz w:val="24"/>
          <w:szCs w:val="24"/>
        </w:rPr>
      </w:pPr>
      <w:r w:rsidRPr="003C5BC0">
        <w:rPr>
          <w:rFonts w:ascii="Arial" w:hAnsi="Arial" w:cs="Arial"/>
          <w:sz w:val="24"/>
          <w:szCs w:val="24"/>
        </w:rPr>
        <w:t>El Coordinador siempre debe asegurarse que todos se hayan enterado de la necesidad de evacuar.</w:t>
      </w:r>
    </w:p>
    <w:p w14:paraId="55EBBDE0" w14:textId="77777777" w:rsidR="00C12958" w:rsidRPr="003C5BC0" w:rsidRDefault="00C12958" w:rsidP="003C5BC0">
      <w:pPr>
        <w:spacing w:before="100" w:beforeAutospacing="1" w:after="100" w:afterAutospacing="1" w:line="240" w:lineRule="auto"/>
        <w:ind w:left="360"/>
        <w:jc w:val="both"/>
        <w:rPr>
          <w:rFonts w:ascii="Arial" w:hAnsi="Arial" w:cs="Arial"/>
          <w:b/>
          <w:sz w:val="24"/>
          <w:szCs w:val="24"/>
        </w:rPr>
      </w:pPr>
      <w:r w:rsidRPr="003C5BC0">
        <w:rPr>
          <w:rFonts w:ascii="Arial" w:hAnsi="Arial" w:cs="Arial"/>
          <w:b/>
          <w:sz w:val="24"/>
          <w:szCs w:val="24"/>
        </w:rPr>
        <w:t xml:space="preserve">Funciones: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918"/>
        <w:gridCol w:w="2919"/>
        <w:gridCol w:w="2918"/>
      </w:tblGrid>
      <w:tr w:rsidR="00C12958" w:rsidRPr="003C5BC0" w14:paraId="5589626D" w14:textId="77777777" w:rsidTr="009D088E">
        <w:trPr>
          <w:trHeight w:val="250"/>
        </w:trPr>
        <w:tc>
          <w:tcPr>
            <w:tcW w:w="2918" w:type="dxa"/>
            <w:shd w:val="clear" w:color="auto" w:fill="92D050"/>
          </w:tcPr>
          <w:p w14:paraId="4FE01DBB" w14:textId="77777777" w:rsidR="00C12958" w:rsidRPr="003C5BC0" w:rsidRDefault="00C12958" w:rsidP="003C5BC0">
            <w:pPr>
              <w:jc w:val="both"/>
              <w:rPr>
                <w:rFonts w:ascii="Arial" w:hAnsi="Arial" w:cs="Arial"/>
                <w:b/>
                <w:snapToGrid w:val="0"/>
                <w:color w:val="000000"/>
                <w:sz w:val="24"/>
                <w:szCs w:val="24"/>
              </w:rPr>
            </w:pPr>
            <w:r w:rsidRPr="003C5BC0">
              <w:rPr>
                <w:rFonts w:ascii="Arial" w:hAnsi="Arial" w:cs="Arial"/>
                <w:b/>
                <w:snapToGrid w:val="0"/>
                <w:color w:val="000000"/>
                <w:sz w:val="24"/>
                <w:szCs w:val="24"/>
              </w:rPr>
              <w:t>ANTES</w:t>
            </w:r>
          </w:p>
        </w:tc>
        <w:tc>
          <w:tcPr>
            <w:tcW w:w="2919" w:type="dxa"/>
            <w:shd w:val="clear" w:color="auto" w:fill="92D050"/>
          </w:tcPr>
          <w:p w14:paraId="63E1633A" w14:textId="77777777" w:rsidR="00C12958" w:rsidRPr="003C5BC0" w:rsidRDefault="00C12958" w:rsidP="003C5BC0">
            <w:pPr>
              <w:jc w:val="both"/>
              <w:rPr>
                <w:rFonts w:ascii="Arial" w:hAnsi="Arial" w:cs="Arial"/>
                <w:b/>
                <w:snapToGrid w:val="0"/>
                <w:color w:val="000000"/>
                <w:sz w:val="24"/>
                <w:szCs w:val="24"/>
              </w:rPr>
            </w:pPr>
            <w:r w:rsidRPr="003C5BC0">
              <w:rPr>
                <w:rFonts w:ascii="Arial" w:hAnsi="Arial" w:cs="Arial"/>
                <w:b/>
                <w:snapToGrid w:val="0"/>
                <w:color w:val="000000"/>
                <w:sz w:val="24"/>
                <w:szCs w:val="24"/>
              </w:rPr>
              <w:t>DURANTE</w:t>
            </w:r>
          </w:p>
        </w:tc>
        <w:tc>
          <w:tcPr>
            <w:tcW w:w="2918" w:type="dxa"/>
            <w:shd w:val="clear" w:color="auto" w:fill="92D050"/>
          </w:tcPr>
          <w:p w14:paraId="58A88F2C" w14:textId="77777777" w:rsidR="00C12958" w:rsidRPr="003C5BC0" w:rsidRDefault="00C12958" w:rsidP="003C5BC0">
            <w:pPr>
              <w:jc w:val="both"/>
              <w:rPr>
                <w:rFonts w:ascii="Arial" w:hAnsi="Arial" w:cs="Arial"/>
                <w:b/>
                <w:snapToGrid w:val="0"/>
                <w:color w:val="000000"/>
                <w:sz w:val="24"/>
                <w:szCs w:val="24"/>
              </w:rPr>
            </w:pPr>
            <w:r w:rsidRPr="003C5BC0">
              <w:rPr>
                <w:rFonts w:ascii="Arial" w:hAnsi="Arial" w:cs="Arial"/>
                <w:b/>
                <w:snapToGrid w:val="0"/>
                <w:color w:val="000000"/>
                <w:sz w:val="24"/>
                <w:szCs w:val="24"/>
              </w:rPr>
              <w:t>DESPUES</w:t>
            </w:r>
          </w:p>
        </w:tc>
      </w:tr>
      <w:tr w:rsidR="00C12958" w:rsidRPr="003C5BC0" w14:paraId="34D59827" w14:textId="77777777" w:rsidTr="009D088E">
        <w:trPr>
          <w:trHeight w:val="962"/>
        </w:trPr>
        <w:tc>
          <w:tcPr>
            <w:tcW w:w="2918" w:type="dxa"/>
          </w:tcPr>
          <w:p w14:paraId="1291C877" w14:textId="77777777" w:rsidR="00C12958" w:rsidRPr="003C5BC0" w:rsidRDefault="00C12958" w:rsidP="003C5BC0">
            <w:pPr>
              <w:jc w:val="both"/>
              <w:rPr>
                <w:rFonts w:ascii="Arial" w:hAnsi="Arial" w:cs="Arial"/>
                <w:snapToGrid w:val="0"/>
                <w:color w:val="000000"/>
                <w:sz w:val="24"/>
                <w:szCs w:val="24"/>
              </w:rPr>
            </w:pPr>
            <w:r w:rsidRPr="003C5BC0">
              <w:rPr>
                <w:rFonts w:ascii="Arial" w:hAnsi="Arial" w:cs="Arial"/>
                <w:snapToGrid w:val="0"/>
                <w:color w:val="000000"/>
                <w:sz w:val="24"/>
                <w:szCs w:val="24"/>
              </w:rPr>
              <w:t>Conocer el plan de evacuación de las instalaciones</w:t>
            </w:r>
          </w:p>
        </w:tc>
        <w:tc>
          <w:tcPr>
            <w:tcW w:w="2919" w:type="dxa"/>
          </w:tcPr>
          <w:p w14:paraId="7DC4410A" w14:textId="77777777" w:rsidR="00C12958" w:rsidRPr="003C5BC0" w:rsidRDefault="00C12958" w:rsidP="003C5BC0">
            <w:pPr>
              <w:jc w:val="both"/>
              <w:rPr>
                <w:rFonts w:ascii="Arial" w:hAnsi="Arial" w:cs="Arial"/>
                <w:snapToGrid w:val="0"/>
                <w:color w:val="000000"/>
                <w:sz w:val="24"/>
                <w:szCs w:val="24"/>
              </w:rPr>
            </w:pPr>
            <w:r w:rsidRPr="003C5BC0">
              <w:rPr>
                <w:rFonts w:ascii="Arial" w:hAnsi="Arial" w:cs="Arial"/>
                <w:snapToGrid w:val="0"/>
                <w:color w:val="000000"/>
                <w:sz w:val="24"/>
                <w:szCs w:val="24"/>
              </w:rPr>
              <w:t>Dar la orden de evacuación</w:t>
            </w:r>
          </w:p>
        </w:tc>
        <w:tc>
          <w:tcPr>
            <w:tcW w:w="2918" w:type="dxa"/>
          </w:tcPr>
          <w:p w14:paraId="6D00053B" w14:textId="77777777" w:rsidR="00C12958" w:rsidRPr="003C5BC0" w:rsidRDefault="00C12958" w:rsidP="003C5BC0">
            <w:pPr>
              <w:jc w:val="both"/>
              <w:rPr>
                <w:rFonts w:ascii="Arial" w:hAnsi="Arial" w:cs="Arial"/>
                <w:snapToGrid w:val="0"/>
                <w:color w:val="000000"/>
                <w:sz w:val="24"/>
                <w:szCs w:val="24"/>
              </w:rPr>
            </w:pPr>
            <w:r w:rsidRPr="003C5BC0">
              <w:rPr>
                <w:rFonts w:ascii="Arial" w:hAnsi="Arial" w:cs="Arial"/>
                <w:snapToGrid w:val="0"/>
                <w:color w:val="000000"/>
                <w:sz w:val="24"/>
                <w:szCs w:val="24"/>
              </w:rPr>
              <w:t>Una vez finalizada la situación de emergencia, inspeccionar las instalaciones para determinar la afectación que la estructura haya podido tener</w:t>
            </w:r>
          </w:p>
        </w:tc>
      </w:tr>
      <w:tr w:rsidR="00C12958" w:rsidRPr="003C5BC0" w14:paraId="388FD743" w14:textId="77777777" w:rsidTr="009D088E">
        <w:trPr>
          <w:trHeight w:val="481"/>
        </w:trPr>
        <w:tc>
          <w:tcPr>
            <w:tcW w:w="2918" w:type="dxa"/>
          </w:tcPr>
          <w:p w14:paraId="013AE36B" w14:textId="77777777" w:rsidR="00C12958" w:rsidRPr="003C5BC0" w:rsidRDefault="00C12958" w:rsidP="003C5BC0">
            <w:pPr>
              <w:jc w:val="both"/>
              <w:rPr>
                <w:rFonts w:ascii="Arial" w:hAnsi="Arial" w:cs="Arial"/>
                <w:snapToGrid w:val="0"/>
                <w:color w:val="000000"/>
                <w:sz w:val="24"/>
                <w:szCs w:val="24"/>
              </w:rPr>
            </w:pPr>
            <w:r w:rsidRPr="003C5BC0">
              <w:rPr>
                <w:rFonts w:ascii="Arial" w:hAnsi="Arial" w:cs="Arial"/>
                <w:snapToGrid w:val="0"/>
                <w:color w:val="000000"/>
                <w:sz w:val="24"/>
                <w:szCs w:val="24"/>
              </w:rPr>
              <w:t>Velar por la optimización de las rutas de evacuación, puntos de encuentro, etc.</w:t>
            </w:r>
          </w:p>
        </w:tc>
        <w:tc>
          <w:tcPr>
            <w:tcW w:w="2919" w:type="dxa"/>
          </w:tcPr>
          <w:p w14:paraId="4B332BC7" w14:textId="77777777" w:rsidR="00C12958" w:rsidRPr="003C5BC0" w:rsidRDefault="00C12958" w:rsidP="003C5BC0">
            <w:pPr>
              <w:jc w:val="both"/>
              <w:rPr>
                <w:rFonts w:ascii="Arial" w:hAnsi="Arial" w:cs="Arial"/>
                <w:snapToGrid w:val="0"/>
                <w:color w:val="000000"/>
                <w:sz w:val="24"/>
                <w:szCs w:val="24"/>
              </w:rPr>
            </w:pPr>
            <w:r w:rsidRPr="003C5BC0">
              <w:rPr>
                <w:rFonts w:ascii="Arial" w:hAnsi="Arial" w:cs="Arial"/>
                <w:snapToGrid w:val="0"/>
                <w:color w:val="000000"/>
                <w:sz w:val="24"/>
                <w:szCs w:val="24"/>
              </w:rPr>
              <w:t xml:space="preserve">Orientar el proceso de evacuación del personal verificando que ninguna persona quede en las instalaciones </w:t>
            </w:r>
          </w:p>
        </w:tc>
        <w:tc>
          <w:tcPr>
            <w:tcW w:w="2918" w:type="dxa"/>
          </w:tcPr>
          <w:p w14:paraId="05235C12" w14:textId="77777777" w:rsidR="00C12958" w:rsidRPr="003C5BC0" w:rsidRDefault="00C12958" w:rsidP="003C5BC0">
            <w:pPr>
              <w:jc w:val="both"/>
              <w:rPr>
                <w:rFonts w:ascii="Arial" w:hAnsi="Arial" w:cs="Arial"/>
                <w:snapToGrid w:val="0"/>
                <w:color w:val="000000"/>
                <w:sz w:val="24"/>
                <w:szCs w:val="24"/>
              </w:rPr>
            </w:pPr>
            <w:r w:rsidRPr="003C5BC0">
              <w:rPr>
                <w:rFonts w:ascii="Arial" w:hAnsi="Arial" w:cs="Arial"/>
                <w:snapToGrid w:val="0"/>
                <w:color w:val="000000"/>
                <w:sz w:val="24"/>
                <w:szCs w:val="24"/>
              </w:rPr>
              <w:t>Organizar el reintegro a las actividades normales</w:t>
            </w:r>
          </w:p>
        </w:tc>
      </w:tr>
      <w:tr w:rsidR="00C12958" w:rsidRPr="003C5BC0" w14:paraId="685D5E75" w14:textId="77777777" w:rsidTr="009D088E">
        <w:trPr>
          <w:trHeight w:val="223"/>
        </w:trPr>
        <w:tc>
          <w:tcPr>
            <w:tcW w:w="2918" w:type="dxa"/>
          </w:tcPr>
          <w:p w14:paraId="0141EC14" w14:textId="77777777" w:rsidR="00C12958" w:rsidRPr="003C5BC0" w:rsidRDefault="00C12958" w:rsidP="003C5BC0">
            <w:pPr>
              <w:jc w:val="both"/>
              <w:rPr>
                <w:rFonts w:ascii="Arial" w:hAnsi="Arial" w:cs="Arial"/>
                <w:snapToGrid w:val="0"/>
                <w:color w:val="000000"/>
                <w:sz w:val="24"/>
                <w:szCs w:val="24"/>
              </w:rPr>
            </w:pPr>
            <w:r w:rsidRPr="003C5BC0">
              <w:rPr>
                <w:rFonts w:ascii="Arial" w:hAnsi="Arial" w:cs="Arial"/>
                <w:snapToGrid w:val="0"/>
                <w:color w:val="000000"/>
                <w:sz w:val="24"/>
                <w:szCs w:val="24"/>
              </w:rPr>
              <w:lastRenderedPageBreak/>
              <w:t>Apoyar la divulgación entre todos los empleados el plan de evacuación, y participar de las prácticas y simulacros</w:t>
            </w:r>
          </w:p>
        </w:tc>
        <w:tc>
          <w:tcPr>
            <w:tcW w:w="2919" w:type="dxa"/>
          </w:tcPr>
          <w:p w14:paraId="590A5A5C" w14:textId="77777777" w:rsidR="00C12958" w:rsidRPr="003C5BC0" w:rsidRDefault="00C12958" w:rsidP="003C5BC0">
            <w:pPr>
              <w:jc w:val="both"/>
              <w:rPr>
                <w:rFonts w:ascii="Arial" w:hAnsi="Arial" w:cs="Arial"/>
                <w:snapToGrid w:val="0"/>
                <w:color w:val="000000"/>
                <w:sz w:val="24"/>
                <w:szCs w:val="24"/>
              </w:rPr>
            </w:pPr>
            <w:r w:rsidRPr="003C5BC0">
              <w:rPr>
                <w:rFonts w:ascii="Arial" w:hAnsi="Arial" w:cs="Arial"/>
                <w:snapToGrid w:val="0"/>
                <w:color w:val="000000"/>
                <w:sz w:val="24"/>
                <w:szCs w:val="24"/>
              </w:rPr>
              <w:t>Verificar que todas las personas hayan llegado al punto de encuentro.</w:t>
            </w:r>
          </w:p>
          <w:p w14:paraId="7D3963DF" w14:textId="77777777" w:rsidR="00C12958" w:rsidRPr="003C5BC0" w:rsidRDefault="00C12958" w:rsidP="003C5BC0">
            <w:pPr>
              <w:jc w:val="both"/>
              <w:rPr>
                <w:rFonts w:ascii="Arial" w:hAnsi="Arial" w:cs="Arial"/>
                <w:snapToGrid w:val="0"/>
                <w:color w:val="000000"/>
                <w:sz w:val="24"/>
                <w:szCs w:val="24"/>
              </w:rPr>
            </w:pPr>
          </w:p>
          <w:p w14:paraId="1DB94F42" w14:textId="77777777" w:rsidR="00C12958" w:rsidRPr="003C5BC0" w:rsidRDefault="00C12958" w:rsidP="003C5BC0">
            <w:pPr>
              <w:jc w:val="both"/>
              <w:rPr>
                <w:rFonts w:ascii="Arial" w:hAnsi="Arial" w:cs="Arial"/>
                <w:snapToGrid w:val="0"/>
                <w:color w:val="000000"/>
                <w:sz w:val="24"/>
                <w:szCs w:val="24"/>
              </w:rPr>
            </w:pPr>
            <w:r w:rsidRPr="003C5BC0">
              <w:rPr>
                <w:rFonts w:ascii="Arial" w:hAnsi="Arial" w:cs="Arial"/>
                <w:sz w:val="24"/>
                <w:szCs w:val="24"/>
              </w:rPr>
              <w:t>Informará al coordinador de la emergencia cualquier eventualidad</w:t>
            </w:r>
          </w:p>
        </w:tc>
        <w:tc>
          <w:tcPr>
            <w:tcW w:w="2918" w:type="dxa"/>
          </w:tcPr>
          <w:p w14:paraId="69226A85" w14:textId="77777777" w:rsidR="00C12958" w:rsidRPr="003C5BC0" w:rsidRDefault="00C12958" w:rsidP="003C5BC0">
            <w:pPr>
              <w:jc w:val="both"/>
              <w:rPr>
                <w:rFonts w:ascii="Arial" w:hAnsi="Arial" w:cs="Arial"/>
                <w:snapToGrid w:val="0"/>
                <w:color w:val="000000"/>
                <w:sz w:val="24"/>
                <w:szCs w:val="24"/>
              </w:rPr>
            </w:pPr>
            <w:r w:rsidRPr="003C5BC0">
              <w:rPr>
                <w:rFonts w:ascii="Arial" w:hAnsi="Arial" w:cs="Arial"/>
                <w:snapToGrid w:val="0"/>
                <w:color w:val="000000"/>
                <w:sz w:val="24"/>
                <w:szCs w:val="24"/>
              </w:rPr>
              <w:t>Agradecer el buen comportamiento del personal durante la evacuación</w:t>
            </w:r>
          </w:p>
        </w:tc>
      </w:tr>
      <w:tr w:rsidR="00C12958" w:rsidRPr="003C5BC0" w14:paraId="7A97EE6C" w14:textId="77777777" w:rsidTr="009D088E">
        <w:trPr>
          <w:trHeight w:val="94"/>
        </w:trPr>
        <w:tc>
          <w:tcPr>
            <w:tcW w:w="2918" w:type="dxa"/>
          </w:tcPr>
          <w:p w14:paraId="60FDAF27" w14:textId="77777777" w:rsidR="00C12958" w:rsidRPr="003C5BC0" w:rsidRDefault="00C12958" w:rsidP="003C5BC0">
            <w:pPr>
              <w:jc w:val="both"/>
              <w:rPr>
                <w:rFonts w:ascii="Arial" w:hAnsi="Arial" w:cs="Arial"/>
                <w:snapToGrid w:val="0"/>
                <w:color w:val="000000"/>
                <w:sz w:val="24"/>
                <w:szCs w:val="24"/>
              </w:rPr>
            </w:pPr>
            <w:r w:rsidRPr="003C5BC0">
              <w:rPr>
                <w:rFonts w:ascii="Arial" w:hAnsi="Arial" w:cs="Arial"/>
                <w:snapToGrid w:val="0"/>
                <w:color w:val="000000"/>
                <w:sz w:val="24"/>
                <w:szCs w:val="24"/>
              </w:rPr>
              <w:t>Realizar inspecciones periódicas por las rutas de evacuación</w:t>
            </w:r>
          </w:p>
        </w:tc>
        <w:tc>
          <w:tcPr>
            <w:tcW w:w="2919" w:type="dxa"/>
          </w:tcPr>
          <w:p w14:paraId="7F3566A5" w14:textId="77777777" w:rsidR="00C12958" w:rsidRPr="003C5BC0" w:rsidRDefault="00C12958" w:rsidP="003C5BC0">
            <w:pPr>
              <w:jc w:val="both"/>
              <w:rPr>
                <w:rFonts w:ascii="Arial" w:hAnsi="Arial" w:cs="Arial"/>
                <w:snapToGrid w:val="0"/>
                <w:color w:val="000000"/>
                <w:sz w:val="24"/>
                <w:szCs w:val="24"/>
              </w:rPr>
            </w:pPr>
            <w:r w:rsidRPr="003C5BC0">
              <w:rPr>
                <w:rFonts w:ascii="Arial" w:hAnsi="Arial" w:cs="Arial"/>
                <w:snapToGrid w:val="0"/>
                <w:color w:val="000000"/>
                <w:sz w:val="24"/>
                <w:szCs w:val="24"/>
              </w:rPr>
              <w:t>Evitar que las personas se devuelvan por ningún motivo</w:t>
            </w:r>
          </w:p>
        </w:tc>
        <w:tc>
          <w:tcPr>
            <w:tcW w:w="2918" w:type="dxa"/>
          </w:tcPr>
          <w:p w14:paraId="3EAFD555" w14:textId="77777777" w:rsidR="00C12958" w:rsidRPr="003C5BC0" w:rsidRDefault="00C12958" w:rsidP="003C5BC0">
            <w:pPr>
              <w:jc w:val="both"/>
              <w:rPr>
                <w:rFonts w:ascii="Arial" w:hAnsi="Arial" w:cs="Arial"/>
                <w:snapToGrid w:val="0"/>
                <w:color w:val="000000"/>
                <w:sz w:val="24"/>
                <w:szCs w:val="24"/>
              </w:rPr>
            </w:pPr>
            <w:r w:rsidRPr="003C5BC0">
              <w:rPr>
                <w:rFonts w:ascii="Arial" w:hAnsi="Arial" w:cs="Arial"/>
                <w:snapToGrid w:val="0"/>
                <w:color w:val="000000"/>
                <w:sz w:val="24"/>
                <w:szCs w:val="24"/>
              </w:rPr>
              <w:t>Evaluar el proceso de evacuación dado, determinando si estaba o no, de acuerdo con el plan</w:t>
            </w:r>
          </w:p>
        </w:tc>
      </w:tr>
      <w:tr w:rsidR="00C12958" w:rsidRPr="003C5BC0" w14:paraId="14B515F2" w14:textId="77777777" w:rsidTr="009D088E">
        <w:trPr>
          <w:trHeight w:val="70"/>
        </w:trPr>
        <w:tc>
          <w:tcPr>
            <w:tcW w:w="2918" w:type="dxa"/>
          </w:tcPr>
          <w:p w14:paraId="31A2AF8E" w14:textId="77777777" w:rsidR="00C12958" w:rsidRPr="003C5BC0" w:rsidRDefault="00C12958" w:rsidP="003C5BC0">
            <w:pPr>
              <w:jc w:val="both"/>
              <w:rPr>
                <w:rFonts w:ascii="Arial" w:hAnsi="Arial" w:cs="Arial"/>
                <w:snapToGrid w:val="0"/>
                <w:color w:val="000000"/>
                <w:sz w:val="24"/>
                <w:szCs w:val="24"/>
              </w:rPr>
            </w:pPr>
            <w:r w:rsidRPr="003C5BC0">
              <w:rPr>
                <w:rFonts w:ascii="Arial" w:hAnsi="Arial" w:cs="Arial"/>
                <w:snapToGrid w:val="0"/>
                <w:color w:val="000000"/>
                <w:sz w:val="24"/>
                <w:szCs w:val="24"/>
              </w:rPr>
              <w:t>Apoyar la implementación y difusión del sistema de alerta – alarma</w:t>
            </w:r>
          </w:p>
        </w:tc>
        <w:tc>
          <w:tcPr>
            <w:tcW w:w="2919" w:type="dxa"/>
          </w:tcPr>
          <w:p w14:paraId="49359A0D" w14:textId="77777777" w:rsidR="00C12958" w:rsidRPr="003C5BC0" w:rsidRDefault="00C12958" w:rsidP="003C5BC0">
            <w:pPr>
              <w:jc w:val="both"/>
              <w:rPr>
                <w:rFonts w:ascii="Arial" w:hAnsi="Arial" w:cs="Arial"/>
                <w:snapToGrid w:val="0"/>
                <w:color w:val="000000"/>
                <w:sz w:val="24"/>
                <w:szCs w:val="24"/>
              </w:rPr>
            </w:pPr>
          </w:p>
        </w:tc>
        <w:tc>
          <w:tcPr>
            <w:tcW w:w="2918" w:type="dxa"/>
          </w:tcPr>
          <w:p w14:paraId="2863B8CB" w14:textId="77777777" w:rsidR="00C12958" w:rsidRPr="003C5BC0" w:rsidRDefault="00C12958" w:rsidP="003C5BC0">
            <w:pPr>
              <w:jc w:val="both"/>
              <w:rPr>
                <w:rFonts w:ascii="Arial" w:hAnsi="Arial" w:cs="Arial"/>
                <w:snapToGrid w:val="0"/>
                <w:color w:val="000000"/>
                <w:sz w:val="24"/>
                <w:szCs w:val="24"/>
              </w:rPr>
            </w:pPr>
          </w:p>
        </w:tc>
      </w:tr>
      <w:tr w:rsidR="00C12958" w:rsidRPr="003C5BC0" w14:paraId="50C31786" w14:textId="77777777" w:rsidTr="009D088E">
        <w:trPr>
          <w:trHeight w:val="70"/>
        </w:trPr>
        <w:tc>
          <w:tcPr>
            <w:tcW w:w="2918" w:type="dxa"/>
          </w:tcPr>
          <w:p w14:paraId="0217A25C" w14:textId="77777777" w:rsidR="00C12958" w:rsidRPr="003C5BC0" w:rsidRDefault="00C12958" w:rsidP="003C5BC0">
            <w:pPr>
              <w:jc w:val="both"/>
              <w:rPr>
                <w:rFonts w:ascii="Arial" w:hAnsi="Arial" w:cs="Arial"/>
                <w:snapToGrid w:val="0"/>
                <w:color w:val="000000"/>
                <w:sz w:val="24"/>
                <w:szCs w:val="24"/>
              </w:rPr>
            </w:pPr>
            <w:r w:rsidRPr="003C5BC0">
              <w:rPr>
                <w:rFonts w:ascii="Arial" w:hAnsi="Arial" w:cs="Arial"/>
                <w:sz w:val="24"/>
                <w:szCs w:val="24"/>
              </w:rPr>
              <w:t>Mantener actualizada la lista de personal ocupante de su área de responsabilidad asignada</w:t>
            </w:r>
          </w:p>
        </w:tc>
        <w:tc>
          <w:tcPr>
            <w:tcW w:w="2919" w:type="dxa"/>
          </w:tcPr>
          <w:p w14:paraId="5FBC54CC" w14:textId="77777777" w:rsidR="00C12958" w:rsidRPr="003C5BC0" w:rsidRDefault="00C12958" w:rsidP="003C5BC0">
            <w:pPr>
              <w:jc w:val="both"/>
              <w:rPr>
                <w:rFonts w:ascii="Arial" w:hAnsi="Arial" w:cs="Arial"/>
                <w:snapToGrid w:val="0"/>
                <w:color w:val="000000"/>
                <w:sz w:val="24"/>
                <w:szCs w:val="24"/>
              </w:rPr>
            </w:pPr>
          </w:p>
        </w:tc>
        <w:tc>
          <w:tcPr>
            <w:tcW w:w="2918" w:type="dxa"/>
          </w:tcPr>
          <w:p w14:paraId="570E0AD9" w14:textId="77777777" w:rsidR="00C12958" w:rsidRPr="003C5BC0" w:rsidRDefault="00C12958" w:rsidP="003C5BC0">
            <w:pPr>
              <w:jc w:val="both"/>
              <w:rPr>
                <w:rFonts w:ascii="Arial" w:hAnsi="Arial" w:cs="Arial"/>
                <w:snapToGrid w:val="0"/>
                <w:color w:val="000000"/>
                <w:sz w:val="24"/>
                <w:szCs w:val="24"/>
              </w:rPr>
            </w:pPr>
          </w:p>
        </w:tc>
      </w:tr>
      <w:tr w:rsidR="00C12958" w:rsidRPr="003C5BC0" w14:paraId="75EDA6BC" w14:textId="77777777" w:rsidTr="009D088E">
        <w:trPr>
          <w:trHeight w:val="70"/>
        </w:trPr>
        <w:tc>
          <w:tcPr>
            <w:tcW w:w="2918" w:type="dxa"/>
          </w:tcPr>
          <w:p w14:paraId="676A50B6"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Conocer el Plan de Emergencia.</w:t>
            </w:r>
          </w:p>
        </w:tc>
        <w:tc>
          <w:tcPr>
            <w:tcW w:w="2919" w:type="dxa"/>
          </w:tcPr>
          <w:p w14:paraId="74A73892" w14:textId="77777777" w:rsidR="00C12958" w:rsidRPr="003C5BC0" w:rsidRDefault="00C12958" w:rsidP="003C5BC0">
            <w:pPr>
              <w:jc w:val="both"/>
              <w:rPr>
                <w:rFonts w:ascii="Arial" w:hAnsi="Arial" w:cs="Arial"/>
                <w:snapToGrid w:val="0"/>
                <w:color w:val="000000"/>
                <w:sz w:val="24"/>
                <w:szCs w:val="24"/>
              </w:rPr>
            </w:pPr>
          </w:p>
        </w:tc>
        <w:tc>
          <w:tcPr>
            <w:tcW w:w="2918" w:type="dxa"/>
          </w:tcPr>
          <w:p w14:paraId="4E322CCE" w14:textId="77777777" w:rsidR="00C12958" w:rsidRPr="003C5BC0" w:rsidRDefault="00C12958" w:rsidP="003C5BC0">
            <w:pPr>
              <w:jc w:val="both"/>
              <w:rPr>
                <w:rFonts w:ascii="Arial" w:hAnsi="Arial" w:cs="Arial"/>
                <w:snapToGrid w:val="0"/>
                <w:color w:val="000000"/>
                <w:sz w:val="24"/>
                <w:szCs w:val="24"/>
              </w:rPr>
            </w:pPr>
          </w:p>
        </w:tc>
      </w:tr>
      <w:tr w:rsidR="00C12958" w:rsidRPr="003C5BC0" w14:paraId="5E59F074" w14:textId="77777777" w:rsidTr="009D088E">
        <w:trPr>
          <w:trHeight w:val="70"/>
        </w:trPr>
        <w:tc>
          <w:tcPr>
            <w:tcW w:w="2918" w:type="dxa"/>
          </w:tcPr>
          <w:p w14:paraId="39227A93"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Conocer su área o piso y la ruta de salida de emergencia</w:t>
            </w:r>
          </w:p>
        </w:tc>
        <w:tc>
          <w:tcPr>
            <w:tcW w:w="2919" w:type="dxa"/>
          </w:tcPr>
          <w:p w14:paraId="7AC5320A" w14:textId="77777777" w:rsidR="00C12958" w:rsidRPr="003C5BC0" w:rsidRDefault="00C12958" w:rsidP="003C5BC0">
            <w:pPr>
              <w:jc w:val="both"/>
              <w:rPr>
                <w:rFonts w:ascii="Arial" w:hAnsi="Arial" w:cs="Arial"/>
                <w:snapToGrid w:val="0"/>
                <w:color w:val="000000"/>
                <w:sz w:val="24"/>
                <w:szCs w:val="24"/>
              </w:rPr>
            </w:pPr>
          </w:p>
        </w:tc>
        <w:tc>
          <w:tcPr>
            <w:tcW w:w="2918" w:type="dxa"/>
          </w:tcPr>
          <w:p w14:paraId="7A1DA543" w14:textId="77777777" w:rsidR="00C12958" w:rsidRPr="003C5BC0" w:rsidRDefault="00C12958" w:rsidP="003C5BC0">
            <w:pPr>
              <w:jc w:val="both"/>
              <w:rPr>
                <w:rFonts w:ascii="Arial" w:hAnsi="Arial" w:cs="Arial"/>
                <w:snapToGrid w:val="0"/>
                <w:color w:val="000000"/>
                <w:sz w:val="24"/>
                <w:szCs w:val="24"/>
              </w:rPr>
            </w:pPr>
          </w:p>
        </w:tc>
      </w:tr>
    </w:tbl>
    <w:p w14:paraId="3B6A6862" w14:textId="77777777" w:rsidR="00C12958" w:rsidRPr="003C5BC0" w:rsidRDefault="00C12958" w:rsidP="003C5BC0">
      <w:pPr>
        <w:spacing w:after="0" w:line="240" w:lineRule="auto"/>
        <w:ind w:left="357"/>
        <w:contextualSpacing/>
        <w:jc w:val="both"/>
        <w:rPr>
          <w:rFonts w:ascii="Arial" w:hAnsi="Arial" w:cs="Arial"/>
          <w:b/>
          <w:sz w:val="24"/>
          <w:szCs w:val="24"/>
        </w:rPr>
      </w:pPr>
    </w:p>
    <w:p w14:paraId="7C33540F" w14:textId="77777777" w:rsidR="00C12958" w:rsidRPr="003C5BC0" w:rsidRDefault="00C12958" w:rsidP="003C5BC0">
      <w:pPr>
        <w:pStyle w:val="Ttulo2"/>
        <w:spacing w:before="100" w:beforeAutospacing="1" w:after="100" w:afterAutospacing="1" w:line="240" w:lineRule="auto"/>
        <w:ind w:left="720"/>
        <w:jc w:val="both"/>
        <w:rPr>
          <w:rFonts w:ascii="Arial" w:hAnsi="Arial" w:cs="Arial"/>
          <w:i/>
          <w:sz w:val="24"/>
          <w:szCs w:val="24"/>
        </w:rPr>
      </w:pPr>
      <w:bookmarkStart w:id="22" w:name="_Toc465151117"/>
      <w:r w:rsidRPr="003C5BC0">
        <w:rPr>
          <w:rFonts w:ascii="Arial" w:hAnsi="Arial" w:cs="Arial"/>
          <w:i/>
          <w:sz w:val="24"/>
          <w:szCs w:val="24"/>
        </w:rPr>
        <w:t>1.7.4 Brigada de Emergencias o de Seguridad</w:t>
      </w:r>
      <w:bookmarkEnd w:id="22"/>
    </w:p>
    <w:p w14:paraId="582CC932"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 xml:space="preserve">Es el grupo de respuesta inmediata con el que cuenta la empresa para actuar en el momento que se presenta un evento adverso. </w:t>
      </w:r>
    </w:p>
    <w:p w14:paraId="492F65D8" w14:textId="77777777" w:rsidR="00C12958" w:rsidRPr="003C5BC0" w:rsidRDefault="00C12958" w:rsidP="003C5BC0">
      <w:pPr>
        <w:spacing w:after="0" w:line="240" w:lineRule="auto"/>
        <w:ind w:left="357"/>
        <w:contextualSpacing/>
        <w:jc w:val="both"/>
        <w:rPr>
          <w:rFonts w:ascii="Arial" w:hAnsi="Arial" w:cs="Arial"/>
          <w:sz w:val="24"/>
          <w:szCs w:val="24"/>
        </w:rPr>
      </w:pPr>
    </w:p>
    <w:p w14:paraId="3A62F1C6" w14:textId="77777777" w:rsidR="00C12958" w:rsidRPr="003C5BC0" w:rsidRDefault="00C12958" w:rsidP="00730CB3">
      <w:pPr>
        <w:pStyle w:val="Textoindependiente"/>
        <w:numPr>
          <w:ilvl w:val="0"/>
          <w:numId w:val="15"/>
        </w:numPr>
        <w:tabs>
          <w:tab w:val="clear" w:pos="-720"/>
          <w:tab w:val="clear" w:pos="0"/>
        </w:tabs>
        <w:suppressAutoHyphens w:val="0"/>
        <w:spacing w:after="120"/>
        <w:ind w:left="714" w:hanging="357"/>
        <w:contextualSpacing/>
        <w:rPr>
          <w:rFonts w:ascii="Arial" w:hAnsi="Arial" w:cs="Arial"/>
          <w:szCs w:val="24"/>
        </w:rPr>
      </w:pPr>
      <w:r w:rsidRPr="003C5BC0">
        <w:rPr>
          <w:rFonts w:ascii="Arial" w:hAnsi="Arial" w:cs="Arial"/>
          <w:szCs w:val="24"/>
        </w:rPr>
        <w:t>Están preparados para intervenir en cualquier emergencia que se presente en la empresa, especialmente en su área de trabajo, cumpliendo las funciones asignadas</w:t>
      </w:r>
    </w:p>
    <w:p w14:paraId="00E21EC3" w14:textId="77777777" w:rsidR="00C12958" w:rsidRPr="003C5BC0" w:rsidRDefault="00C12958" w:rsidP="00730CB3">
      <w:pPr>
        <w:pStyle w:val="Textoindependiente"/>
        <w:numPr>
          <w:ilvl w:val="0"/>
          <w:numId w:val="15"/>
        </w:numPr>
        <w:tabs>
          <w:tab w:val="clear" w:pos="-720"/>
          <w:tab w:val="clear" w:pos="0"/>
        </w:tabs>
        <w:suppressAutoHyphens w:val="0"/>
        <w:spacing w:after="120"/>
        <w:ind w:left="714" w:hanging="357"/>
        <w:contextualSpacing/>
        <w:rPr>
          <w:rFonts w:ascii="Arial" w:hAnsi="Arial" w:cs="Arial"/>
          <w:szCs w:val="24"/>
        </w:rPr>
      </w:pPr>
      <w:r w:rsidRPr="003C5BC0">
        <w:rPr>
          <w:rFonts w:ascii="Arial" w:hAnsi="Arial" w:cs="Arial"/>
          <w:szCs w:val="24"/>
        </w:rPr>
        <w:lastRenderedPageBreak/>
        <w:t>Deben conocer los riesgos generales y particulares que se presentan en los diferentes sitios y actividades que se desarrollan en el área en que laboran y además deben conocer los riesgos, a nivel general, de toda la empresa</w:t>
      </w:r>
    </w:p>
    <w:p w14:paraId="7DC2CC8B" w14:textId="77777777" w:rsidR="00C12958" w:rsidRPr="003C5BC0" w:rsidRDefault="00C12958" w:rsidP="00730CB3">
      <w:pPr>
        <w:pStyle w:val="Textoindependiente"/>
        <w:numPr>
          <w:ilvl w:val="0"/>
          <w:numId w:val="15"/>
        </w:numPr>
        <w:tabs>
          <w:tab w:val="clear" w:pos="-720"/>
          <w:tab w:val="clear" w:pos="0"/>
        </w:tabs>
        <w:suppressAutoHyphens w:val="0"/>
        <w:spacing w:after="120"/>
        <w:ind w:left="714" w:hanging="357"/>
        <w:contextualSpacing/>
        <w:rPr>
          <w:rFonts w:ascii="Arial" w:hAnsi="Arial" w:cs="Arial"/>
          <w:szCs w:val="24"/>
        </w:rPr>
      </w:pPr>
      <w:r w:rsidRPr="003C5BC0">
        <w:rPr>
          <w:rFonts w:ascii="Arial" w:hAnsi="Arial" w:cs="Arial"/>
          <w:szCs w:val="24"/>
        </w:rPr>
        <w:t>Informan al líder de área sobre las posibles situaciones que constituyan riesgo y/o afecten los mecanismos de protección</w:t>
      </w:r>
    </w:p>
    <w:p w14:paraId="352DE90F" w14:textId="77777777" w:rsidR="00C12958" w:rsidRPr="003C5BC0" w:rsidRDefault="00C12958" w:rsidP="00730CB3">
      <w:pPr>
        <w:pStyle w:val="Textoindependiente"/>
        <w:numPr>
          <w:ilvl w:val="0"/>
          <w:numId w:val="15"/>
        </w:numPr>
        <w:tabs>
          <w:tab w:val="clear" w:pos="-720"/>
          <w:tab w:val="clear" w:pos="0"/>
        </w:tabs>
        <w:suppressAutoHyphens w:val="0"/>
        <w:spacing w:after="120"/>
        <w:ind w:left="714" w:hanging="357"/>
        <w:contextualSpacing/>
        <w:rPr>
          <w:rFonts w:ascii="Arial" w:hAnsi="Arial" w:cs="Arial"/>
          <w:szCs w:val="24"/>
        </w:rPr>
      </w:pPr>
      <w:r w:rsidRPr="003C5BC0">
        <w:rPr>
          <w:rFonts w:ascii="Arial" w:hAnsi="Arial" w:cs="Arial"/>
          <w:szCs w:val="24"/>
        </w:rPr>
        <w:t>Verifican que los riesgos se eliminen o solucionen adecuadamente</w:t>
      </w:r>
    </w:p>
    <w:p w14:paraId="3D52AD81" w14:textId="77777777" w:rsidR="00C12958" w:rsidRPr="003C5BC0" w:rsidRDefault="00C12958" w:rsidP="00730CB3">
      <w:pPr>
        <w:pStyle w:val="Textoindependiente"/>
        <w:numPr>
          <w:ilvl w:val="0"/>
          <w:numId w:val="15"/>
        </w:numPr>
        <w:tabs>
          <w:tab w:val="clear" w:pos="-720"/>
          <w:tab w:val="clear" w:pos="0"/>
        </w:tabs>
        <w:suppressAutoHyphens w:val="0"/>
        <w:spacing w:after="120"/>
        <w:ind w:left="714" w:hanging="357"/>
        <w:contextualSpacing/>
        <w:rPr>
          <w:rFonts w:ascii="Arial" w:hAnsi="Arial" w:cs="Arial"/>
          <w:szCs w:val="24"/>
        </w:rPr>
      </w:pPr>
      <w:r w:rsidRPr="003C5BC0">
        <w:rPr>
          <w:rFonts w:ascii="Arial" w:hAnsi="Arial" w:cs="Arial"/>
          <w:szCs w:val="24"/>
        </w:rPr>
        <w:t>Conocen la existencia y uso correcto de los mecanismos de protección, disponibles en el área en que laboran y en toda la empresa.</w:t>
      </w:r>
    </w:p>
    <w:p w14:paraId="27D70B87" w14:textId="77777777" w:rsidR="00C12958" w:rsidRPr="003C5BC0" w:rsidRDefault="00C12958" w:rsidP="003C5BC0">
      <w:pPr>
        <w:pStyle w:val="Textoindependiente"/>
        <w:contextualSpacing/>
        <w:rPr>
          <w:rFonts w:ascii="Arial" w:hAnsi="Arial" w:cs="Arial"/>
          <w:szCs w:val="24"/>
        </w:rPr>
      </w:pPr>
    </w:p>
    <w:p w14:paraId="7FE1EF77" w14:textId="77777777" w:rsidR="00C12958" w:rsidRPr="003C5BC0" w:rsidRDefault="00C12958" w:rsidP="003C5BC0">
      <w:pPr>
        <w:pStyle w:val="Textoindependiente"/>
        <w:contextualSpacing/>
        <w:rPr>
          <w:rFonts w:ascii="Arial" w:hAnsi="Arial" w:cs="Arial"/>
          <w:szCs w:val="24"/>
        </w:rPr>
      </w:pPr>
    </w:p>
    <w:p w14:paraId="19AC95A1" w14:textId="77777777" w:rsidR="00C12958" w:rsidRPr="003C5BC0" w:rsidRDefault="00C12958" w:rsidP="003C5BC0">
      <w:pPr>
        <w:pStyle w:val="Textoindependiente"/>
        <w:contextualSpacing/>
        <w:rPr>
          <w:rFonts w:ascii="Arial" w:hAnsi="Arial" w:cs="Arial"/>
          <w:szCs w:val="24"/>
        </w:rPr>
      </w:pPr>
    </w:p>
    <w:p w14:paraId="0CF4FC76" w14:textId="77777777" w:rsidR="00C12958" w:rsidRPr="003C5BC0" w:rsidRDefault="00C12958" w:rsidP="003C5BC0">
      <w:pPr>
        <w:spacing w:before="100" w:beforeAutospacing="1" w:after="100" w:afterAutospacing="1" w:line="240" w:lineRule="auto"/>
        <w:jc w:val="both"/>
        <w:rPr>
          <w:rFonts w:ascii="Arial" w:hAnsi="Arial" w:cs="Arial"/>
          <w:b/>
          <w:sz w:val="24"/>
          <w:szCs w:val="24"/>
        </w:rPr>
      </w:pPr>
      <w:r w:rsidRPr="003C5BC0">
        <w:rPr>
          <w:rFonts w:ascii="Arial" w:hAnsi="Arial" w:cs="Arial"/>
          <w:b/>
          <w:sz w:val="24"/>
          <w:szCs w:val="24"/>
        </w:rPr>
        <w:t xml:space="preserve">Objetivos de la brigada: </w:t>
      </w:r>
    </w:p>
    <w:p w14:paraId="2D85EC79" w14:textId="77777777" w:rsidR="00C12958" w:rsidRPr="003C5BC0" w:rsidRDefault="00C12958" w:rsidP="00730CB3">
      <w:pPr>
        <w:numPr>
          <w:ilvl w:val="0"/>
          <w:numId w:val="10"/>
        </w:num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Prevenir, atender y controlar las emergencias que puedan presentarse en cada uno de los centros de trabajo.</w:t>
      </w:r>
    </w:p>
    <w:p w14:paraId="05CD9AE1" w14:textId="77777777" w:rsidR="00C12958" w:rsidRPr="003C5BC0" w:rsidRDefault="00C12958" w:rsidP="00730CB3">
      <w:pPr>
        <w:numPr>
          <w:ilvl w:val="0"/>
          <w:numId w:val="10"/>
        </w:num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 xml:space="preserve">Minimizar lesiones o muertes, daños y pérdidas que pueda ocasionar la ocurrencia de un evento de emergencia en la sede. </w:t>
      </w:r>
    </w:p>
    <w:p w14:paraId="3BBB50B4" w14:textId="77777777" w:rsidR="00C12958" w:rsidRPr="003C5BC0" w:rsidRDefault="00C12958" w:rsidP="00730CB3">
      <w:pPr>
        <w:numPr>
          <w:ilvl w:val="0"/>
          <w:numId w:val="10"/>
        </w:num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 xml:space="preserve">Desarrollar trabajos de prevención y capacitación en las diferentes dependencias, con miras a crear conciencia y responsabilidad en las actuaciones. </w:t>
      </w:r>
    </w:p>
    <w:p w14:paraId="1C13CE41"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Está compuesta por los siguientes Equipos:</w:t>
      </w:r>
    </w:p>
    <w:p w14:paraId="3EDC4451" w14:textId="77777777" w:rsidR="00C12958" w:rsidRPr="003C5BC0" w:rsidRDefault="00C12958" w:rsidP="003C5BC0">
      <w:pPr>
        <w:pStyle w:val="Textoindependiente"/>
        <w:rPr>
          <w:rFonts w:ascii="Arial" w:hAnsi="Arial" w:cs="Arial"/>
          <w:b/>
          <w:szCs w:val="24"/>
          <w:lang w:val="es-CO"/>
        </w:rPr>
      </w:pPr>
      <w:r w:rsidRPr="003C5BC0">
        <w:rPr>
          <w:rFonts w:ascii="Arial" w:hAnsi="Arial" w:cs="Arial"/>
          <w:b/>
          <w:szCs w:val="24"/>
          <w:lang w:val="es-CO"/>
        </w:rPr>
        <w:t>Actividades prioritarias grupo control de incendios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918"/>
        <w:gridCol w:w="2919"/>
        <w:gridCol w:w="2919"/>
      </w:tblGrid>
      <w:tr w:rsidR="00C12958" w:rsidRPr="003C5BC0" w14:paraId="33E578D3" w14:textId="77777777" w:rsidTr="009D088E">
        <w:trPr>
          <w:trHeight w:val="250"/>
        </w:trPr>
        <w:tc>
          <w:tcPr>
            <w:tcW w:w="2918" w:type="dxa"/>
            <w:shd w:val="clear" w:color="auto" w:fill="92D050"/>
          </w:tcPr>
          <w:p w14:paraId="2335B3D0" w14:textId="77777777" w:rsidR="00C12958" w:rsidRPr="003C5BC0" w:rsidRDefault="00C12958" w:rsidP="003C5BC0">
            <w:pPr>
              <w:jc w:val="both"/>
              <w:rPr>
                <w:rFonts w:ascii="Arial" w:hAnsi="Arial" w:cs="Arial"/>
                <w:b/>
                <w:snapToGrid w:val="0"/>
                <w:color w:val="000000"/>
                <w:sz w:val="24"/>
                <w:szCs w:val="24"/>
              </w:rPr>
            </w:pPr>
            <w:r w:rsidRPr="003C5BC0">
              <w:rPr>
                <w:rFonts w:ascii="Arial" w:hAnsi="Arial" w:cs="Arial"/>
                <w:b/>
                <w:snapToGrid w:val="0"/>
                <w:color w:val="000000"/>
                <w:sz w:val="24"/>
                <w:szCs w:val="24"/>
              </w:rPr>
              <w:t>ANTES</w:t>
            </w:r>
          </w:p>
        </w:tc>
        <w:tc>
          <w:tcPr>
            <w:tcW w:w="2919" w:type="dxa"/>
            <w:shd w:val="clear" w:color="auto" w:fill="92D050"/>
          </w:tcPr>
          <w:p w14:paraId="5E400AFA" w14:textId="77777777" w:rsidR="00C12958" w:rsidRPr="003C5BC0" w:rsidRDefault="00C12958" w:rsidP="003C5BC0">
            <w:pPr>
              <w:jc w:val="both"/>
              <w:rPr>
                <w:rFonts w:ascii="Arial" w:hAnsi="Arial" w:cs="Arial"/>
                <w:b/>
                <w:snapToGrid w:val="0"/>
                <w:color w:val="000000"/>
                <w:sz w:val="24"/>
                <w:szCs w:val="24"/>
              </w:rPr>
            </w:pPr>
            <w:r w:rsidRPr="003C5BC0">
              <w:rPr>
                <w:rFonts w:ascii="Arial" w:hAnsi="Arial" w:cs="Arial"/>
                <w:b/>
                <w:snapToGrid w:val="0"/>
                <w:color w:val="000000"/>
                <w:sz w:val="24"/>
                <w:szCs w:val="24"/>
              </w:rPr>
              <w:t>DURANTE</w:t>
            </w:r>
          </w:p>
        </w:tc>
        <w:tc>
          <w:tcPr>
            <w:tcW w:w="2918" w:type="dxa"/>
            <w:shd w:val="clear" w:color="auto" w:fill="92D050"/>
          </w:tcPr>
          <w:p w14:paraId="59F1FF8C" w14:textId="77777777" w:rsidR="00C12958" w:rsidRPr="003C5BC0" w:rsidRDefault="00C12958" w:rsidP="003C5BC0">
            <w:pPr>
              <w:jc w:val="both"/>
              <w:rPr>
                <w:rFonts w:ascii="Arial" w:hAnsi="Arial" w:cs="Arial"/>
                <w:b/>
                <w:snapToGrid w:val="0"/>
                <w:color w:val="000000"/>
                <w:sz w:val="24"/>
                <w:szCs w:val="24"/>
              </w:rPr>
            </w:pPr>
            <w:r w:rsidRPr="003C5BC0">
              <w:rPr>
                <w:rFonts w:ascii="Arial" w:hAnsi="Arial" w:cs="Arial"/>
                <w:b/>
                <w:snapToGrid w:val="0"/>
                <w:color w:val="000000"/>
                <w:sz w:val="24"/>
                <w:szCs w:val="24"/>
              </w:rPr>
              <w:t>DESPUES</w:t>
            </w:r>
          </w:p>
        </w:tc>
      </w:tr>
      <w:tr w:rsidR="00C12958" w:rsidRPr="003C5BC0" w14:paraId="4D20AB5E" w14:textId="77777777" w:rsidTr="009D088E">
        <w:trPr>
          <w:trHeight w:val="618"/>
        </w:trPr>
        <w:tc>
          <w:tcPr>
            <w:tcW w:w="2918" w:type="dxa"/>
          </w:tcPr>
          <w:p w14:paraId="0558FDC3" w14:textId="77777777" w:rsidR="00C12958" w:rsidRPr="003C5BC0" w:rsidRDefault="00C12958" w:rsidP="003C5BC0">
            <w:pPr>
              <w:jc w:val="both"/>
              <w:rPr>
                <w:rFonts w:ascii="Arial" w:hAnsi="Arial" w:cs="Arial"/>
                <w:snapToGrid w:val="0"/>
                <w:color w:val="000000"/>
                <w:sz w:val="24"/>
                <w:szCs w:val="24"/>
              </w:rPr>
            </w:pPr>
            <w:r w:rsidRPr="003C5BC0">
              <w:rPr>
                <w:rFonts w:ascii="Arial" w:hAnsi="Arial" w:cs="Arial"/>
                <w:snapToGrid w:val="0"/>
                <w:color w:val="000000"/>
                <w:sz w:val="24"/>
                <w:szCs w:val="24"/>
              </w:rPr>
              <w:t>Realizar inspecciones</w:t>
            </w:r>
          </w:p>
        </w:tc>
        <w:tc>
          <w:tcPr>
            <w:tcW w:w="2919" w:type="dxa"/>
          </w:tcPr>
          <w:p w14:paraId="420BE3C7" w14:textId="77777777" w:rsidR="00C12958" w:rsidRPr="003C5BC0" w:rsidRDefault="00C12958" w:rsidP="003C5BC0">
            <w:pPr>
              <w:jc w:val="both"/>
              <w:rPr>
                <w:rFonts w:ascii="Arial" w:hAnsi="Arial" w:cs="Arial"/>
                <w:snapToGrid w:val="0"/>
                <w:color w:val="000000"/>
                <w:sz w:val="24"/>
                <w:szCs w:val="24"/>
              </w:rPr>
            </w:pPr>
            <w:r w:rsidRPr="003C5BC0">
              <w:rPr>
                <w:rFonts w:ascii="Arial" w:hAnsi="Arial" w:cs="Arial"/>
                <w:snapToGrid w:val="0"/>
                <w:color w:val="000000"/>
                <w:sz w:val="24"/>
                <w:szCs w:val="24"/>
              </w:rPr>
              <w:t>Controlar las situaciones de emergencia presentadas, aplicando los procedimientos establecidos</w:t>
            </w:r>
          </w:p>
        </w:tc>
        <w:tc>
          <w:tcPr>
            <w:tcW w:w="2918" w:type="dxa"/>
          </w:tcPr>
          <w:p w14:paraId="5D2E1D23" w14:textId="77777777" w:rsidR="00C12958" w:rsidRPr="003C5BC0" w:rsidRDefault="00C12958" w:rsidP="003C5BC0">
            <w:pPr>
              <w:jc w:val="both"/>
              <w:rPr>
                <w:rFonts w:ascii="Arial" w:hAnsi="Arial" w:cs="Arial"/>
                <w:snapToGrid w:val="0"/>
                <w:color w:val="000000"/>
                <w:sz w:val="24"/>
                <w:szCs w:val="24"/>
              </w:rPr>
            </w:pPr>
            <w:r w:rsidRPr="003C5BC0">
              <w:rPr>
                <w:rFonts w:ascii="Arial" w:hAnsi="Arial" w:cs="Arial"/>
                <w:snapToGrid w:val="0"/>
                <w:color w:val="000000"/>
                <w:sz w:val="24"/>
                <w:szCs w:val="24"/>
              </w:rPr>
              <w:t>Determinar el regreso a la normalidad</w:t>
            </w:r>
          </w:p>
        </w:tc>
      </w:tr>
      <w:tr w:rsidR="00C12958" w:rsidRPr="003C5BC0" w14:paraId="66068AF7" w14:textId="77777777" w:rsidTr="009D088E">
        <w:trPr>
          <w:trHeight w:val="70"/>
        </w:trPr>
        <w:tc>
          <w:tcPr>
            <w:tcW w:w="2918" w:type="dxa"/>
          </w:tcPr>
          <w:p w14:paraId="795B2550" w14:textId="77777777" w:rsidR="00C12958" w:rsidRPr="003C5BC0" w:rsidRDefault="00C12958" w:rsidP="003C5BC0">
            <w:pPr>
              <w:jc w:val="both"/>
              <w:rPr>
                <w:rFonts w:ascii="Arial" w:hAnsi="Arial" w:cs="Arial"/>
                <w:snapToGrid w:val="0"/>
                <w:color w:val="000000"/>
                <w:sz w:val="24"/>
                <w:szCs w:val="24"/>
              </w:rPr>
            </w:pPr>
            <w:r w:rsidRPr="003C5BC0">
              <w:rPr>
                <w:rFonts w:ascii="Arial" w:hAnsi="Arial" w:cs="Arial"/>
                <w:snapToGrid w:val="0"/>
                <w:color w:val="000000"/>
                <w:sz w:val="24"/>
                <w:szCs w:val="24"/>
              </w:rPr>
              <w:t>Implementar medidas de prevención</w:t>
            </w:r>
          </w:p>
        </w:tc>
        <w:tc>
          <w:tcPr>
            <w:tcW w:w="2919" w:type="dxa"/>
          </w:tcPr>
          <w:p w14:paraId="38B36B0B" w14:textId="77777777" w:rsidR="00C12958" w:rsidRPr="003C5BC0" w:rsidRDefault="00C12958" w:rsidP="003C5BC0">
            <w:pPr>
              <w:jc w:val="both"/>
              <w:rPr>
                <w:rFonts w:ascii="Arial" w:hAnsi="Arial" w:cs="Arial"/>
                <w:snapToGrid w:val="0"/>
                <w:color w:val="000000"/>
                <w:sz w:val="24"/>
                <w:szCs w:val="24"/>
              </w:rPr>
            </w:pPr>
            <w:r w:rsidRPr="003C5BC0">
              <w:rPr>
                <w:rFonts w:ascii="Arial" w:hAnsi="Arial" w:cs="Arial"/>
                <w:snapToGrid w:val="0"/>
                <w:color w:val="000000"/>
                <w:sz w:val="24"/>
                <w:szCs w:val="24"/>
              </w:rPr>
              <w:t>Informar a los organismos de socorro sobre la situación de emergencia presentada</w:t>
            </w:r>
          </w:p>
        </w:tc>
        <w:tc>
          <w:tcPr>
            <w:tcW w:w="2918" w:type="dxa"/>
          </w:tcPr>
          <w:p w14:paraId="561E5DEF" w14:textId="77777777" w:rsidR="00C12958" w:rsidRPr="003C5BC0" w:rsidRDefault="00C12958" w:rsidP="003C5BC0">
            <w:pPr>
              <w:jc w:val="both"/>
              <w:rPr>
                <w:rFonts w:ascii="Arial" w:hAnsi="Arial" w:cs="Arial"/>
                <w:snapToGrid w:val="0"/>
                <w:color w:val="000000"/>
                <w:sz w:val="24"/>
                <w:szCs w:val="24"/>
              </w:rPr>
            </w:pPr>
            <w:r w:rsidRPr="003C5BC0">
              <w:rPr>
                <w:rFonts w:ascii="Arial" w:hAnsi="Arial" w:cs="Arial"/>
                <w:snapToGrid w:val="0"/>
                <w:color w:val="000000"/>
                <w:sz w:val="24"/>
                <w:szCs w:val="24"/>
              </w:rPr>
              <w:t>Reposición de materiales u equipos utilizados para el control de emergencias</w:t>
            </w:r>
          </w:p>
        </w:tc>
      </w:tr>
      <w:tr w:rsidR="00C12958" w:rsidRPr="003C5BC0" w14:paraId="4BC7C63E" w14:textId="77777777" w:rsidTr="009D088E">
        <w:trPr>
          <w:trHeight w:val="70"/>
        </w:trPr>
        <w:tc>
          <w:tcPr>
            <w:tcW w:w="2918" w:type="dxa"/>
          </w:tcPr>
          <w:p w14:paraId="240E0A36" w14:textId="77777777" w:rsidR="00C12958" w:rsidRPr="003C5BC0" w:rsidRDefault="00C12958" w:rsidP="003C5BC0">
            <w:pPr>
              <w:jc w:val="both"/>
              <w:rPr>
                <w:rFonts w:ascii="Arial" w:hAnsi="Arial" w:cs="Arial"/>
                <w:snapToGrid w:val="0"/>
                <w:color w:val="000000"/>
                <w:sz w:val="24"/>
                <w:szCs w:val="24"/>
              </w:rPr>
            </w:pPr>
            <w:r w:rsidRPr="003C5BC0">
              <w:rPr>
                <w:rFonts w:ascii="Arial" w:hAnsi="Arial" w:cs="Arial"/>
                <w:snapToGrid w:val="0"/>
                <w:color w:val="000000"/>
                <w:sz w:val="24"/>
                <w:szCs w:val="24"/>
              </w:rPr>
              <w:t xml:space="preserve">Revisar y ensayar periódicamente los </w:t>
            </w:r>
            <w:r w:rsidRPr="003C5BC0">
              <w:rPr>
                <w:rFonts w:ascii="Arial" w:hAnsi="Arial" w:cs="Arial"/>
                <w:snapToGrid w:val="0"/>
                <w:color w:val="000000"/>
                <w:sz w:val="24"/>
                <w:szCs w:val="24"/>
              </w:rPr>
              <w:lastRenderedPageBreak/>
              <w:t>elementos utilizados en la protección y control de situaciones de emergencias</w:t>
            </w:r>
          </w:p>
        </w:tc>
        <w:tc>
          <w:tcPr>
            <w:tcW w:w="2918" w:type="dxa"/>
          </w:tcPr>
          <w:p w14:paraId="49AA8359" w14:textId="77777777" w:rsidR="00C12958" w:rsidRPr="003C5BC0" w:rsidRDefault="00C12958" w:rsidP="003C5BC0">
            <w:pPr>
              <w:jc w:val="both"/>
              <w:rPr>
                <w:rFonts w:ascii="Arial" w:hAnsi="Arial" w:cs="Arial"/>
                <w:snapToGrid w:val="0"/>
                <w:color w:val="000000"/>
                <w:sz w:val="24"/>
                <w:szCs w:val="24"/>
              </w:rPr>
            </w:pPr>
          </w:p>
        </w:tc>
        <w:tc>
          <w:tcPr>
            <w:tcW w:w="2919" w:type="dxa"/>
          </w:tcPr>
          <w:p w14:paraId="2D7DBCFB" w14:textId="77777777" w:rsidR="00C12958" w:rsidRPr="003C5BC0" w:rsidRDefault="00C12958" w:rsidP="003C5BC0">
            <w:pPr>
              <w:jc w:val="both"/>
              <w:rPr>
                <w:rFonts w:ascii="Arial" w:hAnsi="Arial" w:cs="Arial"/>
                <w:snapToGrid w:val="0"/>
                <w:color w:val="000000"/>
                <w:sz w:val="24"/>
                <w:szCs w:val="24"/>
              </w:rPr>
            </w:pPr>
          </w:p>
        </w:tc>
      </w:tr>
      <w:tr w:rsidR="00C12958" w:rsidRPr="003C5BC0" w14:paraId="6EA61D89" w14:textId="77777777" w:rsidTr="009D088E">
        <w:trPr>
          <w:trHeight w:val="410"/>
        </w:trPr>
        <w:tc>
          <w:tcPr>
            <w:tcW w:w="2918" w:type="dxa"/>
          </w:tcPr>
          <w:p w14:paraId="4A0D294A" w14:textId="77777777" w:rsidR="00C12958" w:rsidRPr="003C5BC0" w:rsidRDefault="00C12958" w:rsidP="003C5BC0">
            <w:pPr>
              <w:jc w:val="both"/>
              <w:rPr>
                <w:rFonts w:ascii="Arial" w:hAnsi="Arial" w:cs="Arial"/>
                <w:snapToGrid w:val="0"/>
                <w:color w:val="000000"/>
                <w:sz w:val="24"/>
                <w:szCs w:val="24"/>
              </w:rPr>
            </w:pPr>
            <w:r w:rsidRPr="003C5BC0">
              <w:rPr>
                <w:rFonts w:ascii="Arial" w:hAnsi="Arial" w:cs="Arial"/>
                <w:snapToGrid w:val="0"/>
                <w:color w:val="000000"/>
                <w:sz w:val="24"/>
                <w:szCs w:val="24"/>
              </w:rPr>
              <w:t>Entrenar periódicamente los procedimientos de emergencia establecidos por la Empresa</w:t>
            </w:r>
          </w:p>
        </w:tc>
        <w:tc>
          <w:tcPr>
            <w:tcW w:w="2918" w:type="dxa"/>
          </w:tcPr>
          <w:p w14:paraId="75F5E3E1" w14:textId="77777777" w:rsidR="00C12958" w:rsidRPr="003C5BC0" w:rsidRDefault="00C12958" w:rsidP="003C5BC0">
            <w:pPr>
              <w:jc w:val="both"/>
              <w:rPr>
                <w:rFonts w:ascii="Arial" w:hAnsi="Arial" w:cs="Arial"/>
                <w:snapToGrid w:val="0"/>
                <w:color w:val="000000"/>
                <w:sz w:val="24"/>
                <w:szCs w:val="24"/>
              </w:rPr>
            </w:pPr>
          </w:p>
        </w:tc>
        <w:tc>
          <w:tcPr>
            <w:tcW w:w="2919" w:type="dxa"/>
          </w:tcPr>
          <w:p w14:paraId="7534336F" w14:textId="77777777" w:rsidR="00C12958" w:rsidRPr="003C5BC0" w:rsidRDefault="00C12958" w:rsidP="003C5BC0">
            <w:pPr>
              <w:jc w:val="both"/>
              <w:rPr>
                <w:rFonts w:ascii="Arial" w:hAnsi="Arial" w:cs="Arial"/>
                <w:snapToGrid w:val="0"/>
                <w:color w:val="000000"/>
                <w:sz w:val="24"/>
                <w:szCs w:val="24"/>
              </w:rPr>
            </w:pPr>
          </w:p>
        </w:tc>
      </w:tr>
    </w:tbl>
    <w:p w14:paraId="75C8067B" w14:textId="77777777" w:rsidR="00C12958" w:rsidRPr="003C5BC0" w:rsidRDefault="00C12958" w:rsidP="003C5BC0">
      <w:pPr>
        <w:pStyle w:val="epgrafe"/>
        <w:widowControl/>
        <w:suppressAutoHyphens/>
        <w:spacing w:line="240" w:lineRule="auto"/>
        <w:rPr>
          <w:rFonts w:ascii="Arial" w:hAnsi="Arial" w:cs="Arial"/>
          <w:b/>
          <w:sz w:val="24"/>
          <w:szCs w:val="24"/>
        </w:rPr>
      </w:pPr>
    </w:p>
    <w:p w14:paraId="15AD8450" w14:textId="77777777" w:rsidR="00C12958" w:rsidRPr="003C5BC0" w:rsidRDefault="00C12958" w:rsidP="003C5BC0">
      <w:pPr>
        <w:pStyle w:val="Textoindependiente"/>
        <w:rPr>
          <w:rFonts w:ascii="Arial" w:hAnsi="Arial" w:cs="Arial"/>
          <w:b/>
          <w:szCs w:val="24"/>
        </w:rPr>
      </w:pPr>
      <w:r w:rsidRPr="003C5BC0">
        <w:rPr>
          <w:rFonts w:ascii="Arial" w:hAnsi="Arial" w:cs="Arial"/>
          <w:b/>
          <w:szCs w:val="24"/>
        </w:rPr>
        <w:t>Actividades prioritarias Grupo Primeros Auxilios</w:t>
      </w:r>
    </w:p>
    <w:tbl>
      <w:tblPr>
        <w:tblW w:w="8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918"/>
        <w:gridCol w:w="2919"/>
        <w:gridCol w:w="2919"/>
      </w:tblGrid>
      <w:tr w:rsidR="00C12958" w:rsidRPr="003C5BC0" w14:paraId="08491833" w14:textId="77777777" w:rsidTr="009D088E">
        <w:trPr>
          <w:trHeight w:val="250"/>
        </w:trPr>
        <w:tc>
          <w:tcPr>
            <w:tcW w:w="2918" w:type="dxa"/>
            <w:shd w:val="clear" w:color="auto" w:fill="92D050"/>
          </w:tcPr>
          <w:p w14:paraId="3CB9ACA2" w14:textId="77777777" w:rsidR="00C12958" w:rsidRPr="003C5BC0" w:rsidRDefault="00C12958" w:rsidP="003C5BC0">
            <w:pPr>
              <w:jc w:val="both"/>
              <w:rPr>
                <w:rFonts w:ascii="Arial" w:hAnsi="Arial" w:cs="Arial"/>
                <w:b/>
                <w:snapToGrid w:val="0"/>
                <w:color w:val="000000"/>
                <w:sz w:val="24"/>
                <w:szCs w:val="24"/>
              </w:rPr>
            </w:pPr>
            <w:r w:rsidRPr="003C5BC0">
              <w:rPr>
                <w:rFonts w:ascii="Arial" w:hAnsi="Arial" w:cs="Arial"/>
                <w:b/>
                <w:snapToGrid w:val="0"/>
                <w:color w:val="000000"/>
                <w:sz w:val="24"/>
                <w:szCs w:val="24"/>
              </w:rPr>
              <w:t>ANTES</w:t>
            </w:r>
          </w:p>
        </w:tc>
        <w:tc>
          <w:tcPr>
            <w:tcW w:w="2919" w:type="dxa"/>
            <w:shd w:val="clear" w:color="auto" w:fill="92D050"/>
          </w:tcPr>
          <w:p w14:paraId="3A2085D7" w14:textId="77777777" w:rsidR="00C12958" w:rsidRPr="003C5BC0" w:rsidRDefault="00C12958" w:rsidP="003C5BC0">
            <w:pPr>
              <w:jc w:val="both"/>
              <w:rPr>
                <w:rFonts w:ascii="Arial" w:hAnsi="Arial" w:cs="Arial"/>
                <w:b/>
                <w:snapToGrid w:val="0"/>
                <w:color w:val="000000"/>
                <w:sz w:val="24"/>
                <w:szCs w:val="24"/>
              </w:rPr>
            </w:pPr>
            <w:r w:rsidRPr="003C5BC0">
              <w:rPr>
                <w:rFonts w:ascii="Arial" w:hAnsi="Arial" w:cs="Arial"/>
                <w:b/>
                <w:snapToGrid w:val="0"/>
                <w:color w:val="000000"/>
                <w:sz w:val="24"/>
                <w:szCs w:val="24"/>
              </w:rPr>
              <w:t>DURANTE</w:t>
            </w:r>
          </w:p>
        </w:tc>
        <w:tc>
          <w:tcPr>
            <w:tcW w:w="2919" w:type="dxa"/>
            <w:shd w:val="clear" w:color="auto" w:fill="92D050"/>
          </w:tcPr>
          <w:p w14:paraId="0CBB4B6C" w14:textId="77777777" w:rsidR="00C12958" w:rsidRPr="003C5BC0" w:rsidRDefault="00C12958" w:rsidP="003C5BC0">
            <w:pPr>
              <w:jc w:val="both"/>
              <w:rPr>
                <w:rFonts w:ascii="Arial" w:hAnsi="Arial" w:cs="Arial"/>
                <w:b/>
                <w:snapToGrid w:val="0"/>
                <w:color w:val="000000"/>
                <w:sz w:val="24"/>
                <w:szCs w:val="24"/>
              </w:rPr>
            </w:pPr>
            <w:r w:rsidRPr="003C5BC0">
              <w:rPr>
                <w:rFonts w:ascii="Arial" w:hAnsi="Arial" w:cs="Arial"/>
                <w:b/>
                <w:snapToGrid w:val="0"/>
                <w:color w:val="000000"/>
                <w:sz w:val="24"/>
                <w:szCs w:val="24"/>
              </w:rPr>
              <w:t>DESPUES</w:t>
            </w:r>
          </w:p>
        </w:tc>
      </w:tr>
      <w:tr w:rsidR="00C12958" w:rsidRPr="003C5BC0" w14:paraId="2893F62A" w14:textId="77777777" w:rsidTr="009D088E">
        <w:trPr>
          <w:trHeight w:val="629"/>
        </w:trPr>
        <w:tc>
          <w:tcPr>
            <w:tcW w:w="2918" w:type="dxa"/>
          </w:tcPr>
          <w:p w14:paraId="77320536" w14:textId="77777777" w:rsidR="00C12958" w:rsidRPr="003C5BC0" w:rsidRDefault="00C12958" w:rsidP="003C5BC0">
            <w:pPr>
              <w:jc w:val="both"/>
              <w:rPr>
                <w:rFonts w:ascii="Arial" w:hAnsi="Arial" w:cs="Arial"/>
                <w:snapToGrid w:val="0"/>
                <w:color w:val="000000"/>
                <w:sz w:val="24"/>
                <w:szCs w:val="24"/>
              </w:rPr>
            </w:pPr>
            <w:r w:rsidRPr="003C5BC0">
              <w:rPr>
                <w:rFonts w:ascii="Arial" w:hAnsi="Arial" w:cs="Arial"/>
                <w:snapToGrid w:val="0"/>
                <w:color w:val="000000"/>
                <w:sz w:val="24"/>
                <w:szCs w:val="24"/>
              </w:rPr>
              <w:t>Determinar qué tipo de elementos de primeros auxilios son necesarios para la Empresa</w:t>
            </w:r>
          </w:p>
        </w:tc>
        <w:tc>
          <w:tcPr>
            <w:tcW w:w="2919" w:type="dxa"/>
          </w:tcPr>
          <w:p w14:paraId="54FEDAA8" w14:textId="77777777" w:rsidR="00C12958" w:rsidRPr="003C5BC0" w:rsidRDefault="00C12958" w:rsidP="003C5BC0">
            <w:pPr>
              <w:jc w:val="both"/>
              <w:rPr>
                <w:rFonts w:ascii="Arial" w:hAnsi="Arial" w:cs="Arial"/>
                <w:snapToGrid w:val="0"/>
                <w:color w:val="000000"/>
                <w:sz w:val="24"/>
                <w:szCs w:val="24"/>
              </w:rPr>
            </w:pPr>
            <w:r w:rsidRPr="003C5BC0">
              <w:rPr>
                <w:rFonts w:ascii="Arial" w:hAnsi="Arial" w:cs="Arial"/>
                <w:snapToGrid w:val="0"/>
                <w:color w:val="000000"/>
                <w:sz w:val="24"/>
                <w:szCs w:val="24"/>
              </w:rPr>
              <w:t>Atender las víctimas de la emergencia según la prioridad establecida</w:t>
            </w:r>
          </w:p>
        </w:tc>
        <w:tc>
          <w:tcPr>
            <w:tcW w:w="2919" w:type="dxa"/>
          </w:tcPr>
          <w:p w14:paraId="50174A8D" w14:textId="77777777" w:rsidR="00C12958" w:rsidRPr="003C5BC0" w:rsidRDefault="00C12958" w:rsidP="003C5BC0">
            <w:pPr>
              <w:jc w:val="both"/>
              <w:rPr>
                <w:rFonts w:ascii="Arial" w:hAnsi="Arial" w:cs="Arial"/>
                <w:snapToGrid w:val="0"/>
                <w:color w:val="000000"/>
                <w:sz w:val="24"/>
                <w:szCs w:val="24"/>
              </w:rPr>
            </w:pPr>
            <w:r w:rsidRPr="003C5BC0">
              <w:rPr>
                <w:rFonts w:ascii="Arial" w:hAnsi="Arial" w:cs="Arial"/>
                <w:snapToGrid w:val="0"/>
                <w:color w:val="000000"/>
                <w:sz w:val="24"/>
                <w:szCs w:val="24"/>
              </w:rPr>
              <w:t>Reorganizar los elementos utilizados, velando por la reposición del material gastado</w:t>
            </w:r>
          </w:p>
        </w:tc>
      </w:tr>
      <w:tr w:rsidR="00C12958" w:rsidRPr="003C5BC0" w14:paraId="15770D60" w14:textId="77777777" w:rsidTr="009D088E">
        <w:trPr>
          <w:trHeight w:val="593"/>
        </w:trPr>
        <w:tc>
          <w:tcPr>
            <w:tcW w:w="2918" w:type="dxa"/>
          </w:tcPr>
          <w:p w14:paraId="4F577529" w14:textId="77777777" w:rsidR="00C12958" w:rsidRPr="003C5BC0" w:rsidRDefault="00C12958" w:rsidP="003C5BC0">
            <w:pPr>
              <w:jc w:val="both"/>
              <w:rPr>
                <w:rFonts w:ascii="Arial" w:hAnsi="Arial" w:cs="Arial"/>
                <w:snapToGrid w:val="0"/>
                <w:color w:val="000000"/>
                <w:sz w:val="24"/>
                <w:szCs w:val="24"/>
              </w:rPr>
            </w:pPr>
            <w:r w:rsidRPr="003C5BC0">
              <w:rPr>
                <w:rFonts w:ascii="Arial" w:hAnsi="Arial" w:cs="Arial"/>
                <w:snapToGrid w:val="0"/>
                <w:color w:val="000000"/>
                <w:sz w:val="24"/>
                <w:szCs w:val="24"/>
              </w:rPr>
              <w:t>Revisar periódicamente que los elementos disponibles para la atención de pacientes estén en óptimas condiciones</w:t>
            </w:r>
          </w:p>
        </w:tc>
        <w:tc>
          <w:tcPr>
            <w:tcW w:w="2919" w:type="dxa"/>
          </w:tcPr>
          <w:p w14:paraId="69367FCE" w14:textId="77777777" w:rsidR="00C12958" w:rsidRPr="003C5BC0" w:rsidRDefault="00C12958" w:rsidP="003C5BC0">
            <w:pPr>
              <w:jc w:val="both"/>
              <w:rPr>
                <w:rFonts w:ascii="Arial" w:hAnsi="Arial" w:cs="Arial"/>
                <w:snapToGrid w:val="0"/>
                <w:color w:val="000000"/>
                <w:sz w:val="24"/>
                <w:szCs w:val="24"/>
              </w:rPr>
            </w:pPr>
            <w:r w:rsidRPr="003C5BC0">
              <w:rPr>
                <w:rFonts w:ascii="Arial" w:hAnsi="Arial" w:cs="Arial"/>
                <w:snapToGrid w:val="0"/>
                <w:color w:val="000000"/>
                <w:sz w:val="24"/>
                <w:szCs w:val="24"/>
              </w:rPr>
              <w:t>Instalar puesto de atención y clasificación de víctimas</w:t>
            </w:r>
          </w:p>
        </w:tc>
        <w:tc>
          <w:tcPr>
            <w:tcW w:w="2919" w:type="dxa"/>
          </w:tcPr>
          <w:p w14:paraId="6AD200D6" w14:textId="77777777" w:rsidR="00C12958" w:rsidRPr="003C5BC0" w:rsidRDefault="00C12958" w:rsidP="003C5BC0">
            <w:pPr>
              <w:jc w:val="both"/>
              <w:rPr>
                <w:rFonts w:ascii="Arial" w:hAnsi="Arial" w:cs="Arial"/>
                <w:snapToGrid w:val="0"/>
                <w:color w:val="000000"/>
                <w:sz w:val="24"/>
                <w:szCs w:val="24"/>
              </w:rPr>
            </w:pPr>
            <w:r w:rsidRPr="003C5BC0">
              <w:rPr>
                <w:rFonts w:ascii="Arial" w:hAnsi="Arial" w:cs="Arial"/>
                <w:snapToGrid w:val="0"/>
                <w:color w:val="000000"/>
                <w:sz w:val="24"/>
                <w:szCs w:val="24"/>
              </w:rPr>
              <w:t>Realizar seguimiento de los pacientes atendidos y su proceso de rehabilitación</w:t>
            </w:r>
          </w:p>
        </w:tc>
      </w:tr>
      <w:tr w:rsidR="00C12958" w:rsidRPr="003C5BC0" w14:paraId="6847A23D" w14:textId="77777777" w:rsidTr="009D088E">
        <w:trPr>
          <w:trHeight w:val="605"/>
        </w:trPr>
        <w:tc>
          <w:tcPr>
            <w:tcW w:w="2918" w:type="dxa"/>
          </w:tcPr>
          <w:p w14:paraId="1348EAA1" w14:textId="77777777" w:rsidR="00C12958" w:rsidRPr="003C5BC0" w:rsidRDefault="00C12958" w:rsidP="003C5BC0">
            <w:pPr>
              <w:jc w:val="both"/>
              <w:rPr>
                <w:rFonts w:ascii="Arial" w:hAnsi="Arial" w:cs="Arial"/>
                <w:snapToGrid w:val="0"/>
                <w:color w:val="000000"/>
                <w:sz w:val="24"/>
                <w:szCs w:val="24"/>
              </w:rPr>
            </w:pPr>
            <w:r w:rsidRPr="003C5BC0">
              <w:rPr>
                <w:rFonts w:ascii="Arial" w:hAnsi="Arial" w:cs="Arial"/>
                <w:snapToGrid w:val="0"/>
                <w:color w:val="000000"/>
                <w:sz w:val="24"/>
                <w:szCs w:val="24"/>
              </w:rPr>
              <w:t>Coordinar con anticipación qué instituciones hospitalarias quedan en las cercanías, qué tipo de servicio presta, en qué horario, etc.</w:t>
            </w:r>
          </w:p>
        </w:tc>
        <w:tc>
          <w:tcPr>
            <w:tcW w:w="2919" w:type="dxa"/>
          </w:tcPr>
          <w:p w14:paraId="6F5DD24A" w14:textId="77777777" w:rsidR="00C12958" w:rsidRPr="003C5BC0" w:rsidRDefault="00C12958" w:rsidP="003C5BC0">
            <w:pPr>
              <w:jc w:val="both"/>
              <w:rPr>
                <w:rFonts w:ascii="Arial" w:hAnsi="Arial" w:cs="Arial"/>
                <w:snapToGrid w:val="0"/>
                <w:color w:val="000000"/>
                <w:sz w:val="24"/>
                <w:szCs w:val="24"/>
              </w:rPr>
            </w:pPr>
            <w:r w:rsidRPr="003C5BC0">
              <w:rPr>
                <w:rFonts w:ascii="Arial" w:hAnsi="Arial" w:cs="Arial"/>
                <w:snapToGrid w:val="0"/>
                <w:color w:val="000000"/>
                <w:sz w:val="24"/>
                <w:szCs w:val="24"/>
              </w:rPr>
              <w:t>Llevar control estadístico de pacientes, lesiones presentadas, atención suministrada, a dónde se remitió, etc.</w:t>
            </w:r>
          </w:p>
        </w:tc>
        <w:tc>
          <w:tcPr>
            <w:tcW w:w="2919" w:type="dxa"/>
          </w:tcPr>
          <w:p w14:paraId="7D595CBC" w14:textId="77777777" w:rsidR="00C12958" w:rsidRPr="003C5BC0" w:rsidRDefault="00C12958" w:rsidP="003C5BC0">
            <w:pPr>
              <w:jc w:val="both"/>
              <w:rPr>
                <w:rFonts w:ascii="Arial" w:hAnsi="Arial" w:cs="Arial"/>
                <w:snapToGrid w:val="0"/>
                <w:color w:val="000000"/>
                <w:sz w:val="24"/>
                <w:szCs w:val="24"/>
              </w:rPr>
            </w:pPr>
            <w:r w:rsidRPr="003C5BC0">
              <w:rPr>
                <w:rFonts w:ascii="Arial" w:hAnsi="Arial" w:cs="Arial"/>
                <w:snapToGrid w:val="0"/>
                <w:color w:val="000000"/>
                <w:sz w:val="24"/>
                <w:szCs w:val="24"/>
              </w:rPr>
              <w:t>Evaluar la atención recibida por las víctimas, tanto por los brigadistas como en las Instituciones hospitalarias</w:t>
            </w:r>
          </w:p>
        </w:tc>
      </w:tr>
      <w:tr w:rsidR="00C12958" w:rsidRPr="003C5BC0" w14:paraId="421CFD5F" w14:textId="77777777" w:rsidTr="009D088E">
        <w:trPr>
          <w:trHeight w:val="124"/>
        </w:trPr>
        <w:tc>
          <w:tcPr>
            <w:tcW w:w="2918" w:type="dxa"/>
          </w:tcPr>
          <w:p w14:paraId="1F27E770" w14:textId="77777777" w:rsidR="00C12958" w:rsidRPr="003C5BC0" w:rsidRDefault="00C12958" w:rsidP="003C5BC0">
            <w:pPr>
              <w:jc w:val="both"/>
              <w:rPr>
                <w:rFonts w:ascii="Arial" w:hAnsi="Arial" w:cs="Arial"/>
                <w:snapToGrid w:val="0"/>
                <w:color w:val="000000"/>
                <w:sz w:val="24"/>
                <w:szCs w:val="24"/>
              </w:rPr>
            </w:pPr>
            <w:r w:rsidRPr="003C5BC0">
              <w:rPr>
                <w:rFonts w:ascii="Arial" w:hAnsi="Arial" w:cs="Arial"/>
                <w:snapToGrid w:val="0"/>
                <w:color w:val="000000"/>
                <w:sz w:val="24"/>
                <w:szCs w:val="24"/>
              </w:rPr>
              <w:t>Realizar entrenamiento periódico sobre atención de pacientes</w:t>
            </w:r>
          </w:p>
        </w:tc>
        <w:tc>
          <w:tcPr>
            <w:tcW w:w="2919" w:type="dxa"/>
          </w:tcPr>
          <w:p w14:paraId="58E66F08" w14:textId="77777777" w:rsidR="00C12958" w:rsidRPr="003C5BC0" w:rsidRDefault="00C12958" w:rsidP="003C5BC0">
            <w:pPr>
              <w:jc w:val="both"/>
              <w:rPr>
                <w:rFonts w:ascii="Arial" w:hAnsi="Arial" w:cs="Arial"/>
                <w:snapToGrid w:val="0"/>
                <w:color w:val="000000"/>
                <w:sz w:val="24"/>
                <w:szCs w:val="24"/>
              </w:rPr>
            </w:pPr>
            <w:r w:rsidRPr="003C5BC0">
              <w:rPr>
                <w:rFonts w:ascii="Arial" w:hAnsi="Arial" w:cs="Arial"/>
                <w:snapToGrid w:val="0"/>
                <w:color w:val="000000"/>
                <w:sz w:val="24"/>
                <w:szCs w:val="24"/>
              </w:rPr>
              <w:t>Coordinar con los servicios médicos externos la prestación de los servicios de emergencia</w:t>
            </w:r>
          </w:p>
        </w:tc>
        <w:tc>
          <w:tcPr>
            <w:tcW w:w="2919" w:type="dxa"/>
          </w:tcPr>
          <w:p w14:paraId="1B3E5A5A" w14:textId="77777777" w:rsidR="00C12958" w:rsidRPr="003C5BC0" w:rsidRDefault="00C12958" w:rsidP="003C5BC0">
            <w:pPr>
              <w:jc w:val="both"/>
              <w:rPr>
                <w:rFonts w:ascii="Arial" w:hAnsi="Arial" w:cs="Arial"/>
                <w:snapToGrid w:val="0"/>
                <w:color w:val="000000"/>
                <w:sz w:val="24"/>
                <w:szCs w:val="24"/>
              </w:rPr>
            </w:pPr>
            <w:r w:rsidRPr="003C5BC0">
              <w:rPr>
                <w:rFonts w:ascii="Arial" w:hAnsi="Arial" w:cs="Arial"/>
                <w:snapToGrid w:val="0"/>
                <w:color w:val="000000"/>
                <w:sz w:val="24"/>
                <w:szCs w:val="24"/>
              </w:rPr>
              <w:t xml:space="preserve">Hacer para el comité de emergencias un informe sobre resultados del siniestro, en cuanto a las víctimas registradas, su </w:t>
            </w:r>
            <w:r w:rsidRPr="003C5BC0">
              <w:rPr>
                <w:rFonts w:ascii="Arial" w:hAnsi="Arial" w:cs="Arial"/>
                <w:snapToGrid w:val="0"/>
                <w:color w:val="000000"/>
                <w:sz w:val="24"/>
                <w:szCs w:val="24"/>
              </w:rPr>
              <w:lastRenderedPageBreak/>
              <w:t>atención y su estado</w:t>
            </w:r>
          </w:p>
        </w:tc>
      </w:tr>
      <w:tr w:rsidR="00C12958" w:rsidRPr="003C5BC0" w14:paraId="1A7A0B91" w14:textId="77777777" w:rsidTr="009D088E">
        <w:trPr>
          <w:trHeight w:val="224"/>
        </w:trPr>
        <w:tc>
          <w:tcPr>
            <w:tcW w:w="2918" w:type="dxa"/>
          </w:tcPr>
          <w:p w14:paraId="6D30F4B5" w14:textId="77777777" w:rsidR="00C12958" w:rsidRPr="003C5BC0" w:rsidRDefault="00C12958" w:rsidP="003C5BC0">
            <w:pPr>
              <w:jc w:val="both"/>
              <w:rPr>
                <w:rFonts w:ascii="Arial" w:hAnsi="Arial" w:cs="Arial"/>
                <w:snapToGrid w:val="0"/>
                <w:color w:val="000000"/>
                <w:sz w:val="24"/>
                <w:szCs w:val="24"/>
              </w:rPr>
            </w:pPr>
            <w:r w:rsidRPr="003C5BC0">
              <w:rPr>
                <w:rFonts w:ascii="Arial" w:hAnsi="Arial" w:cs="Arial"/>
                <w:snapToGrid w:val="0"/>
                <w:color w:val="000000"/>
                <w:sz w:val="24"/>
                <w:szCs w:val="24"/>
              </w:rPr>
              <w:lastRenderedPageBreak/>
              <w:t>Elaborar un análisis de las posibles lesiones y/o afecciones que podrían producirse en las instalaciones del hospital, como consecuencia de un siniestro</w:t>
            </w:r>
          </w:p>
        </w:tc>
        <w:tc>
          <w:tcPr>
            <w:tcW w:w="2919" w:type="dxa"/>
          </w:tcPr>
          <w:p w14:paraId="0A28C3BC" w14:textId="77777777" w:rsidR="00C12958" w:rsidRPr="003C5BC0" w:rsidRDefault="00C12958" w:rsidP="003C5BC0">
            <w:pPr>
              <w:jc w:val="both"/>
              <w:rPr>
                <w:rFonts w:ascii="Arial" w:hAnsi="Arial" w:cs="Arial"/>
                <w:snapToGrid w:val="0"/>
                <w:color w:val="000000"/>
                <w:sz w:val="24"/>
                <w:szCs w:val="24"/>
              </w:rPr>
            </w:pPr>
            <w:r w:rsidRPr="003C5BC0">
              <w:rPr>
                <w:rFonts w:ascii="Arial" w:hAnsi="Arial" w:cs="Arial"/>
                <w:snapToGrid w:val="0"/>
                <w:color w:val="000000"/>
                <w:sz w:val="24"/>
                <w:szCs w:val="24"/>
              </w:rPr>
              <w:t>Coordinar el transporte de las víctimas por cualquiera de los medios establecidos</w:t>
            </w:r>
          </w:p>
        </w:tc>
        <w:tc>
          <w:tcPr>
            <w:tcW w:w="2919" w:type="dxa"/>
          </w:tcPr>
          <w:p w14:paraId="58E9C010" w14:textId="77777777" w:rsidR="00C12958" w:rsidRPr="003C5BC0" w:rsidRDefault="00C12958" w:rsidP="003C5BC0">
            <w:pPr>
              <w:jc w:val="both"/>
              <w:rPr>
                <w:rFonts w:ascii="Arial" w:hAnsi="Arial" w:cs="Arial"/>
                <w:snapToGrid w:val="0"/>
                <w:color w:val="000000"/>
                <w:sz w:val="24"/>
                <w:szCs w:val="24"/>
              </w:rPr>
            </w:pPr>
          </w:p>
        </w:tc>
      </w:tr>
      <w:tr w:rsidR="00C12958" w:rsidRPr="003C5BC0" w14:paraId="620FFAB5" w14:textId="77777777" w:rsidTr="009D088E">
        <w:trPr>
          <w:trHeight w:val="224"/>
        </w:trPr>
        <w:tc>
          <w:tcPr>
            <w:tcW w:w="2918" w:type="dxa"/>
          </w:tcPr>
          <w:p w14:paraId="571A86C7" w14:textId="77777777" w:rsidR="00C12958" w:rsidRPr="003C5BC0" w:rsidRDefault="00C12958" w:rsidP="003C5BC0">
            <w:pPr>
              <w:jc w:val="both"/>
              <w:rPr>
                <w:rFonts w:ascii="Arial" w:hAnsi="Arial" w:cs="Arial"/>
                <w:snapToGrid w:val="0"/>
                <w:color w:val="000000"/>
                <w:sz w:val="24"/>
                <w:szCs w:val="24"/>
              </w:rPr>
            </w:pPr>
            <w:r w:rsidRPr="003C5BC0">
              <w:rPr>
                <w:rFonts w:ascii="Arial" w:hAnsi="Arial" w:cs="Arial"/>
                <w:snapToGrid w:val="0"/>
                <w:color w:val="000000"/>
                <w:sz w:val="24"/>
                <w:szCs w:val="24"/>
              </w:rPr>
              <w:t>Determinar la capacidad máxima de atención para cada tipo de víctima, disponible en las instalaciones</w:t>
            </w:r>
          </w:p>
        </w:tc>
        <w:tc>
          <w:tcPr>
            <w:tcW w:w="2919" w:type="dxa"/>
          </w:tcPr>
          <w:p w14:paraId="2FB1569D" w14:textId="77777777" w:rsidR="00C12958" w:rsidRPr="003C5BC0" w:rsidRDefault="00C12958" w:rsidP="003C5BC0">
            <w:pPr>
              <w:jc w:val="both"/>
              <w:rPr>
                <w:rFonts w:ascii="Arial" w:hAnsi="Arial" w:cs="Arial"/>
                <w:snapToGrid w:val="0"/>
                <w:color w:val="000000"/>
                <w:sz w:val="24"/>
                <w:szCs w:val="24"/>
              </w:rPr>
            </w:pPr>
            <w:r w:rsidRPr="003C5BC0">
              <w:rPr>
                <w:rFonts w:ascii="Arial" w:hAnsi="Arial" w:cs="Arial"/>
                <w:snapToGrid w:val="0"/>
                <w:color w:val="000000"/>
                <w:sz w:val="24"/>
                <w:szCs w:val="24"/>
              </w:rPr>
              <w:t>Coordinar la operación con los grupos de primeros auxilios y los grupos de atención médica</w:t>
            </w:r>
          </w:p>
        </w:tc>
        <w:tc>
          <w:tcPr>
            <w:tcW w:w="2919" w:type="dxa"/>
          </w:tcPr>
          <w:p w14:paraId="4154821A" w14:textId="77777777" w:rsidR="00C12958" w:rsidRPr="003C5BC0" w:rsidRDefault="00C12958" w:rsidP="003C5BC0">
            <w:pPr>
              <w:jc w:val="both"/>
              <w:rPr>
                <w:rFonts w:ascii="Arial" w:hAnsi="Arial" w:cs="Arial"/>
                <w:snapToGrid w:val="0"/>
                <w:color w:val="000000"/>
                <w:sz w:val="24"/>
                <w:szCs w:val="24"/>
              </w:rPr>
            </w:pPr>
          </w:p>
        </w:tc>
      </w:tr>
      <w:tr w:rsidR="00C12958" w:rsidRPr="003C5BC0" w14:paraId="403B2E4F" w14:textId="77777777" w:rsidTr="009D088E">
        <w:trPr>
          <w:trHeight w:val="224"/>
        </w:trPr>
        <w:tc>
          <w:tcPr>
            <w:tcW w:w="2918" w:type="dxa"/>
          </w:tcPr>
          <w:p w14:paraId="1A11D4BD" w14:textId="77777777" w:rsidR="00C12958" w:rsidRPr="003C5BC0" w:rsidRDefault="00C12958" w:rsidP="003C5BC0">
            <w:pPr>
              <w:jc w:val="both"/>
              <w:rPr>
                <w:rFonts w:ascii="Arial" w:hAnsi="Arial" w:cs="Arial"/>
                <w:snapToGrid w:val="0"/>
                <w:color w:val="000000"/>
                <w:sz w:val="24"/>
                <w:szCs w:val="24"/>
              </w:rPr>
            </w:pPr>
            <w:r w:rsidRPr="003C5BC0">
              <w:rPr>
                <w:rFonts w:ascii="Arial" w:hAnsi="Arial" w:cs="Arial"/>
                <w:snapToGrid w:val="0"/>
                <w:color w:val="000000"/>
                <w:sz w:val="24"/>
                <w:szCs w:val="24"/>
              </w:rPr>
              <w:t>Mantener al día el inventario de drogas de emergencia y equipos básicos para atención de emergencia</w:t>
            </w:r>
          </w:p>
        </w:tc>
        <w:tc>
          <w:tcPr>
            <w:tcW w:w="2919" w:type="dxa"/>
          </w:tcPr>
          <w:p w14:paraId="391B081D" w14:textId="77777777" w:rsidR="00C12958" w:rsidRPr="003C5BC0" w:rsidRDefault="00C12958" w:rsidP="003C5BC0">
            <w:pPr>
              <w:jc w:val="both"/>
              <w:rPr>
                <w:rFonts w:ascii="Arial" w:hAnsi="Arial" w:cs="Arial"/>
                <w:snapToGrid w:val="0"/>
                <w:color w:val="000000"/>
                <w:sz w:val="24"/>
                <w:szCs w:val="24"/>
              </w:rPr>
            </w:pPr>
          </w:p>
        </w:tc>
        <w:tc>
          <w:tcPr>
            <w:tcW w:w="2919" w:type="dxa"/>
          </w:tcPr>
          <w:p w14:paraId="5D1315E1" w14:textId="77777777" w:rsidR="00C12958" w:rsidRPr="003C5BC0" w:rsidRDefault="00C12958" w:rsidP="003C5BC0">
            <w:pPr>
              <w:jc w:val="both"/>
              <w:rPr>
                <w:rFonts w:ascii="Arial" w:hAnsi="Arial" w:cs="Arial"/>
                <w:snapToGrid w:val="0"/>
                <w:color w:val="000000"/>
                <w:sz w:val="24"/>
                <w:szCs w:val="24"/>
              </w:rPr>
            </w:pPr>
          </w:p>
        </w:tc>
      </w:tr>
      <w:tr w:rsidR="00C12958" w:rsidRPr="003C5BC0" w14:paraId="64B2317E" w14:textId="77777777" w:rsidTr="009D088E">
        <w:trPr>
          <w:trHeight w:val="224"/>
        </w:trPr>
        <w:tc>
          <w:tcPr>
            <w:tcW w:w="2918" w:type="dxa"/>
          </w:tcPr>
          <w:p w14:paraId="396C50CF" w14:textId="77777777" w:rsidR="00C12958" w:rsidRPr="003C5BC0" w:rsidRDefault="00C12958" w:rsidP="003C5BC0">
            <w:pPr>
              <w:jc w:val="both"/>
              <w:rPr>
                <w:rFonts w:ascii="Arial" w:hAnsi="Arial" w:cs="Arial"/>
                <w:snapToGrid w:val="0"/>
                <w:color w:val="000000"/>
                <w:sz w:val="24"/>
                <w:szCs w:val="24"/>
              </w:rPr>
            </w:pPr>
            <w:r w:rsidRPr="003C5BC0">
              <w:rPr>
                <w:rFonts w:ascii="Arial" w:hAnsi="Arial" w:cs="Arial"/>
                <w:snapToGrid w:val="0"/>
                <w:color w:val="000000"/>
                <w:sz w:val="24"/>
                <w:szCs w:val="24"/>
              </w:rPr>
              <w:t>Coordinar los grupos externos de atención médica de emergencia, los procedimientos de acción en caso de una emergencia dentro de las instalaciones</w:t>
            </w:r>
          </w:p>
        </w:tc>
        <w:tc>
          <w:tcPr>
            <w:tcW w:w="2919" w:type="dxa"/>
          </w:tcPr>
          <w:p w14:paraId="0B64F350" w14:textId="77777777" w:rsidR="00C12958" w:rsidRPr="003C5BC0" w:rsidRDefault="00C12958" w:rsidP="003C5BC0">
            <w:pPr>
              <w:jc w:val="both"/>
              <w:rPr>
                <w:rFonts w:ascii="Arial" w:hAnsi="Arial" w:cs="Arial"/>
                <w:snapToGrid w:val="0"/>
                <w:color w:val="000000"/>
                <w:sz w:val="24"/>
                <w:szCs w:val="24"/>
              </w:rPr>
            </w:pPr>
          </w:p>
        </w:tc>
        <w:tc>
          <w:tcPr>
            <w:tcW w:w="2919" w:type="dxa"/>
          </w:tcPr>
          <w:p w14:paraId="3AD6FCEF" w14:textId="77777777" w:rsidR="00C12958" w:rsidRPr="003C5BC0" w:rsidRDefault="00C12958" w:rsidP="003C5BC0">
            <w:pPr>
              <w:jc w:val="both"/>
              <w:rPr>
                <w:rFonts w:ascii="Arial" w:hAnsi="Arial" w:cs="Arial"/>
                <w:snapToGrid w:val="0"/>
                <w:color w:val="000000"/>
                <w:sz w:val="24"/>
                <w:szCs w:val="24"/>
              </w:rPr>
            </w:pPr>
          </w:p>
        </w:tc>
      </w:tr>
    </w:tbl>
    <w:p w14:paraId="2321925B" w14:textId="77777777" w:rsidR="00C12958" w:rsidRPr="003C5BC0" w:rsidRDefault="00C12958" w:rsidP="003C5BC0">
      <w:pPr>
        <w:spacing w:before="100" w:beforeAutospacing="1" w:after="100" w:afterAutospacing="1" w:line="240" w:lineRule="auto"/>
        <w:jc w:val="both"/>
        <w:rPr>
          <w:rFonts w:ascii="Arial" w:hAnsi="Arial" w:cs="Arial"/>
          <w:b/>
          <w:sz w:val="24"/>
          <w:szCs w:val="24"/>
        </w:rPr>
      </w:pPr>
      <w:r w:rsidRPr="003C5BC0">
        <w:rPr>
          <w:rFonts w:ascii="Arial" w:hAnsi="Arial" w:cs="Arial"/>
          <w:b/>
          <w:sz w:val="24"/>
          <w:szCs w:val="24"/>
        </w:rPr>
        <w:t>Perfil del brigadista</w:t>
      </w:r>
    </w:p>
    <w:p w14:paraId="59F86FE5"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Para la selección de los miembros de los equipos de autoprotección la primera característica deseable es que sean VOLUNTARIOS y que, además, cumplan los siguientes requisitos:</w:t>
      </w:r>
    </w:p>
    <w:p w14:paraId="2AE97EEE" w14:textId="77777777" w:rsidR="00C12958" w:rsidRPr="003C5BC0" w:rsidRDefault="00C12958" w:rsidP="00730CB3">
      <w:pPr>
        <w:numPr>
          <w:ilvl w:val="0"/>
          <w:numId w:val="11"/>
        </w:num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Físicos</w:t>
      </w:r>
    </w:p>
    <w:p w14:paraId="5AB74906" w14:textId="77777777" w:rsidR="00C12958" w:rsidRPr="003C5BC0" w:rsidRDefault="00C12958" w:rsidP="00730CB3">
      <w:pPr>
        <w:numPr>
          <w:ilvl w:val="0"/>
          <w:numId w:val="11"/>
        </w:num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Buena condición física y de salud, con especial atención a la vista y al oído.</w:t>
      </w:r>
    </w:p>
    <w:p w14:paraId="44795FD8" w14:textId="77777777" w:rsidR="00C12958" w:rsidRPr="003C5BC0" w:rsidRDefault="00C12958" w:rsidP="00730CB3">
      <w:pPr>
        <w:numPr>
          <w:ilvl w:val="0"/>
          <w:numId w:val="11"/>
        </w:num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lastRenderedPageBreak/>
        <w:t>Integridad de las cuatro extremidades.</w:t>
      </w:r>
    </w:p>
    <w:p w14:paraId="7F5EB430" w14:textId="77777777" w:rsidR="00C12958" w:rsidRPr="003C5BC0" w:rsidRDefault="00C12958" w:rsidP="00730CB3">
      <w:pPr>
        <w:numPr>
          <w:ilvl w:val="0"/>
          <w:numId w:val="11"/>
        </w:num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Robustez, sin obesidad.</w:t>
      </w:r>
    </w:p>
    <w:p w14:paraId="6F3383A8" w14:textId="77777777" w:rsidR="00C12958" w:rsidRPr="003C5BC0" w:rsidRDefault="00C12958" w:rsidP="00730CB3">
      <w:pPr>
        <w:numPr>
          <w:ilvl w:val="0"/>
          <w:numId w:val="11"/>
        </w:num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Agilidad y destreza.</w:t>
      </w:r>
    </w:p>
    <w:p w14:paraId="264EA55D" w14:textId="77777777" w:rsidR="00C12958" w:rsidRPr="003C5BC0" w:rsidRDefault="00C12958" w:rsidP="00730CB3">
      <w:pPr>
        <w:numPr>
          <w:ilvl w:val="0"/>
          <w:numId w:val="11"/>
        </w:num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Psíquicos y psicológicos.</w:t>
      </w:r>
    </w:p>
    <w:p w14:paraId="322AB8D4" w14:textId="77777777" w:rsidR="00C12958" w:rsidRPr="003C5BC0" w:rsidRDefault="00C12958" w:rsidP="00730CB3">
      <w:pPr>
        <w:numPr>
          <w:ilvl w:val="0"/>
          <w:numId w:val="11"/>
        </w:num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Formación cultural básica (leer y escribir).</w:t>
      </w:r>
    </w:p>
    <w:p w14:paraId="2C0160E7" w14:textId="77777777" w:rsidR="00C12958" w:rsidRPr="003C5BC0" w:rsidRDefault="00C12958" w:rsidP="00730CB3">
      <w:pPr>
        <w:numPr>
          <w:ilvl w:val="0"/>
          <w:numId w:val="11"/>
        </w:num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Sentido común.</w:t>
      </w:r>
    </w:p>
    <w:p w14:paraId="4BEF471F" w14:textId="77777777" w:rsidR="00C12958" w:rsidRPr="003C5BC0" w:rsidRDefault="00C12958" w:rsidP="00730CB3">
      <w:pPr>
        <w:numPr>
          <w:ilvl w:val="0"/>
          <w:numId w:val="11"/>
        </w:num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Capacidad de subordinación a un orden jerárquico, disciplinado y respetuoso.</w:t>
      </w:r>
    </w:p>
    <w:p w14:paraId="35885BDC" w14:textId="77777777" w:rsidR="00C12958" w:rsidRPr="003C5BC0" w:rsidRDefault="00C12958" w:rsidP="00730CB3">
      <w:pPr>
        <w:numPr>
          <w:ilvl w:val="0"/>
          <w:numId w:val="11"/>
        </w:num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Interés por el rol.</w:t>
      </w:r>
    </w:p>
    <w:p w14:paraId="4B38DA77" w14:textId="77777777" w:rsidR="00C12958" w:rsidRPr="003C5BC0" w:rsidRDefault="00C12958" w:rsidP="00730CB3">
      <w:pPr>
        <w:numPr>
          <w:ilvl w:val="0"/>
          <w:numId w:val="11"/>
        </w:num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Interés por temas relacionados con la seguridad.</w:t>
      </w:r>
    </w:p>
    <w:p w14:paraId="5F21F560" w14:textId="77777777" w:rsidR="00C12958" w:rsidRPr="003C5BC0" w:rsidRDefault="00C12958" w:rsidP="00730CB3">
      <w:pPr>
        <w:numPr>
          <w:ilvl w:val="0"/>
          <w:numId w:val="11"/>
        </w:num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Capacidad para actuar bajo presión.</w:t>
      </w:r>
    </w:p>
    <w:p w14:paraId="34CF3E2A" w14:textId="77777777" w:rsidR="00C12958" w:rsidRPr="003C5BC0" w:rsidRDefault="00C12958" w:rsidP="00730CB3">
      <w:pPr>
        <w:numPr>
          <w:ilvl w:val="0"/>
          <w:numId w:val="11"/>
        </w:num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Laborales.</w:t>
      </w:r>
    </w:p>
    <w:p w14:paraId="0D90A661" w14:textId="77777777" w:rsidR="00C12958" w:rsidRPr="003C5BC0" w:rsidRDefault="00C12958" w:rsidP="00730CB3">
      <w:pPr>
        <w:numPr>
          <w:ilvl w:val="0"/>
          <w:numId w:val="11"/>
        </w:num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Sentido de pertenencia.</w:t>
      </w:r>
    </w:p>
    <w:p w14:paraId="014B97E8" w14:textId="77777777" w:rsidR="00C12958" w:rsidRPr="003C5BC0" w:rsidRDefault="00C12958" w:rsidP="00730CB3">
      <w:pPr>
        <w:numPr>
          <w:ilvl w:val="0"/>
          <w:numId w:val="11"/>
        </w:num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Conocimiento de la Sede.</w:t>
      </w:r>
    </w:p>
    <w:p w14:paraId="4C0F4964" w14:textId="77777777" w:rsidR="00C12958" w:rsidRPr="003C5BC0" w:rsidRDefault="00C12958" w:rsidP="00730CB3">
      <w:pPr>
        <w:numPr>
          <w:ilvl w:val="0"/>
          <w:numId w:val="11"/>
        </w:num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Apoyo de su superior inmediato para participar en la Brigada.</w:t>
      </w:r>
    </w:p>
    <w:p w14:paraId="017F5E52" w14:textId="77777777" w:rsidR="00C12958" w:rsidRPr="003C5BC0" w:rsidRDefault="00C12958" w:rsidP="00730CB3">
      <w:pPr>
        <w:numPr>
          <w:ilvl w:val="0"/>
          <w:numId w:val="11"/>
        </w:num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No ocupar puestos de trabajo cuyo funcionamiento deba mantenerse durante la atención de una emergencia.</w:t>
      </w:r>
    </w:p>
    <w:p w14:paraId="0E521854" w14:textId="77777777" w:rsidR="00C12958" w:rsidRPr="003C5BC0" w:rsidRDefault="00C12958" w:rsidP="00730CB3">
      <w:pPr>
        <w:numPr>
          <w:ilvl w:val="0"/>
          <w:numId w:val="11"/>
        </w:num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Dé preferencia personal de servicios de mantenimiento, almacenes y trabajos físicos, incorporando funcionarios de todos los edificios, sectores o dependencias.</w:t>
      </w:r>
    </w:p>
    <w:p w14:paraId="7E7C0C41" w14:textId="77777777" w:rsidR="00C12958" w:rsidRPr="003C5BC0" w:rsidRDefault="00C12958" w:rsidP="00730CB3">
      <w:pPr>
        <w:numPr>
          <w:ilvl w:val="0"/>
          <w:numId w:val="11"/>
        </w:num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No integrar personas que, por su puesto de trabajo, deban abandonar con frecuencia el edificio.</w:t>
      </w:r>
    </w:p>
    <w:p w14:paraId="77EF18BA" w14:textId="77777777" w:rsidR="00C12958" w:rsidRPr="003C5BC0" w:rsidRDefault="00C12958" w:rsidP="00730CB3">
      <w:pPr>
        <w:numPr>
          <w:ilvl w:val="0"/>
          <w:numId w:val="11"/>
        </w:num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Compromiso y buena disponibilidad para las labores que le sean asignadas.</w:t>
      </w:r>
    </w:p>
    <w:p w14:paraId="2A948A96" w14:textId="77777777" w:rsidR="00C12958" w:rsidRPr="003C5BC0" w:rsidRDefault="00C12958" w:rsidP="00730CB3">
      <w:pPr>
        <w:numPr>
          <w:ilvl w:val="0"/>
          <w:numId w:val="11"/>
        </w:numPr>
        <w:spacing w:before="100" w:beforeAutospacing="1" w:after="100" w:afterAutospacing="1" w:line="240" w:lineRule="auto"/>
        <w:contextualSpacing/>
        <w:jc w:val="both"/>
        <w:rPr>
          <w:rFonts w:ascii="Arial" w:hAnsi="Arial" w:cs="Arial"/>
          <w:sz w:val="24"/>
          <w:szCs w:val="24"/>
        </w:rPr>
      </w:pPr>
      <w:r w:rsidRPr="003C5BC0">
        <w:rPr>
          <w:rFonts w:ascii="Arial" w:hAnsi="Arial" w:cs="Arial"/>
          <w:sz w:val="24"/>
          <w:szCs w:val="24"/>
        </w:rPr>
        <w:t>Alta permanencia en el puesto de trabajo.</w:t>
      </w:r>
    </w:p>
    <w:p w14:paraId="1F956F71" w14:textId="77777777" w:rsidR="00C12958" w:rsidRPr="003C5BC0" w:rsidRDefault="00C12958" w:rsidP="003C5BC0">
      <w:pPr>
        <w:spacing w:before="100" w:beforeAutospacing="1" w:after="100" w:afterAutospacing="1" w:line="240" w:lineRule="auto"/>
        <w:ind w:left="720"/>
        <w:contextualSpacing/>
        <w:jc w:val="both"/>
        <w:rPr>
          <w:rFonts w:ascii="Arial" w:hAnsi="Arial" w:cs="Arial"/>
          <w:sz w:val="24"/>
          <w:szCs w:val="24"/>
        </w:rPr>
      </w:pPr>
    </w:p>
    <w:p w14:paraId="42E0F873" w14:textId="77777777" w:rsidR="00C12958" w:rsidRPr="003C5BC0" w:rsidRDefault="00C12958" w:rsidP="003C5BC0">
      <w:pPr>
        <w:spacing w:before="100" w:beforeAutospacing="1" w:after="100" w:afterAutospacing="1" w:line="240" w:lineRule="auto"/>
        <w:contextualSpacing/>
        <w:jc w:val="both"/>
        <w:rPr>
          <w:rFonts w:ascii="Arial" w:hAnsi="Arial" w:cs="Arial"/>
          <w:b/>
          <w:sz w:val="24"/>
          <w:szCs w:val="24"/>
        </w:rPr>
      </w:pPr>
      <w:r w:rsidRPr="003C5BC0">
        <w:rPr>
          <w:rFonts w:ascii="Arial" w:hAnsi="Arial" w:cs="Arial"/>
          <w:sz w:val="24"/>
          <w:szCs w:val="24"/>
        </w:rPr>
        <w:t xml:space="preserve">El listado del personal perteneciente a las brigadas, los coordinadores de evacuación y brigadistas se encuentra descrito en el </w:t>
      </w:r>
      <w:r w:rsidRPr="003C5BC0">
        <w:rPr>
          <w:rFonts w:ascii="Arial" w:hAnsi="Arial" w:cs="Arial"/>
          <w:b/>
          <w:sz w:val="24"/>
          <w:szCs w:val="24"/>
        </w:rPr>
        <w:t>anexo 1 diagnóstico final plan de emergencias comité y brigada.</w:t>
      </w:r>
    </w:p>
    <w:p w14:paraId="4BA828AC" w14:textId="77777777" w:rsidR="00C12958" w:rsidRPr="003C5BC0" w:rsidRDefault="00C12958" w:rsidP="003C5BC0">
      <w:pPr>
        <w:spacing w:before="100" w:beforeAutospacing="1" w:after="100" w:afterAutospacing="1" w:line="240" w:lineRule="auto"/>
        <w:ind w:left="720"/>
        <w:contextualSpacing/>
        <w:jc w:val="both"/>
        <w:rPr>
          <w:rFonts w:ascii="Arial" w:hAnsi="Arial" w:cs="Arial"/>
          <w:sz w:val="24"/>
          <w:szCs w:val="24"/>
        </w:rPr>
      </w:pPr>
    </w:p>
    <w:p w14:paraId="0D2D209C" w14:textId="77777777" w:rsidR="00C12958" w:rsidRPr="003C5BC0" w:rsidRDefault="00C12958" w:rsidP="003C5BC0">
      <w:pPr>
        <w:pStyle w:val="Ttulo2"/>
        <w:spacing w:before="100" w:beforeAutospacing="1" w:after="100" w:afterAutospacing="1" w:line="240" w:lineRule="auto"/>
        <w:ind w:left="720"/>
        <w:jc w:val="both"/>
        <w:rPr>
          <w:rFonts w:ascii="Arial" w:hAnsi="Arial" w:cs="Arial"/>
          <w:i/>
          <w:sz w:val="24"/>
          <w:szCs w:val="24"/>
        </w:rPr>
      </w:pPr>
      <w:bookmarkStart w:id="23" w:name="_Toc465151118"/>
      <w:r w:rsidRPr="003C5BC0">
        <w:rPr>
          <w:rFonts w:ascii="Arial" w:hAnsi="Arial" w:cs="Arial"/>
          <w:i/>
          <w:sz w:val="24"/>
          <w:szCs w:val="24"/>
        </w:rPr>
        <w:t>1.8 PROGRAMA PARA LA REALIZACIÓN DE SIMULACROS</w:t>
      </w:r>
      <w:bookmarkEnd w:id="23"/>
    </w:p>
    <w:p w14:paraId="1748B726" w14:textId="77777777" w:rsidR="00C12958" w:rsidRPr="003C5BC0" w:rsidRDefault="00C12958" w:rsidP="003C5BC0">
      <w:pPr>
        <w:spacing w:after="0" w:line="240" w:lineRule="auto"/>
        <w:jc w:val="both"/>
        <w:rPr>
          <w:rFonts w:ascii="Arial" w:hAnsi="Arial" w:cs="Arial"/>
          <w:b/>
          <w:sz w:val="24"/>
          <w:szCs w:val="24"/>
        </w:rPr>
      </w:pPr>
    </w:p>
    <w:p w14:paraId="5BA6E24D" w14:textId="77777777" w:rsidR="00C12958" w:rsidRPr="003C5BC0" w:rsidRDefault="00C12958" w:rsidP="003C5BC0">
      <w:pPr>
        <w:spacing w:after="0" w:line="240" w:lineRule="auto"/>
        <w:jc w:val="both"/>
        <w:rPr>
          <w:rFonts w:ascii="Arial" w:hAnsi="Arial" w:cs="Arial"/>
          <w:sz w:val="24"/>
          <w:szCs w:val="24"/>
        </w:rPr>
      </w:pPr>
      <w:r w:rsidRPr="003C5BC0">
        <w:rPr>
          <w:rFonts w:ascii="Arial" w:hAnsi="Arial" w:cs="Arial"/>
          <w:sz w:val="24"/>
          <w:szCs w:val="24"/>
        </w:rPr>
        <w:t xml:space="preserve">Dentro de las actividades del Plan de prevención, preparación y respuesta ante emergencias, planifica, realiza y verifica que los simulacros de evacuación pertinentes para todo el personal, se realicen de acuerdo a los parámetros establecidos por la organización. </w:t>
      </w:r>
    </w:p>
    <w:p w14:paraId="2C449856" w14:textId="77777777" w:rsidR="00C12958" w:rsidRPr="003C5BC0" w:rsidRDefault="00C12958" w:rsidP="003C5BC0">
      <w:pPr>
        <w:spacing w:after="0" w:line="240" w:lineRule="auto"/>
        <w:jc w:val="both"/>
        <w:rPr>
          <w:rFonts w:ascii="Arial" w:hAnsi="Arial" w:cs="Arial"/>
          <w:sz w:val="24"/>
          <w:szCs w:val="24"/>
        </w:rPr>
      </w:pPr>
    </w:p>
    <w:p w14:paraId="5E94F874" w14:textId="7AC48499" w:rsidR="00C12958" w:rsidRPr="003C5BC0" w:rsidRDefault="00C12958" w:rsidP="003C5BC0">
      <w:pPr>
        <w:spacing w:after="0" w:line="240" w:lineRule="auto"/>
        <w:jc w:val="both"/>
        <w:rPr>
          <w:rFonts w:ascii="Arial" w:hAnsi="Arial" w:cs="Arial"/>
          <w:bCs/>
          <w:sz w:val="24"/>
          <w:szCs w:val="24"/>
        </w:rPr>
      </w:pPr>
      <w:r w:rsidRPr="003C5BC0">
        <w:rPr>
          <w:rFonts w:ascii="Arial" w:hAnsi="Arial" w:cs="Arial"/>
          <w:sz w:val="24"/>
          <w:szCs w:val="24"/>
        </w:rPr>
        <w:lastRenderedPageBreak/>
        <w:t>La evidencia de la realización de simulacros, se puede levantar mediante registros fotográficos y actas de reuniones tanto la de la preparación del evento como la de retroalimentación posterior al evento</w:t>
      </w:r>
      <w:r w:rsidR="003C5BC0">
        <w:rPr>
          <w:rFonts w:ascii="Arial" w:hAnsi="Arial" w:cs="Arial"/>
          <w:b/>
          <w:sz w:val="24"/>
          <w:szCs w:val="24"/>
        </w:rPr>
        <w:t xml:space="preserve">, </w:t>
      </w:r>
      <w:r w:rsidR="003C5BC0">
        <w:rPr>
          <w:rFonts w:ascii="Arial" w:hAnsi="Arial" w:cs="Arial"/>
          <w:bCs/>
          <w:sz w:val="24"/>
          <w:szCs w:val="24"/>
        </w:rPr>
        <w:t>estos se realizaran anualmente.</w:t>
      </w:r>
    </w:p>
    <w:p w14:paraId="140C527C" w14:textId="77777777" w:rsidR="00C12958" w:rsidRPr="003C5BC0" w:rsidRDefault="00C12958" w:rsidP="003C5BC0">
      <w:pPr>
        <w:spacing w:after="0" w:line="240" w:lineRule="auto"/>
        <w:jc w:val="both"/>
        <w:rPr>
          <w:rFonts w:ascii="Arial" w:hAnsi="Arial" w:cs="Arial"/>
          <w:b/>
          <w:sz w:val="24"/>
          <w:szCs w:val="24"/>
        </w:rPr>
      </w:pPr>
    </w:p>
    <w:p w14:paraId="37C51871" w14:textId="77777777" w:rsidR="00C12958" w:rsidRPr="003C5BC0" w:rsidRDefault="00C12958" w:rsidP="003C5BC0">
      <w:pPr>
        <w:spacing w:after="0" w:line="240" w:lineRule="auto"/>
        <w:jc w:val="both"/>
        <w:rPr>
          <w:rFonts w:ascii="Arial" w:hAnsi="Arial" w:cs="Arial"/>
          <w:b/>
          <w:sz w:val="24"/>
          <w:szCs w:val="24"/>
        </w:rPr>
      </w:pPr>
      <w:r w:rsidRPr="003C5BC0">
        <w:rPr>
          <w:rFonts w:ascii="Arial" w:hAnsi="Arial" w:cs="Arial"/>
          <w:b/>
          <w:sz w:val="24"/>
          <w:szCs w:val="24"/>
        </w:rPr>
        <w:t>CLASIFICACION DE LOS SIMULACROS</w:t>
      </w:r>
    </w:p>
    <w:p w14:paraId="1F478623" w14:textId="77777777" w:rsidR="00C12958" w:rsidRPr="003C5BC0" w:rsidRDefault="00C12958" w:rsidP="003C5BC0">
      <w:pPr>
        <w:spacing w:after="0" w:line="240" w:lineRule="auto"/>
        <w:jc w:val="both"/>
        <w:rPr>
          <w:rFonts w:ascii="Arial" w:hAnsi="Arial" w:cs="Arial"/>
          <w:b/>
          <w:sz w:val="24"/>
          <w:szCs w:val="24"/>
        </w:rPr>
      </w:pPr>
    </w:p>
    <w:p w14:paraId="15F1B373" w14:textId="77777777" w:rsidR="00C12958" w:rsidRPr="003C5BC0" w:rsidRDefault="00C12958" w:rsidP="003C5BC0">
      <w:pPr>
        <w:spacing w:after="0" w:line="240" w:lineRule="auto"/>
        <w:jc w:val="both"/>
        <w:rPr>
          <w:rFonts w:ascii="Arial" w:hAnsi="Arial" w:cs="Arial"/>
          <w:b/>
          <w:sz w:val="24"/>
          <w:szCs w:val="24"/>
        </w:rPr>
      </w:pPr>
      <w:r w:rsidRPr="003C5BC0">
        <w:rPr>
          <w:rFonts w:ascii="Arial" w:hAnsi="Arial" w:cs="Arial"/>
          <w:b/>
          <w:sz w:val="24"/>
          <w:szCs w:val="24"/>
        </w:rPr>
        <w:t>Los simulacros pueden clasificarse en:</w:t>
      </w:r>
    </w:p>
    <w:p w14:paraId="747E083C" w14:textId="77777777" w:rsidR="00C12958" w:rsidRPr="003C5BC0" w:rsidRDefault="00C12958" w:rsidP="00730CB3">
      <w:pPr>
        <w:numPr>
          <w:ilvl w:val="0"/>
          <w:numId w:val="27"/>
        </w:numPr>
        <w:spacing w:after="0" w:line="240" w:lineRule="auto"/>
        <w:jc w:val="both"/>
        <w:rPr>
          <w:rFonts w:ascii="Arial" w:hAnsi="Arial" w:cs="Arial"/>
          <w:sz w:val="24"/>
          <w:szCs w:val="24"/>
        </w:rPr>
      </w:pPr>
      <w:r w:rsidRPr="003C5BC0">
        <w:rPr>
          <w:rFonts w:ascii="Arial" w:hAnsi="Arial" w:cs="Arial"/>
          <w:sz w:val="24"/>
          <w:szCs w:val="24"/>
        </w:rPr>
        <w:t>Simulacros avisados</w:t>
      </w:r>
    </w:p>
    <w:p w14:paraId="220ECE40" w14:textId="77777777" w:rsidR="00C12958" w:rsidRPr="003C5BC0" w:rsidRDefault="00C12958" w:rsidP="00730CB3">
      <w:pPr>
        <w:numPr>
          <w:ilvl w:val="0"/>
          <w:numId w:val="27"/>
        </w:numPr>
        <w:spacing w:after="0" w:line="240" w:lineRule="auto"/>
        <w:jc w:val="both"/>
        <w:rPr>
          <w:rFonts w:ascii="Arial" w:hAnsi="Arial" w:cs="Arial"/>
          <w:b/>
          <w:sz w:val="24"/>
          <w:szCs w:val="24"/>
        </w:rPr>
      </w:pPr>
      <w:r w:rsidRPr="003C5BC0">
        <w:rPr>
          <w:rFonts w:ascii="Arial" w:hAnsi="Arial" w:cs="Arial"/>
          <w:sz w:val="24"/>
          <w:szCs w:val="24"/>
        </w:rPr>
        <w:t>Simulacro sorpresivo</w:t>
      </w:r>
    </w:p>
    <w:p w14:paraId="2D0B28D2" w14:textId="77777777" w:rsidR="00C12958" w:rsidRPr="003C5BC0" w:rsidRDefault="00C12958" w:rsidP="003C5BC0">
      <w:pPr>
        <w:spacing w:after="0" w:line="240" w:lineRule="auto"/>
        <w:jc w:val="both"/>
        <w:rPr>
          <w:rFonts w:ascii="Arial" w:hAnsi="Arial" w:cs="Arial"/>
          <w:b/>
          <w:sz w:val="24"/>
          <w:szCs w:val="24"/>
        </w:rPr>
      </w:pPr>
    </w:p>
    <w:p w14:paraId="2029C347" w14:textId="77777777" w:rsidR="00C12958" w:rsidRPr="003C5BC0" w:rsidRDefault="00C12958" w:rsidP="003C5BC0">
      <w:pPr>
        <w:spacing w:after="0" w:line="240" w:lineRule="auto"/>
        <w:jc w:val="both"/>
        <w:rPr>
          <w:rFonts w:ascii="Arial" w:hAnsi="Arial" w:cs="Arial"/>
          <w:b/>
          <w:sz w:val="24"/>
          <w:szCs w:val="24"/>
        </w:rPr>
      </w:pPr>
      <w:r w:rsidRPr="003C5BC0">
        <w:rPr>
          <w:rFonts w:ascii="Arial" w:hAnsi="Arial" w:cs="Arial"/>
          <w:b/>
          <w:sz w:val="24"/>
          <w:szCs w:val="24"/>
        </w:rPr>
        <w:t>COMO REALIZAR UN SIMULACRO</w:t>
      </w:r>
    </w:p>
    <w:p w14:paraId="7D353D1A" w14:textId="77777777" w:rsidR="00C12958" w:rsidRPr="003C5BC0" w:rsidRDefault="00C12958" w:rsidP="003C5BC0">
      <w:pPr>
        <w:spacing w:after="0" w:line="240" w:lineRule="auto"/>
        <w:jc w:val="both"/>
        <w:rPr>
          <w:rFonts w:ascii="Arial" w:hAnsi="Arial" w:cs="Arial"/>
          <w:sz w:val="24"/>
          <w:szCs w:val="24"/>
        </w:rPr>
      </w:pPr>
      <w:r w:rsidRPr="003C5BC0">
        <w:rPr>
          <w:rFonts w:ascii="Arial" w:hAnsi="Arial" w:cs="Arial"/>
          <w:sz w:val="24"/>
          <w:szCs w:val="24"/>
        </w:rPr>
        <w:t>Se deben tener en cuenta tres fases:</w:t>
      </w:r>
    </w:p>
    <w:p w14:paraId="7E760521" w14:textId="77777777" w:rsidR="00C12958" w:rsidRPr="003C5BC0" w:rsidRDefault="00C12958" w:rsidP="00730CB3">
      <w:pPr>
        <w:numPr>
          <w:ilvl w:val="0"/>
          <w:numId w:val="28"/>
        </w:numPr>
        <w:spacing w:after="0" w:line="240" w:lineRule="auto"/>
        <w:jc w:val="both"/>
        <w:rPr>
          <w:rFonts w:ascii="Arial" w:hAnsi="Arial" w:cs="Arial"/>
          <w:sz w:val="24"/>
          <w:szCs w:val="24"/>
        </w:rPr>
      </w:pPr>
      <w:r w:rsidRPr="003C5BC0">
        <w:rPr>
          <w:rFonts w:ascii="Arial" w:hAnsi="Arial" w:cs="Arial"/>
          <w:sz w:val="24"/>
          <w:szCs w:val="24"/>
        </w:rPr>
        <w:t>De planeación de la actividad</w:t>
      </w:r>
    </w:p>
    <w:p w14:paraId="10AFB867" w14:textId="77777777" w:rsidR="00C12958" w:rsidRPr="003C5BC0" w:rsidRDefault="00C12958" w:rsidP="00730CB3">
      <w:pPr>
        <w:numPr>
          <w:ilvl w:val="0"/>
          <w:numId w:val="28"/>
        </w:numPr>
        <w:spacing w:after="0" w:line="240" w:lineRule="auto"/>
        <w:jc w:val="both"/>
        <w:rPr>
          <w:rFonts w:ascii="Arial" w:hAnsi="Arial" w:cs="Arial"/>
          <w:sz w:val="24"/>
          <w:szCs w:val="24"/>
        </w:rPr>
      </w:pPr>
      <w:r w:rsidRPr="003C5BC0">
        <w:rPr>
          <w:rFonts w:ascii="Arial" w:hAnsi="Arial" w:cs="Arial"/>
          <w:sz w:val="24"/>
          <w:szCs w:val="24"/>
        </w:rPr>
        <w:t>De ejecución</w:t>
      </w:r>
    </w:p>
    <w:p w14:paraId="4042132C" w14:textId="77777777" w:rsidR="00C12958" w:rsidRPr="003C5BC0" w:rsidRDefault="00C12958" w:rsidP="00730CB3">
      <w:pPr>
        <w:numPr>
          <w:ilvl w:val="0"/>
          <w:numId w:val="28"/>
        </w:numPr>
        <w:spacing w:after="0" w:line="240" w:lineRule="auto"/>
        <w:jc w:val="both"/>
        <w:rPr>
          <w:rFonts w:ascii="Arial" w:hAnsi="Arial" w:cs="Arial"/>
          <w:sz w:val="24"/>
          <w:szCs w:val="24"/>
        </w:rPr>
      </w:pPr>
      <w:r w:rsidRPr="003C5BC0">
        <w:rPr>
          <w:rFonts w:ascii="Arial" w:hAnsi="Arial" w:cs="Arial"/>
          <w:sz w:val="24"/>
          <w:szCs w:val="24"/>
        </w:rPr>
        <w:t>De evaluación</w:t>
      </w:r>
    </w:p>
    <w:p w14:paraId="41E64AF6" w14:textId="77777777" w:rsidR="00C12958" w:rsidRPr="003C5BC0" w:rsidRDefault="00C12958" w:rsidP="003C5BC0">
      <w:pPr>
        <w:spacing w:after="0" w:line="240" w:lineRule="auto"/>
        <w:jc w:val="both"/>
        <w:rPr>
          <w:rFonts w:ascii="Arial" w:hAnsi="Arial" w:cs="Arial"/>
          <w:b/>
          <w:sz w:val="24"/>
          <w:szCs w:val="24"/>
        </w:rPr>
      </w:pPr>
    </w:p>
    <w:p w14:paraId="3AD6A040" w14:textId="77777777" w:rsidR="00C12958" w:rsidRPr="003C5BC0" w:rsidRDefault="00C12958" w:rsidP="003C5BC0">
      <w:pPr>
        <w:spacing w:after="0" w:line="240" w:lineRule="auto"/>
        <w:jc w:val="both"/>
        <w:rPr>
          <w:rFonts w:ascii="Arial" w:hAnsi="Arial" w:cs="Arial"/>
          <w:b/>
          <w:sz w:val="24"/>
          <w:szCs w:val="24"/>
        </w:rPr>
      </w:pPr>
      <w:r w:rsidRPr="003C5BC0">
        <w:rPr>
          <w:rFonts w:ascii="Arial" w:hAnsi="Arial" w:cs="Arial"/>
          <w:b/>
          <w:sz w:val="24"/>
          <w:szCs w:val="24"/>
        </w:rPr>
        <w:t>PLANEACION DE LA ACTIVIDAD</w:t>
      </w:r>
    </w:p>
    <w:p w14:paraId="56CE8BC5" w14:textId="77777777" w:rsidR="00C12958" w:rsidRPr="003C5BC0" w:rsidRDefault="00C12958" w:rsidP="003C5BC0">
      <w:pPr>
        <w:spacing w:after="0" w:line="240" w:lineRule="auto"/>
        <w:jc w:val="both"/>
        <w:rPr>
          <w:rFonts w:ascii="Arial" w:hAnsi="Arial" w:cs="Arial"/>
          <w:b/>
          <w:sz w:val="24"/>
          <w:szCs w:val="24"/>
        </w:rPr>
      </w:pPr>
    </w:p>
    <w:p w14:paraId="4CD4DA36" w14:textId="77777777" w:rsidR="00C12958" w:rsidRPr="003C5BC0" w:rsidRDefault="00C12958" w:rsidP="00730CB3">
      <w:pPr>
        <w:numPr>
          <w:ilvl w:val="0"/>
          <w:numId w:val="29"/>
        </w:numPr>
        <w:spacing w:after="0" w:line="240" w:lineRule="auto"/>
        <w:jc w:val="both"/>
        <w:rPr>
          <w:rFonts w:ascii="Arial" w:hAnsi="Arial" w:cs="Arial"/>
          <w:sz w:val="24"/>
          <w:szCs w:val="24"/>
        </w:rPr>
      </w:pPr>
      <w:r w:rsidRPr="003C5BC0">
        <w:rPr>
          <w:rFonts w:ascii="Arial" w:hAnsi="Arial" w:cs="Arial"/>
          <w:sz w:val="24"/>
          <w:szCs w:val="24"/>
        </w:rPr>
        <w:t>La actividad que se va a realizar</w:t>
      </w:r>
    </w:p>
    <w:p w14:paraId="1CC414B3" w14:textId="77777777" w:rsidR="00C12958" w:rsidRPr="003C5BC0" w:rsidRDefault="00C12958" w:rsidP="00730CB3">
      <w:pPr>
        <w:numPr>
          <w:ilvl w:val="0"/>
          <w:numId w:val="29"/>
        </w:numPr>
        <w:spacing w:after="0" w:line="240" w:lineRule="auto"/>
        <w:jc w:val="both"/>
        <w:rPr>
          <w:rFonts w:ascii="Arial" w:hAnsi="Arial" w:cs="Arial"/>
          <w:sz w:val="24"/>
          <w:szCs w:val="24"/>
        </w:rPr>
      </w:pPr>
      <w:r w:rsidRPr="003C5BC0">
        <w:rPr>
          <w:rFonts w:ascii="Arial" w:hAnsi="Arial" w:cs="Arial"/>
          <w:sz w:val="24"/>
          <w:szCs w:val="24"/>
        </w:rPr>
        <w:t>Los recursos humanos y técnicos disponibles para la ejecución de la actividad</w:t>
      </w:r>
    </w:p>
    <w:p w14:paraId="295ACAA8" w14:textId="77777777" w:rsidR="00C12958" w:rsidRPr="003C5BC0" w:rsidRDefault="00C12958" w:rsidP="00730CB3">
      <w:pPr>
        <w:numPr>
          <w:ilvl w:val="0"/>
          <w:numId w:val="29"/>
        </w:numPr>
        <w:spacing w:after="0" w:line="240" w:lineRule="auto"/>
        <w:jc w:val="both"/>
        <w:rPr>
          <w:rFonts w:ascii="Arial" w:hAnsi="Arial" w:cs="Arial"/>
          <w:sz w:val="24"/>
          <w:szCs w:val="24"/>
        </w:rPr>
      </w:pPr>
      <w:r w:rsidRPr="003C5BC0">
        <w:rPr>
          <w:rFonts w:ascii="Arial" w:hAnsi="Arial" w:cs="Arial"/>
          <w:sz w:val="24"/>
          <w:szCs w:val="24"/>
        </w:rPr>
        <w:t>Las personas comprometidas en la realización de la actividad simulada, los lesionados ficticios, los brigadistas, el personal administrativo necesario y los observadores</w:t>
      </w:r>
    </w:p>
    <w:p w14:paraId="1B1D4847" w14:textId="77777777" w:rsidR="00C12958" w:rsidRPr="003C5BC0" w:rsidRDefault="00C12958" w:rsidP="00730CB3">
      <w:pPr>
        <w:numPr>
          <w:ilvl w:val="0"/>
          <w:numId w:val="29"/>
        </w:numPr>
        <w:spacing w:after="0" w:line="240" w:lineRule="auto"/>
        <w:jc w:val="both"/>
        <w:rPr>
          <w:rFonts w:ascii="Arial" w:hAnsi="Arial" w:cs="Arial"/>
          <w:sz w:val="24"/>
          <w:szCs w:val="24"/>
        </w:rPr>
      </w:pPr>
      <w:r w:rsidRPr="003C5BC0">
        <w:rPr>
          <w:rFonts w:ascii="Arial" w:hAnsi="Arial" w:cs="Arial"/>
          <w:sz w:val="24"/>
          <w:szCs w:val="24"/>
        </w:rPr>
        <w:t>El área de la empresa seleccionada, las rutas de evacuación, los obstáculos, las escaleras y las puertas de salida y los sistemas de alarma y comunicación</w:t>
      </w:r>
    </w:p>
    <w:p w14:paraId="4D6A9CF1" w14:textId="77777777" w:rsidR="00C12958" w:rsidRPr="003C5BC0" w:rsidRDefault="00C12958" w:rsidP="00730CB3">
      <w:pPr>
        <w:numPr>
          <w:ilvl w:val="0"/>
          <w:numId w:val="29"/>
        </w:numPr>
        <w:spacing w:after="0" w:line="240" w:lineRule="auto"/>
        <w:jc w:val="both"/>
        <w:rPr>
          <w:rFonts w:ascii="Arial" w:hAnsi="Arial" w:cs="Arial"/>
          <w:sz w:val="24"/>
          <w:szCs w:val="24"/>
        </w:rPr>
      </w:pPr>
      <w:r w:rsidRPr="003C5BC0">
        <w:rPr>
          <w:rFonts w:ascii="Arial" w:hAnsi="Arial" w:cs="Arial"/>
          <w:sz w:val="24"/>
          <w:szCs w:val="24"/>
        </w:rPr>
        <w:t>Las áreas de concentración de los evacuados y las posibles áreas de expansión</w:t>
      </w:r>
    </w:p>
    <w:p w14:paraId="0E139887" w14:textId="77777777" w:rsidR="00C12958" w:rsidRPr="003C5BC0" w:rsidRDefault="00C12958" w:rsidP="00730CB3">
      <w:pPr>
        <w:numPr>
          <w:ilvl w:val="0"/>
          <w:numId w:val="29"/>
        </w:numPr>
        <w:spacing w:after="0" w:line="240" w:lineRule="auto"/>
        <w:jc w:val="both"/>
        <w:rPr>
          <w:rFonts w:ascii="Arial" w:hAnsi="Arial" w:cs="Arial"/>
          <w:sz w:val="24"/>
          <w:szCs w:val="24"/>
        </w:rPr>
      </w:pPr>
      <w:r w:rsidRPr="003C5BC0">
        <w:rPr>
          <w:rFonts w:ascii="Arial" w:hAnsi="Arial" w:cs="Arial"/>
          <w:sz w:val="24"/>
          <w:szCs w:val="24"/>
        </w:rPr>
        <w:t>La empresa de salud de segundo y tercer nivel a donde se podrían remitir los lesionados, el sistema de revisión, de comunicación y de transporte de lesionados</w:t>
      </w:r>
    </w:p>
    <w:p w14:paraId="20CF37C1" w14:textId="77777777" w:rsidR="00C12958" w:rsidRPr="003C5BC0" w:rsidRDefault="00C12958" w:rsidP="00730CB3">
      <w:pPr>
        <w:numPr>
          <w:ilvl w:val="0"/>
          <w:numId w:val="29"/>
        </w:numPr>
        <w:spacing w:after="0" w:line="240" w:lineRule="auto"/>
        <w:jc w:val="both"/>
        <w:rPr>
          <w:rFonts w:ascii="Arial" w:hAnsi="Arial" w:cs="Arial"/>
          <w:sz w:val="24"/>
          <w:szCs w:val="24"/>
        </w:rPr>
      </w:pPr>
      <w:r w:rsidRPr="003C5BC0">
        <w:rPr>
          <w:rFonts w:ascii="Arial" w:hAnsi="Arial" w:cs="Arial"/>
          <w:sz w:val="24"/>
          <w:szCs w:val="24"/>
        </w:rPr>
        <w:t>El sistema de información a familiares de las posibles victimas</w:t>
      </w:r>
    </w:p>
    <w:p w14:paraId="489AB03E" w14:textId="77777777" w:rsidR="00C12958" w:rsidRPr="003C5BC0" w:rsidRDefault="00C12958" w:rsidP="00730CB3">
      <w:pPr>
        <w:numPr>
          <w:ilvl w:val="0"/>
          <w:numId w:val="29"/>
        </w:numPr>
        <w:spacing w:after="0" w:line="240" w:lineRule="auto"/>
        <w:jc w:val="both"/>
        <w:rPr>
          <w:rFonts w:ascii="Arial" w:hAnsi="Arial" w:cs="Arial"/>
          <w:sz w:val="24"/>
          <w:szCs w:val="24"/>
        </w:rPr>
      </w:pPr>
      <w:r w:rsidRPr="003C5BC0">
        <w:rPr>
          <w:rFonts w:ascii="Arial" w:hAnsi="Arial" w:cs="Arial"/>
          <w:sz w:val="24"/>
          <w:szCs w:val="24"/>
        </w:rPr>
        <w:t>El mecanismo de evaluación que se va a utilizar al finalizar el simulacro</w:t>
      </w:r>
    </w:p>
    <w:p w14:paraId="71681F26" w14:textId="77777777" w:rsidR="00C12958" w:rsidRPr="003C5BC0" w:rsidRDefault="00C12958" w:rsidP="003C5BC0">
      <w:pPr>
        <w:spacing w:after="0" w:line="240" w:lineRule="auto"/>
        <w:jc w:val="both"/>
        <w:rPr>
          <w:rFonts w:ascii="Arial" w:hAnsi="Arial" w:cs="Arial"/>
          <w:b/>
          <w:sz w:val="24"/>
          <w:szCs w:val="24"/>
        </w:rPr>
      </w:pPr>
    </w:p>
    <w:p w14:paraId="427FF2D6" w14:textId="77777777" w:rsidR="00C12958" w:rsidRPr="003C5BC0" w:rsidRDefault="00C12958" w:rsidP="003C5BC0">
      <w:pPr>
        <w:spacing w:after="0" w:line="240" w:lineRule="auto"/>
        <w:jc w:val="both"/>
        <w:rPr>
          <w:rFonts w:ascii="Arial" w:hAnsi="Arial" w:cs="Arial"/>
          <w:b/>
          <w:sz w:val="24"/>
          <w:szCs w:val="24"/>
        </w:rPr>
      </w:pPr>
      <w:r w:rsidRPr="003C5BC0">
        <w:rPr>
          <w:rFonts w:ascii="Arial" w:hAnsi="Arial" w:cs="Arial"/>
          <w:b/>
          <w:sz w:val="24"/>
          <w:szCs w:val="24"/>
        </w:rPr>
        <w:t>EJECUCION DE LA ACTIVIDAD</w:t>
      </w:r>
    </w:p>
    <w:p w14:paraId="4193C34D" w14:textId="77777777" w:rsidR="00C12958" w:rsidRPr="003C5BC0" w:rsidRDefault="00C12958" w:rsidP="003C5BC0">
      <w:pPr>
        <w:spacing w:after="0" w:line="240" w:lineRule="auto"/>
        <w:jc w:val="both"/>
        <w:rPr>
          <w:rFonts w:ascii="Arial" w:hAnsi="Arial" w:cs="Arial"/>
          <w:b/>
          <w:sz w:val="24"/>
          <w:szCs w:val="24"/>
        </w:rPr>
      </w:pPr>
    </w:p>
    <w:p w14:paraId="5CB8265B" w14:textId="77777777" w:rsidR="00C12958" w:rsidRPr="003C5BC0" w:rsidRDefault="00C12958" w:rsidP="00730CB3">
      <w:pPr>
        <w:numPr>
          <w:ilvl w:val="0"/>
          <w:numId w:val="30"/>
        </w:numPr>
        <w:spacing w:after="0" w:line="240" w:lineRule="auto"/>
        <w:jc w:val="both"/>
        <w:rPr>
          <w:rFonts w:ascii="Arial" w:hAnsi="Arial" w:cs="Arial"/>
          <w:sz w:val="24"/>
          <w:szCs w:val="24"/>
        </w:rPr>
      </w:pPr>
      <w:r w:rsidRPr="003C5BC0">
        <w:rPr>
          <w:rFonts w:ascii="Arial" w:hAnsi="Arial" w:cs="Arial"/>
          <w:sz w:val="24"/>
          <w:szCs w:val="24"/>
        </w:rPr>
        <w:t>Es la fase en la que se requiere la mayor atención y seriedad en la participación de las personas.</w:t>
      </w:r>
    </w:p>
    <w:p w14:paraId="1FA4528B" w14:textId="77777777" w:rsidR="00C12958" w:rsidRPr="003C5BC0" w:rsidRDefault="00C12958" w:rsidP="00730CB3">
      <w:pPr>
        <w:numPr>
          <w:ilvl w:val="0"/>
          <w:numId w:val="30"/>
        </w:numPr>
        <w:spacing w:after="0" w:line="240" w:lineRule="auto"/>
        <w:jc w:val="both"/>
        <w:rPr>
          <w:rFonts w:ascii="Arial" w:hAnsi="Arial" w:cs="Arial"/>
          <w:sz w:val="24"/>
          <w:szCs w:val="24"/>
        </w:rPr>
      </w:pPr>
      <w:r w:rsidRPr="003C5BC0">
        <w:rPr>
          <w:rFonts w:ascii="Arial" w:hAnsi="Arial" w:cs="Arial"/>
          <w:sz w:val="24"/>
          <w:szCs w:val="24"/>
        </w:rPr>
        <w:t>Esta actividad se sugiere dividirla en varias actividades:</w:t>
      </w:r>
    </w:p>
    <w:p w14:paraId="7DFF5E08" w14:textId="77777777" w:rsidR="00C12958" w:rsidRPr="003C5BC0" w:rsidRDefault="00C12958" w:rsidP="00730CB3">
      <w:pPr>
        <w:numPr>
          <w:ilvl w:val="0"/>
          <w:numId w:val="30"/>
        </w:numPr>
        <w:spacing w:after="0" w:line="240" w:lineRule="auto"/>
        <w:jc w:val="both"/>
        <w:rPr>
          <w:rFonts w:ascii="Arial" w:hAnsi="Arial" w:cs="Arial"/>
          <w:sz w:val="24"/>
          <w:szCs w:val="24"/>
        </w:rPr>
      </w:pPr>
      <w:r w:rsidRPr="003C5BC0">
        <w:rPr>
          <w:rFonts w:ascii="Arial" w:hAnsi="Arial" w:cs="Arial"/>
          <w:sz w:val="24"/>
          <w:szCs w:val="24"/>
        </w:rPr>
        <w:lastRenderedPageBreak/>
        <w:t>Reunión del comité organizador para realizar los últimos ajustes a la actividad, repasar los pasos por seguir y detectar inconvenientes o imprevistos</w:t>
      </w:r>
    </w:p>
    <w:p w14:paraId="48C75A4F" w14:textId="77777777" w:rsidR="00C12958" w:rsidRPr="003C5BC0" w:rsidRDefault="00C12958" w:rsidP="00730CB3">
      <w:pPr>
        <w:numPr>
          <w:ilvl w:val="0"/>
          <w:numId w:val="30"/>
        </w:numPr>
        <w:spacing w:after="0" w:line="240" w:lineRule="auto"/>
        <w:jc w:val="both"/>
        <w:rPr>
          <w:rFonts w:ascii="Arial" w:hAnsi="Arial" w:cs="Arial"/>
          <w:sz w:val="24"/>
          <w:szCs w:val="24"/>
        </w:rPr>
      </w:pPr>
      <w:r w:rsidRPr="003C5BC0">
        <w:rPr>
          <w:rFonts w:ascii="Arial" w:hAnsi="Arial" w:cs="Arial"/>
          <w:sz w:val="24"/>
          <w:szCs w:val="24"/>
        </w:rPr>
        <w:t>Preparación de los trabajadores que van a representar lesionados ficticios</w:t>
      </w:r>
    </w:p>
    <w:p w14:paraId="22E056DA" w14:textId="77777777" w:rsidR="00C12958" w:rsidRPr="003C5BC0" w:rsidRDefault="00C12958" w:rsidP="00730CB3">
      <w:pPr>
        <w:numPr>
          <w:ilvl w:val="0"/>
          <w:numId w:val="30"/>
        </w:numPr>
        <w:spacing w:after="0" w:line="240" w:lineRule="auto"/>
        <w:jc w:val="both"/>
        <w:rPr>
          <w:rFonts w:ascii="Arial" w:hAnsi="Arial" w:cs="Arial"/>
          <w:sz w:val="24"/>
          <w:szCs w:val="24"/>
        </w:rPr>
      </w:pPr>
      <w:r w:rsidRPr="003C5BC0">
        <w:rPr>
          <w:rFonts w:ascii="Arial" w:hAnsi="Arial" w:cs="Arial"/>
          <w:sz w:val="24"/>
          <w:szCs w:val="24"/>
        </w:rPr>
        <w:t>Supervisión del área en donde va a suceder la emergencia ficticia</w:t>
      </w:r>
    </w:p>
    <w:p w14:paraId="1370ADFC" w14:textId="77777777" w:rsidR="00C12958" w:rsidRPr="003C5BC0" w:rsidRDefault="00C12958" w:rsidP="00730CB3">
      <w:pPr>
        <w:numPr>
          <w:ilvl w:val="0"/>
          <w:numId w:val="30"/>
        </w:numPr>
        <w:spacing w:after="0" w:line="240" w:lineRule="auto"/>
        <w:jc w:val="both"/>
        <w:rPr>
          <w:rFonts w:ascii="Arial" w:hAnsi="Arial" w:cs="Arial"/>
          <w:sz w:val="24"/>
          <w:szCs w:val="24"/>
        </w:rPr>
      </w:pPr>
      <w:r w:rsidRPr="003C5BC0">
        <w:rPr>
          <w:rFonts w:ascii="Arial" w:hAnsi="Arial" w:cs="Arial"/>
          <w:sz w:val="24"/>
          <w:szCs w:val="24"/>
        </w:rPr>
        <w:t>Ubicación de los observadores y confirmación de sus actividades</w:t>
      </w:r>
    </w:p>
    <w:p w14:paraId="64CF4648" w14:textId="77777777" w:rsidR="00C12958" w:rsidRPr="003C5BC0" w:rsidRDefault="00C12958" w:rsidP="00730CB3">
      <w:pPr>
        <w:numPr>
          <w:ilvl w:val="0"/>
          <w:numId w:val="30"/>
        </w:numPr>
        <w:spacing w:after="0" w:line="240" w:lineRule="auto"/>
        <w:jc w:val="both"/>
        <w:rPr>
          <w:rFonts w:ascii="Arial" w:hAnsi="Arial" w:cs="Arial"/>
          <w:sz w:val="24"/>
          <w:szCs w:val="24"/>
        </w:rPr>
      </w:pPr>
      <w:r w:rsidRPr="003C5BC0">
        <w:rPr>
          <w:rFonts w:ascii="Arial" w:hAnsi="Arial" w:cs="Arial"/>
          <w:sz w:val="24"/>
          <w:szCs w:val="24"/>
        </w:rPr>
        <w:t>Declaración de la alarma por la persona ó personas designadas</w:t>
      </w:r>
    </w:p>
    <w:p w14:paraId="7EC818A9" w14:textId="77777777" w:rsidR="00C12958" w:rsidRPr="003C5BC0" w:rsidRDefault="00C12958" w:rsidP="00730CB3">
      <w:pPr>
        <w:numPr>
          <w:ilvl w:val="0"/>
          <w:numId w:val="30"/>
        </w:numPr>
        <w:spacing w:after="0" w:line="240" w:lineRule="auto"/>
        <w:jc w:val="both"/>
        <w:rPr>
          <w:rFonts w:ascii="Arial" w:hAnsi="Arial" w:cs="Arial"/>
          <w:sz w:val="24"/>
          <w:szCs w:val="24"/>
        </w:rPr>
      </w:pPr>
      <w:r w:rsidRPr="003C5BC0">
        <w:rPr>
          <w:rFonts w:ascii="Arial" w:hAnsi="Arial" w:cs="Arial"/>
          <w:sz w:val="24"/>
          <w:szCs w:val="24"/>
        </w:rPr>
        <w:t>Difusión de la alarma por las personas designadas</w:t>
      </w:r>
    </w:p>
    <w:p w14:paraId="5D6709CC" w14:textId="77777777" w:rsidR="00C12958" w:rsidRPr="003C5BC0" w:rsidRDefault="00C12958" w:rsidP="00730CB3">
      <w:pPr>
        <w:numPr>
          <w:ilvl w:val="0"/>
          <w:numId w:val="30"/>
        </w:numPr>
        <w:spacing w:after="0" w:line="240" w:lineRule="auto"/>
        <w:jc w:val="both"/>
        <w:rPr>
          <w:rFonts w:ascii="Arial" w:hAnsi="Arial" w:cs="Arial"/>
          <w:sz w:val="24"/>
          <w:szCs w:val="24"/>
        </w:rPr>
      </w:pPr>
      <w:r w:rsidRPr="003C5BC0">
        <w:rPr>
          <w:rFonts w:ascii="Arial" w:hAnsi="Arial" w:cs="Arial"/>
          <w:sz w:val="24"/>
          <w:szCs w:val="24"/>
        </w:rPr>
        <w:t>Comunicación con las instituciones que prestan ayuda en situaciones de emergencia</w:t>
      </w:r>
    </w:p>
    <w:p w14:paraId="54EFC16F" w14:textId="77777777" w:rsidR="00C12958" w:rsidRPr="003C5BC0" w:rsidRDefault="00C12958" w:rsidP="00730CB3">
      <w:pPr>
        <w:numPr>
          <w:ilvl w:val="0"/>
          <w:numId w:val="30"/>
        </w:numPr>
        <w:spacing w:after="0" w:line="240" w:lineRule="auto"/>
        <w:jc w:val="both"/>
        <w:rPr>
          <w:rFonts w:ascii="Arial" w:hAnsi="Arial" w:cs="Arial"/>
          <w:sz w:val="24"/>
          <w:szCs w:val="24"/>
        </w:rPr>
      </w:pPr>
      <w:r w:rsidRPr="003C5BC0">
        <w:rPr>
          <w:rFonts w:ascii="Arial" w:hAnsi="Arial" w:cs="Arial"/>
          <w:sz w:val="24"/>
          <w:szCs w:val="24"/>
        </w:rPr>
        <w:t>Maniobras o actividades específicas tendientes al control inicial de la situación de riesgo que generó la emergencia, de acuerdo con lo planeado o con los recursos disponibles</w:t>
      </w:r>
    </w:p>
    <w:p w14:paraId="0CDC8F80" w14:textId="77777777" w:rsidR="00C12958" w:rsidRPr="003C5BC0" w:rsidRDefault="00C12958" w:rsidP="00730CB3">
      <w:pPr>
        <w:numPr>
          <w:ilvl w:val="0"/>
          <w:numId w:val="30"/>
        </w:numPr>
        <w:spacing w:after="0" w:line="240" w:lineRule="auto"/>
        <w:jc w:val="both"/>
        <w:rPr>
          <w:rFonts w:ascii="Arial" w:hAnsi="Arial" w:cs="Arial"/>
          <w:sz w:val="24"/>
          <w:szCs w:val="24"/>
        </w:rPr>
      </w:pPr>
      <w:r w:rsidRPr="003C5BC0">
        <w:rPr>
          <w:rFonts w:ascii="Arial" w:hAnsi="Arial" w:cs="Arial"/>
          <w:sz w:val="24"/>
          <w:szCs w:val="24"/>
        </w:rPr>
        <w:t>Definición de la evacuación, definición del tipo de evacuación:  total o parcial, orden de evacuación, designación del lugar de concentración de los evacuados e iniciación de la evacuación</w:t>
      </w:r>
    </w:p>
    <w:p w14:paraId="0479E29E" w14:textId="77777777" w:rsidR="00C12958" w:rsidRPr="003C5BC0" w:rsidRDefault="00C12958" w:rsidP="00730CB3">
      <w:pPr>
        <w:numPr>
          <w:ilvl w:val="0"/>
          <w:numId w:val="30"/>
        </w:numPr>
        <w:spacing w:after="0" w:line="240" w:lineRule="auto"/>
        <w:jc w:val="both"/>
        <w:rPr>
          <w:rFonts w:ascii="Arial" w:hAnsi="Arial" w:cs="Arial"/>
          <w:sz w:val="24"/>
          <w:szCs w:val="24"/>
        </w:rPr>
      </w:pPr>
      <w:r w:rsidRPr="003C5BC0">
        <w:rPr>
          <w:rFonts w:ascii="Arial" w:hAnsi="Arial" w:cs="Arial"/>
          <w:sz w:val="24"/>
          <w:szCs w:val="24"/>
        </w:rPr>
        <w:t>Concentración de los lesionados ficticios en las zonas de seguridad predeterminadas</w:t>
      </w:r>
    </w:p>
    <w:p w14:paraId="52F774F4" w14:textId="77777777" w:rsidR="00C12958" w:rsidRPr="003C5BC0" w:rsidRDefault="00C12958" w:rsidP="00730CB3">
      <w:pPr>
        <w:numPr>
          <w:ilvl w:val="0"/>
          <w:numId w:val="30"/>
        </w:numPr>
        <w:spacing w:after="0" w:line="240" w:lineRule="auto"/>
        <w:jc w:val="both"/>
        <w:rPr>
          <w:rFonts w:ascii="Arial" w:hAnsi="Arial" w:cs="Arial"/>
          <w:sz w:val="24"/>
          <w:szCs w:val="24"/>
        </w:rPr>
      </w:pPr>
      <w:r w:rsidRPr="003C5BC0">
        <w:rPr>
          <w:rFonts w:ascii="Arial" w:hAnsi="Arial" w:cs="Arial"/>
          <w:sz w:val="24"/>
          <w:szCs w:val="24"/>
        </w:rPr>
        <w:t>Instalación del centro de atención a los lesionados</w:t>
      </w:r>
    </w:p>
    <w:p w14:paraId="7A4E9F43" w14:textId="77777777" w:rsidR="00C12958" w:rsidRPr="003C5BC0" w:rsidRDefault="00C12958" w:rsidP="00730CB3">
      <w:pPr>
        <w:numPr>
          <w:ilvl w:val="0"/>
          <w:numId w:val="30"/>
        </w:numPr>
        <w:spacing w:after="0" w:line="240" w:lineRule="auto"/>
        <w:jc w:val="both"/>
        <w:rPr>
          <w:rFonts w:ascii="Arial" w:hAnsi="Arial" w:cs="Arial"/>
          <w:sz w:val="24"/>
          <w:szCs w:val="24"/>
        </w:rPr>
      </w:pPr>
      <w:r w:rsidRPr="003C5BC0">
        <w:rPr>
          <w:rFonts w:ascii="Arial" w:hAnsi="Arial" w:cs="Arial"/>
          <w:sz w:val="24"/>
          <w:szCs w:val="24"/>
        </w:rPr>
        <w:t>Clasificación de los lesionados y definición de remisiones a instituciones hospitalarias de segundo y tercer nivel, si es el caso</w:t>
      </w:r>
    </w:p>
    <w:p w14:paraId="3540B963" w14:textId="77777777" w:rsidR="00C12958" w:rsidRPr="003C5BC0" w:rsidRDefault="00C12958" w:rsidP="00730CB3">
      <w:pPr>
        <w:numPr>
          <w:ilvl w:val="0"/>
          <w:numId w:val="30"/>
        </w:numPr>
        <w:spacing w:after="0" w:line="240" w:lineRule="auto"/>
        <w:jc w:val="both"/>
        <w:rPr>
          <w:rFonts w:ascii="Arial" w:hAnsi="Arial" w:cs="Arial"/>
          <w:sz w:val="24"/>
          <w:szCs w:val="24"/>
        </w:rPr>
      </w:pPr>
      <w:r w:rsidRPr="003C5BC0">
        <w:rPr>
          <w:rFonts w:ascii="Arial" w:hAnsi="Arial" w:cs="Arial"/>
          <w:sz w:val="24"/>
          <w:szCs w:val="24"/>
        </w:rPr>
        <w:t>Orden de finalización de la actividad por la persona designada para tal fin</w:t>
      </w:r>
    </w:p>
    <w:p w14:paraId="0F14E21C" w14:textId="77777777" w:rsidR="00C12958" w:rsidRPr="003C5BC0" w:rsidRDefault="00C12958" w:rsidP="00730CB3">
      <w:pPr>
        <w:numPr>
          <w:ilvl w:val="0"/>
          <w:numId w:val="30"/>
        </w:numPr>
        <w:spacing w:after="0" w:line="240" w:lineRule="auto"/>
        <w:jc w:val="both"/>
        <w:rPr>
          <w:rFonts w:ascii="Arial" w:hAnsi="Arial" w:cs="Arial"/>
          <w:sz w:val="24"/>
          <w:szCs w:val="24"/>
        </w:rPr>
      </w:pPr>
      <w:r w:rsidRPr="003C5BC0">
        <w:rPr>
          <w:rFonts w:ascii="Arial" w:hAnsi="Arial" w:cs="Arial"/>
          <w:sz w:val="24"/>
          <w:szCs w:val="24"/>
        </w:rPr>
        <w:t>Concentración de los participantes en un lugar predeterminado para la evaluación de la actividad</w:t>
      </w:r>
    </w:p>
    <w:p w14:paraId="2F33092A" w14:textId="77777777" w:rsidR="00C12958" w:rsidRPr="003C5BC0" w:rsidRDefault="00C12958" w:rsidP="003C5BC0">
      <w:pPr>
        <w:spacing w:after="0" w:line="240" w:lineRule="auto"/>
        <w:jc w:val="both"/>
        <w:rPr>
          <w:rFonts w:ascii="Arial" w:hAnsi="Arial" w:cs="Arial"/>
          <w:sz w:val="24"/>
          <w:szCs w:val="24"/>
        </w:rPr>
      </w:pPr>
    </w:p>
    <w:p w14:paraId="53F3648D" w14:textId="77777777" w:rsidR="00C12958" w:rsidRPr="003C5BC0" w:rsidRDefault="00C12958" w:rsidP="003C5BC0">
      <w:pPr>
        <w:spacing w:after="0" w:line="240" w:lineRule="auto"/>
        <w:jc w:val="both"/>
        <w:rPr>
          <w:rFonts w:ascii="Arial" w:hAnsi="Arial" w:cs="Arial"/>
          <w:b/>
          <w:sz w:val="24"/>
          <w:szCs w:val="24"/>
        </w:rPr>
      </w:pPr>
    </w:p>
    <w:p w14:paraId="3B655C53" w14:textId="77777777" w:rsidR="00C12958" w:rsidRPr="003C5BC0" w:rsidRDefault="00C12958" w:rsidP="003C5BC0">
      <w:pPr>
        <w:spacing w:after="0" w:line="240" w:lineRule="auto"/>
        <w:jc w:val="both"/>
        <w:rPr>
          <w:rFonts w:ascii="Arial" w:hAnsi="Arial" w:cs="Arial"/>
          <w:b/>
          <w:sz w:val="24"/>
          <w:szCs w:val="24"/>
        </w:rPr>
      </w:pPr>
    </w:p>
    <w:p w14:paraId="3A93B398" w14:textId="77777777" w:rsidR="00C12958" w:rsidRPr="003C5BC0" w:rsidRDefault="00C12958" w:rsidP="003C5BC0">
      <w:pPr>
        <w:spacing w:after="0" w:line="240" w:lineRule="auto"/>
        <w:jc w:val="both"/>
        <w:rPr>
          <w:rFonts w:ascii="Arial" w:hAnsi="Arial" w:cs="Arial"/>
          <w:b/>
          <w:sz w:val="24"/>
          <w:szCs w:val="24"/>
        </w:rPr>
      </w:pPr>
      <w:r w:rsidRPr="003C5BC0">
        <w:rPr>
          <w:rFonts w:ascii="Arial" w:hAnsi="Arial" w:cs="Arial"/>
          <w:b/>
          <w:sz w:val="24"/>
          <w:szCs w:val="24"/>
        </w:rPr>
        <w:t>EVALUACION DE LA ACTIVIDAD</w:t>
      </w:r>
    </w:p>
    <w:p w14:paraId="4F5DA715" w14:textId="77777777" w:rsidR="00C12958" w:rsidRPr="003C5BC0" w:rsidRDefault="00C12958" w:rsidP="003C5BC0">
      <w:pPr>
        <w:spacing w:after="0" w:line="240" w:lineRule="auto"/>
        <w:jc w:val="both"/>
        <w:rPr>
          <w:rFonts w:ascii="Arial" w:hAnsi="Arial" w:cs="Arial"/>
          <w:b/>
          <w:sz w:val="24"/>
          <w:szCs w:val="24"/>
        </w:rPr>
      </w:pPr>
    </w:p>
    <w:p w14:paraId="56DFBACD" w14:textId="77777777" w:rsidR="00C12958" w:rsidRPr="003C5BC0" w:rsidRDefault="00C12958" w:rsidP="003C5BC0">
      <w:pPr>
        <w:spacing w:after="0" w:line="240" w:lineRule="auto"/>
        <w:jc w:val="both"/>
        <w:rPr>
          <w:rFonts w:ascii="Arial" w:hAnsi="Arial" w:cs="Arial"/>
          <w:sz w:val="24"/>
          <w:szCs w:val="24"/>
        </w:rPr>
      </w:pPr>
      <w:r w:rsidRPr="003C5BC0">
        <w:rPr>
          <w:rFonts w:ascii="Arial" w:hAnsi="Arial" w:cs="Arial"/>
          <w:sz w:val="24"/>
          <w:szCs w:val="24"/>
        </w:rPr>
        <w:t>Esta fase es especialmente importante para sacar conclusiones que sirvan de base para realizar ajustes.</w:t>
      </w:r>
    </w:p>
    <w:p w14:paraId="600E3312" w14:textId="77777777" w:rsidR="00C12958" w:rsidRPr="003C5BC0" w:rsidRDefault="00C12958" w:rsidP="00730CB3">
      <w:pPr>
        <w:numPr>
          <w:ilvl w:val="0"/>
          <w:numId w:val="31"/>
        </w:numPr>
        <w:spacing w:after="0" w:line="240" w:lineRule="auto"/>
        <w:jc w:val="both"/>
        <w:rPr>
          <w:rFonts w:ascii="Arial" w:hAnsi="Arial" w:cs="Arial"/>
          <w:sz w:val="24"/>
          <w:szCs w:val="24"/>
        </w:rPr>
      </w:pPr>
      <w:r w:rsidRPr="003C5BC0">
        <w:rPr>
          <w:rFonts w:ascii="Arial" w:hAnsi="Arial" w:cs="Arial"/>
          <w:sz w:val="24"/>
          <w:szCs w:val="24"/>
        </w:rPr>
        <w:t>Llevar un orden para evaluar:  área designada, recursos disponibles, señal de alerta y alarma, etc. teniendo en cuenta el cumplimiento de las actividades indicadas en la fase de ejecución</w:t>
      </w:r>
    </w:p>
    <w:p w14:paraId="1BCA2942" w14:textId="77777777" w:rsidR="00C12958" w:rsidRPr="003C5BC0" w:rsidRDefault="00C12958" w:rsidP="00730CB3">
      <w:pPr>
        <w:numPr>
          <w:ilvl w:val="0"/>
          <w:numId w:val="31"/>
        </w:numPr>
        <w:spacing w:after="0" w:line="240" w:lineRule="auto"/>
        <w:jc w:val="both"/>
        <w:rPr>
          <w:rFonts w:ascii="Arial" w:hAnsi="Arial" w:cs="Arial"/>
          <w:sz w:val="24"/>
          <w:szCs w:val="24"/>
        </w:rPr>
      </w:pPr>
      <w:r w:rsidRPr="003C5BC0">
        <w:rPr>
          <w:rFonts w:ascii="Arial" w:hAnsi="Arial" w:cs="Arial"/>
          <w:sz w:val="24"/>
          <w:szCs w:val="24"/>
        </w:rPr>
        <w:t>Prediseñar formatos de evaluación para ser diligenciados por cada participante; lesionados, observadores, personal de atención a evacuados, etc.</w:t>
      </w:r>
    </w:p>
    <w:p w14:paraId="359D9C26" w14:textId="77777777" w:rsidR="00C12958" w:rsidRPr="003C5BC0" w:rsidRDefault="00C12958" w:rsidP="00730CB3">
      <w:pPr>
        <w:numPr>
          <w:ilvl w:val="0"/>
          <w:numId w:val="31"/>
        </w:numPr>
        <w:spacing w:after="0" w:line="240" w:lineRule="auto"/>
        <w:jc w:val="both"/>
        <w:rPr>
          <w:rFonts w:ascii="Arial" w:hAnsi="Arial" w:cs="Arial"/>
          <w:sz w:val="24"/>
          <w:szCs w:val="24"/>
        </w:rPr>
      </w:pPr>
      <w:r w:rsidRPr="003C5BC0">
        <w:rPr>
          <w:rFonts w:ascii="Arial" w:hAnsi="Arial" w:cs="Arial"/>
          <w:sz w:val="24"/>
          <w:szCs w:val="24"/>
        </w:rPr>
        <w:t>Tener en cuenta el número de personas que realizaron el simulacro, número de personas que no evacuaron, para realizar posteriormente un seguimiento y control sobre las mismas</w:t>
      </w:r>
    </w:p>
    <w:p w14:paraId="7A7C291B" w14:textId="77777777" w:rsidR="00C12958" w:rsidRPr="003C5BC0" w:rsidRDefault="00C12958" w:rsidP="00730CB3">
      <w:pPr>
        <w:numPr>
          <w:ilvl w:val="0"/>
          <w:numId w:val="31"/>
        </w:numPr>
        <w:spacing w:after="0" w:line="240" w:lineRule="auto"/>
        <w:jc w:val="both"/>
        <w:rPr>
          <w:rFonts w:ascii="Arial" w:hAnsi="Arial" w:cs="Arial"/>
          <w:sz w:val="24"/>
          <w:szCs w:val="24"/>
        </w:rPr>
      </w:pPr>
      <w:r w:rsidRPr="003C5BC0">
        <w:rPr>
          <w:rFonts w:ascii="Arial" w:hAnsi="Arial" w:cs="Arial"/>
          <w:sz w:val="24"/>
          <w:szCs w:val="24"/>
        </w:rPr>
        <w:lastRenderedPageBreak/>
        <w:t>Analizar el comportamiento que las personas tienen durante el simulacro</w:t>
      </w:r>
    </w:p>
    <w:p w14:paraId="0841DFB5" w14:textId="77777777" w:rsidR="00C12958" w:rsidRPr="003C5BC0" w:rsidRDefault="00C12958" w:rsidP="00730CB3">
      <w:pPr>
        <w:numPr>
          <w:ilvl w:val="0"/>
          <w:numId w:val="31"/>
        </w:numPr>
        <w:spacing w:after="0" w:line="240" w:lineRule="auto"/>
        <w:jc w:val="both"/>
        <w:rPr>
          <w:rFonts w:ascii="Arial" w:hAnsi="Arial" w:cs="Arial"/>
          <w:sz w:val="24"/>
          <w:szCs w:val="24"/>
        </w:rPr>
      </w:pPr>
      <w:r w:rsidRPr="003C5BC0">
        <w:rPr>
          <w:rFonts w:ascii="Arial" w:hAnsi="Arial" w:cs="Arial"/>
          <w:sz w:val="24"/>
          <w:szCs w:val="24"/>
        </w:rPr>
        <w:t>Establecer si las rutas de evacuación funcionaron como estaba previsto.</w:t>
      </w:r>
    </w:p>
    <w:p w14:paraId="622FCFA2" w14:textId="77777777" w:rsidR="00C12958" w:rsidRPr="003C5BC0" w:rsidRDefault="00C12958" w:rsidP="00730CB3">
      <w:pPr>
        <w:numPr>
          <w:ilvl w:val="0"/>
          <w:numId w:val="31"/>
        </w:numPr>
        <w:spacing w:after="0" w:line="240" w:lineRule="auto"/>
        <w:jc w:val="both"/>
        <w:rPr>
          <w:rFonts w:ascii="Arial" w:hAnsi="Arial" w:cs="Arial"/>
          <w:sz w:val="24"/>
          <w:szCs w:val="24"/>
        </w:rPr>
      </w:pPr>
      <w:r w:rsidRPr="003C5BC0">
        <w:rPr>
          <w:rFonts w:ascii="Arial" w:hAnsi="Arial" w:cs="Arial"/>
          <w:sz w:val="24"/>
          <w:szCs w:val="24"/>
        </w:rPr>
        <w:t>Evaluar el tiempo de la evacuación, si fue optimo o no, de acuerdo con lo planeado</w:t>
      </w:r>
    </w:p>
    <w:p w14:paraId="5F3D727C" w14:textId="77777777" w:rsidR="00C12958" w:rsidRPr="003C5BC0" w:rsidRDefault="00C12958" w:rsidP="00730CB3">
      <w:pPr>
        <w:numPr>
          <w:ilvl w:val="0"/>
          <w:numId w:val="31"/>
        </w:numPr>
        <w:spacing w:after="0" w:line="240" w:lineRule="auto"/>
        <w:jc w:val="both"/>
        <w:rPr>
          <w:rFonts w:ascii="Arial" w:hAnsi="Arial" w:cs="Arial"/>
          <w:sz w:val="24"/>
          <w:szCs w:val="24"/>
        </w:rPr>
      </w:pPr>
      <w:r w:rsidRPr="003C5BC0">
        <w:rPr>
          <w:rFonts w:ascii="Arial" w:hAnsi="Arial" w:cs="Arial"/>
          <w:sz w:val="24"/>
          <w:szCs w:val="24"/>
        </w:rPr>
        <w:t>Recopilar el material, analizarlo y sacar las conclusiones pertinentes, que serán anexadas al Plan de prevención, preparación y respuesta ante emergencias de la empresa</w:t>
      </w:r>
    </w:p>
    <w:p w14:paraId="535DE9D2" w14:textId="77777777" w:rsidR="00C12958" w:rsidRPr="003C5BC0" w:rsidRDefault="00C12958" w:rsidP="00730CB3">
      <w:pPr>
        <w:numPr>
          <w:ilvl w:val="0"/>
          <w:numId w:val="31"/>
        </w:numPr>
        <w:spacing w:after="0" w:line="240" w:lineRule="auto"/>
        <w:jc w:val="both"/>
        <w:rPr>
          <w:rFonts w:ascii="Arial" w:hAnsi="Arial" w:cs="Arial"/>
          <w:sz w:val="24"/>
          <w:szCs w:val="24"/>
        </w:rPr>
      </w:pPr>
      <w:r w:rsidRPr="003C5BC0">
        <w:rPr>
          <w:rFonts w:ascii="Arial" w:hAnsi="Arial" w:cs="Arial"/>
          <w:sz w:val="24"/>
          <w:szCs w:val="24"/>
        </w:rPr>
        <w:t>Publicar y difundir los resultados del simulacro entre todos los trabajadores, no solo señalando los errores, sino resaltando los aciertos</w:t>
      </w:r>
    </w:p>
    <w:p w14:paraId="54DFF0E8" w14:textId="77777777" w:rsidR="00C12958" w:rsidRPr="003C5BC0" w:rsidRDefault="00C12958" w:rsidP="003C5BC0">
      <w:pPr>
        <w:spacing w:after="0" w:line="240" w:lineRule="auto"/>
        <w:jc w:val="both"/>
        <w:rPr>
          <w:rFonts w:ascii="Arial" w:hAnsi="Arial" w:cs="Arial"/>
          <w:b/>
          <w:sz w:val="24"/>
          <w:szCs w:val="24"/>
        </w:rPr>
      </w:pPr>
    </w:p>
    <w:p w14:paraId="2E29E965" w14:textId="6352A1BD" w:rsidR="00C12958" w:rsidRPr="003C5BC0" w:rsidRDefault="00C12958" w:rsidP="003C5BC0">
      <w:pPr>
        <w:spacing w:after="0" w:line="240" w:lineRule="auto"/>
        <w:jc w:val="both"/>
        <w:rPr>
          <w:rFonts w:ascii="Arial" w:hAnsi="Arial" w:cs="Arial"/>
          <w:b/>
          <w:sz w:val="24"/>
          <w:szCs w:val="24"/>
        </w:rPr>
      </w:pPr>
      <w:r w:rsidRPr="003C5BC0">
        <w:rPr>
          <w:rFonts w:ascii="Arial" w:hAnsi="Arial" w:cs="Arial"/>
          <w:b/>
          <w:sz w:val="24"/>
          <w:szCs w:val="24"/>
        </w:rPr>
        <w:t>Los simulacros pueden ser viales , ambientales o de seguridad y salud en el trabajo.</w:t>
      </w:r>
    </w:p>
    <w:p w14:paraId="18EB9DDD" w14:textId="77777777" w:rsidR="00C12958" w:rsidRPr="003C5BC0" w:rsidRDefault="00C12958" w:rsidP="003C5BC0">
      <w:pPr>
        <w:spacing w:after="0" w:line="240" w:lineRule="auto"/>
        <w:jc w:val="both"/>
        <w:rPr>
          <w:rFonts w:ascii="Arial" w:hAnsi="Arial" w:cs="Arial"/>
          <w:b/>
          <w:sz w:val="24"/>
          <w:szCs w:val="24"/>
        </w:rPr>
      </w:pPr>
    </w:p>
    <w:p w14:paraId="2213D66B" w14:textId="77777777" w:rsidR="00C12958" w:rsidRPr="003C5BC0" w:rsidRDefault="00C12958" w:rsidP="003C5BC0">
      <w:pPr>
        <w:spacing w:after="0" w:line="240" w:lineRule="auto"/>
        <w:jc w:val="both"/>
        <w:rPr>
          <w:rFonts w:ascii="Arial" w:hAnsi="Arial" w:cs="Arial"/>
          <w:b/>
          <w:sz w:val="24"/>
          <w:szCs w:val="24"/>
        </w:rPr>
      </w:pPr>
    </w:p>
    <w:p w14:paraId="6E158403" w14:textId="77777777" w:rsidR="00C12958" w:rsidRPr="003C5BC0" w:rsidRDefault="00C12958" w:rsidP="003C5BC0">
      <w:pPr>
        <w:pStyle w:val="Ttulo2"/>
        <w:spacing w:before="100" w:beforeAutospacing="1" w:after="100" w:afterAutospacing="1" w:line="240" w:lineRule="auto"/>
        <w:ind w:left="720"/>
        <w:jc w:val="both"/>
        <w:rPr>
          <w:rFonts w:ascii="Arial" w:hAnsi="Arial" w:cs="Arial"/>
          <w:i/>
          <w:sz w:val="24"/>
          <w:szCs w:val="24"/>
        </w:rPr>
      </w:pPr>
      <w:bookmarkStart w:id="24" w:name="_Toc465151119"/>
      <w:r w:rsidRPr="003C5BC0">
        <w:rPr>
          <w:rFonts w:ascii="Arial" w:hAnsi="Arial" w:cs="Arial"/>
          <w:i/>
          <w:sz w:val="24"/>
          <w:szCs w:val="24"/>
        </w:rPr>
        <w:t>1.9 MITIGACIÓN DEL RIESGO</w:t>
      </w:r>
      <w:bookmarkEnd w:id="24"/>
    </w:p>
    <w:p w14:paraId="4A764952" w14:textId="77777777" w:rsidR="00C12958" w:rsidRPr="003C5BC0" w:rsidRDefault="00C12958" w:rsidP="003C5BC0">
      <w:pPr>
        <w:pStyle w:val="Textoindependiente"/>
        <w:spacing w:before="100" w:beforeAutospacing="1" w:after="100" w:afterAutospacing="1"/>
        <w:rPr>
          <w:rFonts w:ascii="Arial" w:hAnsi="Arial" w:cs="Arial"/>
          <w:szCs w:val="24"/>
        </w:rPr>
      </w:pPr>
      <w:r w:rsidRPr="003C5BC0">
        <w:rPr>
          <w:rFonts w:ascii="Arial" w:hAnsi="Arial" w:cs="Arial"/>
          <w:szCs w:val="24"/>
        </w:rPr>
        <w:t>La forma de intervenir el riesgo es intervenir la amenaza y/o intervenir la vulnerabilidad frente a esa amenaza, sin duda alguna la tarea más difícil de la planificación para emergencias es la de intervenir la amenaza, por ejemplo, ¿cómo se puede evitar un sismo?, de ahí que los mayores esfuerzos se enfoquen a reducir la vulnerabilidad, por ello las medidas que se tendrán para reducir la vulnerabilidad, son:</w:t>
      </w:r>
    </w:p>
    <w:p w14:paraId="36E7ADB9" w14:textId="77777777" w:rsidR="00C12958" w:rsidRPr="003C5BC0" w:rsidRDefault="00C12958" w:rsidP="00730CB3">
      <w:pPr>
        <w:pStyle w:val="Textoindependiente"/>
        <w:numPr>
          <w:ilvl w:val="0"/>
          <w:numId w:val="9"/>
        </w:numPr>
        <w:tabs>
          <w:tab w:val="clear" w:pos="-720"/>
          <w:tab w:val="clear" w:pos="0"/>
        </w:tabs>
        <w:suppressAutoHyphens w:val="0"/>
        <w:spacing w:before="100" w:beforeAutospacing="1" w:after="100" w:afterAutospacing="1"/>
        <w:rPr>
          <w:rFonts w:ascii="Arial" w:hAnsi="Arial" w:cs="Arial"/>
          <w:szCs w:val="24"/>
        </w:rPr>
      </w:pPr>
      <w:r w:rsidRPr="003C5BC0">
        <w:rPr>
          <w:rFonts w:ascii="Arial" w:hAnsi="Arial" w:cs="Arial"/>
          <w:szCs w:val="24"/>
        </w:rPr>
        <w:t>Implementar el Protocolo Operativo Normalizado (PON) de Evacuación.</w:t>
      </w:r>
    </w:p>
    <w:p w14:paraId="7100715D" w14:textId="77777777" w:rsidR="00C12958" w:rsidRPr="003C5BC0" w:rsidRDefault="00C12958" w:rsidP="00730CB3">
      <w:pPr>
        <w:pStyle w:val="Textoindependiente"/>
        <w:numPr>
          <w:ilvl w:val="0"/>
          <w:numId w:val="9"/>
        </w:numPr>
        <w:tabs>
          <w:tab w:val="clear" w:pos="-720"/>
          <w:tab w:val="clear" w:pos="0"/>
        </w:tabs>
        <w:suppressAutoHyphens w:val="0"/>
        <w:spacing w:before="100" w:beforeAutospacing="1" w:after="100" w:afterAutospacing="1"/>
        <w:rPr>
          <w:rFonts w:ascii="Arial" w:hAnsi="Arial" w:cs="Arial"/>
          <w:szCs w:val="24"/>
        </w:rPr>
      </w:pPr>
      <w:r w:rsidRPr="003C5BC0">
        <w:rPr>
          <w:rFonts w:ascii="Arial" w:hAnsi="Arial" w:cs="Arial"/>
          <w:szCs w:val="24"/>
        </w:rPr>
        <w:t>Gestionar los recursos necesarios para desarrollar las actividades con respecto a la implementación del plan.</w:t>
      </w:r>
    </w:p>
    <w:p w14:paraId="3909F0DA" w14:textId="77777777" w:rsidR="00C12958" w:rsidRPr="003C5BC0" w:rsidRDefault="00C12958" w:rsidP="00730CB3">
      <w:pPr>
        <w:pStyle w:val="Textoindependiente"/>
        <w:numPr>
          <w:ilvl w:val="0"/>
          <w:numId w:val="9"/>
        </w:numPr>
        <w:tabs>
          <w:tab w:val="clear" w:pos="-720"/>
          <w:tab w:val="clear" w:pos="0"/>
        </w:tabs>
        <w:suppressAutoHyphens w:val="0"/>
        <w:spacing w:before="100" w:beforeAutospacing="1" w:after="100" w:afterAutospacing="1"/>
        <w:rPr>
          <w:rFonts w:ascii="Arial" w:hAnsi="Arial" w:cs="Arial"/>
          <w:szCs w:val="24"/>
        </w:rPr>
      </w:pPr>
      <w:r w:rsidRPr="003C5BC0">
        <w:rPr>
          <w:rFonts w:ascii="Arial" w:hAnsi="Arial" w:cs="Arial"/>
          <w:szCs w:val="24"/>
        </w:rPr>
        <w:t>Formación de la brigada de emergencias y comité de emergencias.</w:t>
      </w:r>
    </w:p>
    <w:p w14:paraId="4D699C9B" w14:textId="77777777" w:rsidR="00C12958" w:rsidRPr="003C5BC0" w:rsidRDefault="00C12958" w:rsidP="00730CB3">
      <w:pPr>
        <w:pStyle w:val="Textoindependiente"/>
        <w:numPr>
          <w:ilvl w:val="0"/>
          <w:numId w:val="9"/>
        </w:numPr>
        <w:tabs>
          <w:tab w:val="clear" w:pos="-720"/>
          <w:tab w:val="clear" w:pos="0"/>
        </w:tabs>
        <w:suppressAutoHyphens w:val="0"/>
        <w:spacing w:before="100" w:beforeAutospacing="1" w:after="100" w:afterAutospacing="1"/>
        <w:rPr>
          <w:rFonts w:ascii="Arial" w:hAnsi="Arial" w:cs="Arial"/>
          <w:szCs w:val="24"/>
        </w:rPr>
      </w:pPr>
      <w:r w:rsidRPr="003C5BC0">
        <w:rPr>
          <w:rFonts w:ascii="Arial" w:hAnsi="Arial" w:cs="Arial"/>
          <w:szCs w:val="24"/>
        </w:rPr>
        <w:t>Capacitación, entrenamiento y dotación de la brigada de emergencias y coordinadores de evacuación.</w:t>
      </w:r>
    </w:p>
    <w:p w14:paraId="67A9D619" w14:textId="77777777" w:rsidR="00C12958" w:rsidRPr="003C5BC0" w:rsidRDefault="00C12958" w:rsidP="00730CB3">
      <w:pPr>
        <w:pStyle w:val="Textoindependiente"/>
        <w:numPr>
          <w:ilvl w:val="0"/>
          <w:numId w:val="9"/>
        </w:numPr>
        <w:tabs>
          <w:tab w:val="clear" w:pos="-720"/>
          <w:tab w:val="clear" w:pos="0"/>
        </w:tabs>
        <w:suppressAutoHyphens w:val="0"/>
        <w:spacing w:before="100" w:beforeAutospacing="1" w:after="100" w:afterAutospacing="1"/>
        <w:rPr>
          <w:rFonts w:ascii="Arial" w:hAnsi="Arial" w:cs="Arial"/>
          <w:szCs w:val="24"/>
        </w:rPr>
      </w:pPr>
      <w:r w:rsidRPr="003C5BC0">
        <w:rPr>
          <w:rFonts w:ascii="Arial" w:hAnsi="Arial" w:cs="Arial"/>
          <w:szCs w:val="24"/>
        </w:rPr>
        <w:t>Realizar simulaciones y simulacros, tanto de evacuación como de atención, donde haya participación del personal propio y de las entidades externas.</w:t>
      </w:r>
    </w:p>
    <w:p w14:paraId="79877D95"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 xml:space="preserve">Detección del peligro: Esta se realizará de acuerdo con los equipos con que cuenta la empresa, para el monitoreo de las amenazas, estas serán en forma directa de acuerdo a la manera de presentarse la emergencia.  </w:t>
      </w:r>
    </w:p>
    <w:p w14:paraId="4C15B694" w14:textId="7CAC5366" w:rsidR="00C12958" w:rsidRPr="003C5BC0" w:rsidRDefault="008B6C29" w:rsidP="003C5BC0">
      <w:pPr>
        <w:spacing w:after="0" w:line="240" w:lineRule="auto"/>
        <w:jc w:val="both"/>
        <w:rPr>
          <w:rFonts w:ascii="Arial" w:hAnsi="Arial" w:cs="Arial"/>
          <w:b/>
          <w:sz w:val="24"/>
          <w:szCs w:val="24"/>
        </w:rPr>
      </w:pPr>
      <w:r w:rsidRPr="003C5BC0">
        <w:rPr>
          <w:rFonts w:ascii="Arial" w:hAnsi="Arial" w:cs="Arial"/>
          <w:b/>
          <w:sz w:val="24"/>
          <w:szCs w:val="24"/>
        </w:rPr>
        <w:t>RECURSOS</w:t>
      </w:r>
    </w:p>
    <w:p w14:paraId="7A0861A5" w14:textId="2E96DEDE" w:rsidR="008B6C29" w:rsidRPr="003C5BC0" w:rsidRDefault="008B6C29" w:rsidP="003C5BC0">
      <w:pPr>
        <w:spacing w:after="0" w:line="240" w:lineRule="auto"/>
        <w:jc w:val="both"/>
        <w:rPr>
          <w:rFonts w:ascii="Arial" w:hAnsi="Arial" w:cs="Arial"/>
          <w:b/>
          <w:sz w:val="24"/>
          <w:szCs w:val="24"/>
        </w:rPr>
      </w:pPr>
    </w:p>
    <w:p w14:paraId="6CF0C216" w14:textId="1110C35B" w:rsidR="008B6C29" w:rsidRPr="003C5BC0" w:rsidRDefault="008B6C29" w:rsidP="003C5BC0">
      <w:pPr>
        <w:spacing w:after="0" w:line="240" w:lineRule="auto"/>
        <w:jc w:val="both"/>
        <w:rPr>
          <w:rFonts w:ascii="Arial" w:hAnsi="Arial" w:cs="Arial"/>
          <w:bCs/>
          <w:sz w:val="24"/>
          <w:szCs w:val="24"/>
        </w:rPr>
      </w:pPr>
      <w:r w:rsidRPr="003C5BC0">
        <w:rPr>
          <w:rFonts w:ascii="Arial" w:hAnsi="Arial" w:cs="Arial"/>
          <w:bCs/>
          <w:sz w:val="24"/>
          <w:szCs w:val="24"/>
        </w:rPr>
        <w:t>Se cuentan con :</w:t>
      </w:r>
    </w:p>
    <w:p w14:paraId="4B2340A4" w14:textId="2B26CAB5" w:rsidR="008B6C29" w:rsidRPr="003C5BC0" w:rsidRDefault="008B6C29" w:rsidP="003C5BC0">
      <w:pPr>
        <w:spacing w:after="0" w:line="240" w:lineRule="auto"/>
        <w:jc w:val="both"/>
        <w:rPr>
          <w:rFonts w:ascii="Arial" w:hAnsi="Arial" w:cs="Arial"/>
          <w:bCs/>
          <w:sz w:val="24"/>
          <w:szCs w:val="24"/>
        </w:rPr>
      </w:pPr>
      <w:r w:rsidRPr="003C5BC0">
        <w:rPr>
          <w:rFonts w:ascii="Arial" w:hAnsi="Arial" w:cs="Arial"/>
          <w:bCs/>
          <w:sz w:val="24"/>
          <w:szCs w:val="24"/>
        </w:rPr>
        <w:t>Camillas</w:t>
      </w:r>
    </w:p>
    <w:p w14:paraId="16C7AB99" w14:textId="70CE36E5" w:rsidR="008B6C29" w:rsidRPr="003C5BC0" w:rsidRDefault="008B6C29" w:rsidP="003C5BC0">
      <w:pPr>
        <w:spacing w:after="0" w:line="240" w:lineRule="auto"/>
        <w:jc w:val="both"/>
        <w:rPr>
          <w:rFonts w:ascii="Arial" w:hAnsi="Arial" w:cs="Arial"/>
          <w:bCs/>
          <w:sz w:val="24"/>
          <w:szCs w:val="24"/>
        </w:rPr>
      </w:pPr>
      <w:r w:rsidRPr="003C5BC0">
        <w:rPr>
          <w:rFonts w:ascii="Arial" w:hAnsi="Arial" w:cs="Arial"/>
          <w:bCs/>
          <w:sz w:val="24"/>
          <w:szCs w:val="24"/>
        </w:rPr>
        <w:lastRenderedPageBreak/>
        <w:t>Extintores</w:t>
      </w:r>
    </w:p>
    <w:p w14:paraId="31015F6A" w14:textId="64915CDD" w:rsidR="008B6C29" w:rsidRPr="003C5BC0" w:rsidRDefault="008B6C29" w:rsidP="003C5BC0">
      <w:pPr>
        <w:spacing w:after="0" w:line="240" w:lineRule="auto"/>
        <w:jc w:val="both"/>
        <w:rPr>
          <w:rFonts w:ascii="Arial" w:hAnsi="Arial" w:cs="Arial"/>
          <w:bCs/>
          <w:sz w:val="24"/>
          <w:szCs w:val="24"/>
        </w:rPr>
      </w:pPr>
      <w:r w:rsidRPr="003C5BC0">
        <w:rPr>
          <w:rFonts w:ascii="Arial" w:hAnsi="Arial" w:cs="Arial"/>
          <w:bCs/>
          <w:sz w:val="24"/>
          <w:szCs w:val="24"/>
        </w:rPr>
        <w:t>Botiquines</w:t>
      </w:r>
    </w:p>
    <w:p w14:paraId="3B4B7035" w14:textId="5B435B70" w:rsidR="008B6C29" w:rsidRPr="003C5BC0" w:rsidRDefault="008B6C29" w:rsidP="003C5BC0">
      <w:pPr>
        <w:spacing w:after="0" w:line="240" w:lineRule="auto"/>
        <w:jc w:val="both"/>
        <w:rPr>
          <w:rFonts w:ascii="Arial" w:hAnsi="Arial" w:cs="Arial"/>
          <w:bCs/>
          <w:sz w:val="24"/>
          <w:szCs w:val="24"/>
        </w:rPr>
      </w:pPr>
      <w:r w:rsidRPr="003C5BC0">
        <w:rPr>
          <w:rFonts w:ascii="Arial" w:hAnsi="Arial" w:cs="Arial"/>
          <w:bCs/>
          <w:sz w:val="24"/>
          <w:szCs w:val="24"/>
        </w:rPr>
        <w:t>Señalización (rutas de evacuación , salidas de emergencia , puntos de encuentro)</w:t>
      </w:r>
    </w:p>
    <w:p w14:paraId="4217AE4E" w14:textId="7EDAA935" w:rsidR="008B6C29" w:rsidRPr="003C5BC0" w:rsidRDefault="008B6C29" w:rsidP="003C5BC0">
      <w:pPr>
        <w:spacing w:after="0" w:line="240" w:lineRule="auto"/>
        <w:jc w:val="both"/>
        <w:rPr>
          <w:rFonts w:ascii="Arial" w:hAnsi="Arial" w:cs="Arial"/>
          <w:bCs/>
          <w:sz w:val="24"/>
          <w:szCs w:val="24"/>
        </w:rPr>
      </w:pPr>
      <w:r w:rsidRPr="003C5BC0">
        <w:rPr>
          <w:rFonts w:ascii="Arial" w:hAnsi="Arial" w:cs="Arial"/>
          <w:bCs/>
          <w:sz w:val="24"/>
          <w:szCs w:val="24"/>
        </w:rPr>
        <w:t>Sensores de humo</w:t>
      </w:r>
    </w:p>
    <w:p w14:paraId="259A4A2B" w14:textId="686855C5" w:rsidR="008B6C29" w:rsidRPr="003C5BC0" w:rsidRDefault="008B6C29" w:rsidP="003C5BC0">
      <w:pPr>
        <w:spacing w:after="0" w:line="240" w:lineRule="auto"/>
        <w:jc w:val="both"/>
        <w:rPr>
          <w:rFonts w:ascii="Arial" w:hAnsi="Arial" w:cs="Arial"/>
          <w:bCs/>
          <w:sz w:val="24"/>
          <w:szCs w:val="24"/>
        </w:rPr>
      </w:pPr>
      <w:r w:rsidRPr="003C5BC0">
        <w:rPr>
          <w:rFonts w:ascii="Arial" w:hAnsi="Arial" w:cs="Arial"/>
          <w:bCs/>
          <w:sz w:val="24"/>
          <w:szCs w:val="24"/>
        </w:rPr>
        <w:t>Alarma</w:t>
      </w:r>
    </w:p>
    <w:p w14:paraId="3CE82974" w14:textId="05AF625A" w:rsidR="008B6C29" w:rsidRPr="003C5BC0" w:rsidRDefault="008B6C29" w:rsidP="003C5BC0">
      <w:pPr>
        <w:spacing w:after="0" w:line="240" w:lineRule="auto"/>
        <w:jc w:val="both"/>
        <w:rPr>
          <w:rFonts w:ascii="Arial" w:hAnsi="Arial" w:cs="Arial"/>
          <w:bCs/>
          <w:sz w:val="24"/>
          <w:szCs w:val="24"/>
        </w:rPr>
      </w:pPr>
    </w:p>
    <w:p w14:paraId="345CCCDF" w14:textId="77777777" w:rsidR="008B6C29" w:rsidRPr="003C5BC0" w:rsidRDefault="008B6C29" w:rsidP="003C5BC0">
      <w:pPr>
        <w:spacing w:after="0" w:line="240" w:lineRule="auto"/>
        <w:jc w:val="both"/>
        <w:rPr>
          <w:rFonts w:ascii="Arial" w:hAnsi="Arial" w:cs="Arial"/>
          <w:bCs/>
          <w:sz w:val="24"/>
          <w:szCs w:val="24"/>
        </w:rPr>
      </w:pPr>
    </w:p>
    <w:p w14:paraId="780A278D" w14:textId="77777777" w:rsidR="00C12958" w:rsidRPr="003C5BC0" w:rsidRDefault="00C12958" w:rsidP="00730CB3">
      <w:pPr>
        <w:pStyle w:val="Ttulo2"/>
        <w:keepLines w:val="0"/>
        <w:numPr>
          <w:ilvl w:val="0"/>
          <w:numId w:val="48"/>
        </w:numPr>
        <w:spacing w:before="100" w:beforeAutospacing="1" w:after="100" w:afterAutospacing="1" w:line="240" w:lineRule="auto"/>
        <w:jc w:val="both"/>
        <w:rPr>
          <w:rFonts w:ascii="Arial" w:hAnsi="Arial" w:cs="Arial"/>
          <w:i/>
          <w:sz w:val="24"/>
          <w:szCs w:val="24"/>
        </w:rPr>
      </w:pPr>
      <w:bookmarkStart w:id="25" w:name="_Toc441234068"/>
      <w:bookmarkStart w:id="26" w:name="_Toc447692843"/>
      <w:bookmarkStart w:id="27" w:name="_Toc447693837"/>
      <w:bookmarkStart w:id="28" w:name="_Toc447695121"/>
      <w:bookmarkStart w:id="29" w:name="_Toc465151120"/>
      <w:bookmarkEnd w:id="25"/>
      <w:bookmarkEnd w:id="26"/>
      <w:bookmarkEnd w:id="27"/>
      <w:bookmarkEnd w:id="28"/>
      <w:r w:rsidRPr="003C5BC0">
        <w:rPr>
          <w:rFonts w:ascii="Arial" w:hAnsi="Arial" w:cs="Arial"/>
          <w:i/>
          <w:sz w:val="24"/>
          <w:szCs w:val="24"/>
        </w:rPr>
        <w:t>COMPONENTE OPERATIVO</w:t>
      </w:r>
      <w:bookmarkEnd w:id="29"/>
    </w:p>
    <w:p w14:paraId="389C399E" w14:textId="77777777" w:rsidR="00C12958" w:rsidRPr="003C5BC0" w:rsidRDefault="00C12958" w:rsidP="003C5BC0">
      <w:pPr>
        <w:spacing w:after="0" w:line="240" w:lineRule="auto"/>
        <w:ind w:left="360"/>
        <w:jc w:val="both"/>
        <w:rPr>
          <w:rFonts w:ascii="Arial" w:hAnsi="Arial" w:cs="Arial"/>
          <w:b/>
          <w:sz w:val="24"/>
          <w:szCs w:val="24"/>
        </w:rPr>
      </w:pPr>
    </w:p>
    <w:p w14:paraId="5C5B43BB" w14:textId="77777777" w:rsidR="00C12958" w:rsidRPr="003C5BC0" w:rsidRDefault="00C12958" w:rsidP="003C5BC0">
      <w:pPr>
        <w:spacing w:after="0" w:line="240" w:lineRule="auto"/>
        <w:jc w:val="both"/>
        <w:rPr>
          <w:rFonts w:ascii="Arial" w:hAnsi="Arial" w:cs="Arial"/>
          <w:sz w:val="24"/>
          <w:szCs w:val="24"/>
        </w:rPr>
      </w:pPr>
      <w:r w:rsidRPr="003C5BC0">
        <w:rPr>
          <w:rFonts w:ascii="Arial" w:hAnsi="Arial" w:cs="Arial"/>
          <w:sz w:val="24"/>
          <w:szCs w:val="24"/>
        </w:rPr>
        <w:t xml:space="preserve">El componente operativo, establece la estructura y los procedimientos para el plan de acción ante una emergencia: </w:t>
      </w:r>
    </w:p>
    <w:p w14:paraId="344234E7" w14:textId="77777777" w:rsidR="00C12958" w:rsidRPr="003C5BC0" w:rsidRDefault="00C12958" w:rsidP="003C5BC0">
      <w:pPr>
        <w:spacing w:after="0" w:line="240" w:lineRule="auto"/>
        <w:jc w:val="both"/>
        <w:rPr>
          <w:rFonts w:ascii="Arial" w:hAnsi="Arial" w:cs="Arial"/>
          <w:sz w:val="24"/>
          <w:szCs w:val="24"/>
        </w:rPr>
      </w:pPr>
    </w:p>
    <w:p w14:paraId="6AF43ED5" w14:textId="77777777" w:rsidR="00C12958" w:rsidRPr="003C5BC0" w:rsidRDefault="00C12958" w:rsidP="00730CB3">
      <w:pPr>
        <w:numPr>
          <w:ilvl w:val="0"/>
          <w:numId w:val="14"/>
        </w:numPr>
        <w:spacing w:after="0" w:line="240" w:lineRule="auto"/>
        <w:jc w:val="both"/>
        <w:rPr>
          <w:rFonts w:ascii="Arial" w:hAnsi="Arial" w:cs="Arial"/>
          <w:sz w:val="24"/>
          <w:szCs w:val="24"/>
        </w:rPr>
      </w:pPr>
      <w:r w:rsidRPr="003C5BC0">
        <w:rPr>
          <w:rFonts w:ascii="Arial" w:hAnsi="Arial" w:cs="Arial"/>
          <w:sz w:val="24"/>
          <w:szCs w:val="24"/>
        </w:rPr>
        <w:t xml:space="preserve">Contiene las guías tácticas para los encargados de la respuesta y las instrucciones para la actuación de cada uno de los grupos de respuesta tales como: Comité de Emergencia, Brigada de Emergencia, Coordinadores de Evacuación, empleados y contratistas habituales, grupo de vigilancia y mantenimiento, entre otros. </w:t>
      </w:r>
    </w:p>
    <w:p w14:paraId="371B6512" w14:textId="77777777" w:rsidR="00C12958" w:rsidRPr="003C5BC0" w:rsidRDefault="00C12958" w:rsidP="00730CB3">
      <w:pPr>
        <w:numPr>
          <w:ilvl w:val="0"/>
          <w:numId w:val="14"/>
        </w:numPr>
        <w:spacing w:after="0" w:line="240" w:lineRule="auto"/>
        <w:jc w:val="both"/>
        <w:rPr>
          <w:rFonts w:ascii="Arial" w:hAnsi="Arial" w:cs="Arial"/>
          <w:sz w:val="24"/>
          <w:szCs w:val="24"/>
        </w:rPr>
      </w:pPr>
      <w:r w:rsidRPr="003C5BC0">
        <w:rPr>
          <w:rFonts w:ascii="Arial" w:hAnsi="Arial" w:cs="Arial"/>
          <w:sz w:val="24"/>
          <w:szCs w:val="24"/>
        </w:rPr>
        <w:t>Desarrolla los protocolos operativos para la atención de una emergencia y el procedimiento para la evacuación de las instalaciones en caso de emergencia.</w:t>
      </w:r>
    </w:p>
    <w:p w14:paraId="31012866" w14:textId="77777777" w:rsidR="00C12958" w:rsidRPr="003C5BC0" w:rsidRDefault="00C12958" w:rsidP="003C5BC0">
      <w:pPr>
        <w:spacing w:after="0" w:line="240" w:lineRule="auto"/>
        <w:jc w:val="both"/>
        <w:rPr>
          <w:rFonts w:ascii="Arial" w:hAnsi="Arial" w:cs="Arial"/>
          <w:sz w:val="24"/>
          <w:szCs w:val="24"/>
        </w:rPr>
      </w:pPr>
    </w:p>
    <w:p w14:paraId="1477A820" w14:textId="77777777" w:rsidR="00C12958" w:rsidRPr="003C5BC0" w:rsidRDefault="00C12958" w:rsidP="003C5BC0">
      <w:pPr>
        <w:spacing w:after="0" w:line="240" w:lineRule="auto"/>
        <w:jc w:val="both"/>
        <w:rPr>
          <w:rFonts w:ascii="Arial" w:hAnsi="Arial" w:cs="Arial"/>
          <w:sz w:val="24"/>
          <w:szCs w:val="24"/>
        </w:rPr>
      </w:pPr>
      <w:r w:rsidRPr="003C5BC0">
        <w:rPr>
          <w:rFonts w:ascii="Arial" w:hAnsi="Arial" w:cs="Arial"/>
          <w:sz w:val="24"/>
          <w:szCs w:val="24"/>
        </w:rPr>
        <w:t>El propósito del Plan de Emergencias es obtener el esfuerzo coordinado mediante la definición de relaciones de autoridad, funciones y tareas. Esto significa saber qué le toca hacer a cada individuo y ante quién debe reportarse.</w:t>
      </w:r>
    </w:p>
    <w:p w14:paraId="4D7989A6" w14:textId="77777777" w:rsidR="00C12958" w:rsidRPr="003C5BC0" w:rsidRDefault="00C12958" w:rsidP="003C5BC0">
      <w:pPr>
        <w:spacing w:after="0" w:line="240" w:lineRule="auto"/>
        <w:jc w:val="both"/>
        <w:rPr>
          <w:rFonts w:ascii="Arial" w:hAnsi="Arial" w:cs="Arial"/>
          <w:sz w:val="24"/>
          <w:szCs w:val="24"/>
        </w:rPr>
      </w:pPr>
    </w:p>
    <w:p w14:paraId="4AA27DB8" w14:textId="77777777" w:rsidR="00C12958" w:rsidRPr="003C5BC0" w:rsidRDefault="00C12958" w:rsidP="003C5BC0">
      <w:pPr>
        <w:spacing w:after="0" w:line="240" w:lineRule="auto"/>
        <w:jc w:val="both"/>
        <w:rPr>
          <w:rFonts w:ascii="Arial" w:hAnsi="Arial" w:cs="Arial"/>
          <w:sz w:val="24"/>
          <w:szCs w:val="24"/>
        </w:rPr>
      </w:pPr>
      <w:r w:rsidRPr="003C5BC0">
        <w:rPr>
          <w:rFonts w:ascii="Arial" w:hAnsi="Arial" w:cs="Arial"/>
          <w:sz w:val="24"/>
          <w:szCs w:val="24"/>
        </w:rPr>
        <w:t>En una situación de emergencia es conveniente recordar que todo el personal, incluyendo los brigadistas, está a órdenes de los líderes de la emergencia. Por tanto, estos deben estar preparados para que cada decisión tomada sea evaluada y considerada suficientemente, de manera que siempre se busque como primera medida la conservación de la integridad de las personas.</w:t>
      </w:r>
    </w:p>
    <w:p w14:paraId="56BDE292" w14:textId="77777777" w:rsidR="00C12958" w:rsidRPr="003C5BC0" w:rsidRDefault="00C12958" w:rsidP="003C5BC0">
      <w:pPr>
        <w:spacing w:after="0" w:line="240" w:lineRule="auto"/>
        <w:jc w:val="both"/>
        <w:rPr>
          <w:rFonts w:ascii="Arial" w:hAnsi="Arial" w:cs="Arial"/>
          <w:sz w:val="24"/>
          <w:szCs w:val="24"/>
        </w:rPr>
      </w:pPr>
    </w:p>
    <w:p w14:paraId="4DA9D600" w14:textId="77777777" w:rsidR="00C12958" w:rsidRPr="003C5BC0" w:rsidRDefault="00C12958" w:rsidP="003C5BC0">
      <w:pPr>
        <w:spacing w:after="0" w:line="240" w:lineRule="auto"/>
        <w:jc w:val="both"/>
        <w:rPr>
          <w:rFonts w:ascii="Arial" w:hAnsi="Arial" w:cs="Arial"/>
          <w:sz w:val="24"/>
          <w:szCs w:val="24"/>
        </w:rPr>
      </w:pPr>
      <w:r w:rsidRPr="003C5BC0">
        <w:rPr>
          <w:rFonts w:ascii="Arial" w:hAnsi="Arial" w:cs="Arial"/>
          <w:sz w:val="24"/>
          <w:szCs w:val="24"/>
        </w:rPr>
        <w:t>Cada titular debe tener un suplente y nombrar sus cuadros de reemplazo para los casos de ausencia. Los encargados para efectuar cada reemplazo deberán recibir el entrenamiento previo requerido.</w:t>
      </w:r>
    </w:p>
    <w:p w14:paraId="0783AB79" w14:textId="77777777" w:rsidR="00C12958" w:rsidRPr="003C5BC0" w:rsidRDefault="00C12958" w:rsidP="003C5BC0">
      <w:pPr>
        <w:spacing w:after="0" w:line="240" w:lineRule="auto"/>
        <w:jc w:val="both"/>
        <w:rPr>
          <w:rFonts w:ascii="Arial" w:hAnsi="Arial" w:cs="Arial"/>
          <w:sz w:val="24"/>
          <w:szCs w:val="24"/>
        </w:rPr>
      </w:pPr>
    </w:p>
    <w:p w14:paraId="615602E4" w14:textId="77777777" w:rsidR="00C12958" w:rsidRPr="003C5BC0" w:rsidRDefault="00C12958" w:rsidP="003C5BC0">
      <w:pPr>
        <w:spacing w:after="0" w:line="240" w:lineRule="auto"/>
        <w:jc w:val="both"/>
        <w:rPr>
          <w:rFonts w:ascii="Arial" w:hAnsi="Arial" w:cs="Arial"/>
          <w:sz w:val="24"/>
          <w:szCs w:val="24"/>
        </w:rPr>
      </w:pPr>
      <w:r w:rsidRPr="003C5BC0">
        <w:rPr>
          <w:rFonts w:ascii="Arial" w:hAnsi="Arial" w:cs="Arial"/>
          <w:sz w:val="24"/>
          <w:szCs w:val="24"/>
        </w:rPr>
        <w:t xml:space="preserve">En días y horas laborables el personal de la empresa deberá contactar al líder de emergencias ante la ocurrencia de cualquier evento, en caso de no encontrarse deberá contactar al Primer Reemplazo o al Segundo Reemplazo en estricto orden, </w:t>
      </w:r>
      <w:r w:rsidRPr="003C5BC0">
        <w:rPr>
          <w:rFonts w:ascii="Arial" w:hAnsi="Arial" w:cs="Arial"/>
          <w:sz w:val="24"/>
          <w:szCs w:val="24"/>
        </w:rPr>
        <w:lastRenderedPageBreak/>
        <w:t>informando del hecho a quien encuentre de ellos en la sede, y quien asumirá el mando a partir de ese momento.</w:t>
      </w:r>
    </w:p>
    <w:p w14:paraId="3BB9DF09" w14:textId="77777777" w:rsidR="00C12958" w:rsidRPr="003C5BC0" w:rsidRDefault="00C12958" w:rsidP="003C5BC0">
      <w:pPr>
        <w:spacing w:after="0" w:line="240" w:lineRule="auto"/>
        <w:jc w:val="both"/>
        <w:rPr>
          <w:rFonts w:ascii="Arial" w:hAnsi="Arial" w:cs="Arial"/>
          <w:b/>
          <w:sz w:val="24"/>
          <w:szCs w:val="24"/>
        </w:rPr>
      </w:pPr>
    </w:p>
    <w:p w14:paraId="64AE3FEC" w14:textId="77777777" w:rsidR="00C12958" w:rsidRPr="003C5BC0" w:rsidRDefault="00C12958" w:rsidP="003C5BC0">
      <w:pPr>
        <w:spacing w:after="0" w:line="240" w:lineRule="auto"/>
        <w:ind w:left="708"/>
        <w:jc w:val="both"/>
        <w:rPr>
          <w:rFonts w:ascii="Arial" w:hAnsi="Arial" w:cs="Arial"/>
          <w:sz w:val="24"/>
          <w:szCs w:val="24"/>
        </w:rPr>
      </w:pPr>
    </w:p>
    <w:p w14:paraId="0BD730E8" w14:textId="77777777" w:rsidR="00C12958" w:rsidRPr="003C5BC0" w:rsidRDefault="00C12958" w:rsidP="003C5BC0">
      <w:pPr>
        <w:spacing w:after="0" w:line="240" w:lineRule="auto"/>
        <w:jc w:val="both"/>
        <w:rPr>
          <w:rFonts w:ascii="Arial" w:hAnsi="Arial" w:cs="Arial"/>
          <w:b/>
          <w:sz w:val="24"/>
          <w:szCs w:val="24"/>
        </w:rPr>
      </w:pPr>
      <w:r w:rsidRPr="003C5BC0">
        <w:rPr>
          <w:rFonts w:ascii="Arial" w:hAnsi="Arial" w:cs="Arial"/>
          <w:b/>
          <w:sz w:val="24"/>
          <w:szCs w:val="24"/>
        </w:rPr>
        <w:t>ESTRUCTURA OPERATIVA</w:t>
      </w:r>
    </w:p>
    <w:p w14:paraId="597BE489" w14:textId="77777777" w:rsidR="00C12958" w:rsidRPr="003C5BC0" w:rsidRDefault="00C12958" w:rsidP="003C5BC0">
      <w:pPr>
        <w:spacing w:after="0" w:line="240" w:lineRule="auto"/>
        <w:jc w:val="both"/>
        <w:rPr>
          <w:rFonts w:ascii="Arial" w:hAnsi="Arial" w:cs="Arial"/>
          <w:b/>
          <w:sz w:val="24"/>
          <w:szCs w:val="24"/>
        </w:rPr>
      </w:pPr>
    </w:p>
    <w:p w14:paraId="00FB34B7" w14:textId="77777777" w:rsidR="00C12958" w:rsidRPr="003C5BC0" w:rsidRDefault="00C12958" w:rsidP="003C5BC0">
      <w:pPr>
        <w:spacing w:after="0" w:line="240" w:lineRule="auto"/>
        <w:jc w:val="both"/>
        <w:rPr>
          <w:rFonts w:ascii="Arial" w:hAnsi="Arial" w:cs="Arial"/>
          <w:sz w:val="24"/>
          <w:szCs w:val="24"/>
        </w:rPr>
      </w:pPr>
      <w:r w:rsidRPr="003C5BC0">
        <w:rPr>
          <w:rFonts w:ascii="Arial" w:hAnsi="Arial" w:cs="Arial"/>
          <w:sz w:val="24"/>
          <w:szCs w:val="24"/>
        </w:rPr>
        <w:t xml:space="preserve">Se establece todo el componente para la atención de una emergencia, teniendo en cuenta los grupos de apoyo tanto interno como externos, sus características y funciones, se implementa, actualiza y maneja las cadenas de llamadas. Se crean y operativizan los Procedimientos Operativos Normalizados (PON). Se da la información necesaria en el momento de atender una emergencia. </w:t>
      </w:r>
    </w:p>
    <w:p w14:paraId="4021F4E5" w14:textId="77777777" w:rsidR="00C12958" w:rsidRPr="003C5BC0" w:rsidRDefault="00C12958" w:rsidP="003C5BC0">
      <w:pPr>
        <w:jc w:val="both"/>
        <w:rPr>
          <w:rFonts w:ascii="Arial" w:hAnsi="Arial" w:cs="Arial"/>
          <w:b/>
          <w:sz w:val="24"/>
          <w:szCs w:val="24"/>
        </w:rPr>
      </w:pPr>
    </w:p>
    <w:p w14:paraId="71BCD9AB" w14:textId="77777777" w:rsidR="00C12958" w:rsidRPr="003C5BC0" w:rsidRDefault="00C12958" w:rsidP="003C5BC0">
      <w:pPr>
        <w:pStyle w:val="Ttulo2"/>
        <w:spacing w:before="100" w:beforeAutospacing="1" w:after="100" w:afterAutospacing="1" w:line="240" w:lineRule="auto"/>
        <w:ind w:left="720"/>
        <w:jc w:val="both"/>
        <w:rPr>
          <w:rFonts w:ascii="Arial" w:hAnsi="Arial" w:cs="Arial"/>
          <w:i/>
          <w:sz w:val="24"/>
          <w:szCs w:val="24"/>
        </w:rPr>
      </w:pPr>
      <w:bookmarkStart w:id="30" w:name="_Toc465151121"/>
      <w:r w:rsidRPr="003C5BC0">
        <w:rPr>
          <w:rFonts w:ascii="Arial" w:hAnsi="Arial" w:cs="Arial"/>
          <w:i/>
          <w:sz w:val="24"/>
          <w:szCs w:val="24"/>
        </w:rPr>
        <w:lastRenderedPageBreak/>
        <w:t>2.1 FLUJOGRAMA PARA LA ATENCIÓN DE EMERGENCIAS</w:t>
      </w:r>
      <w:bookmarkEnd w:id="30"/>
    </w:p>
    <w:p w14:paraId="74F770AD" w14:textId="1972EECC"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noProof/>
          <w:sz w:val="24"/>
          <w:szCs w:val="24"/>
          <w:lang w:eastAsia="es-CO"/>
        </w:rPr>
        <w:drawing>
          <wp:inline distT="0" distB="0" distL="0" distR="0" wp14:anchorId="74E23D58" wp14:editId="0BB42819">
            <wp:extent cx="5612130" cy="4951730"/>
            <wp:effectExtent l="0" t="0" r="7620" b="127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l="23206" t="2864" r="2238" b="12938"/>
                    <a:stretch>
                      <a:fillRect/>
                    </a:stretch>
                  </pic:blipFill>
                  <pic:spPr bwMode="auto">
                    <a:xfrm>
                      <a:off x="0" y="0"/>
                      <a:ext cx="5612130" cy="4951730"/>
                    </a:xfrm>
                    <a:prstGeom prst="rect">
                      <a:avLst/>
                    </a:prstGeom>
                    <a:noFill/>
                    <a:ln>
                      <a:noFill/>
                    </a:ln>
                  </pic:spPr>
                </pic:pic>
              </a:graphicData>
            </a:graphic>
          </wp:inline>
        </w:drawing>
      </w:r>
      <w:r w:rsidRPr="003C5BC0">
        <w:rPr>
          <w:rFonts w:ascii="Arial" w:hAnsi="Arial" w:cs="Arial"/>
          <w:noProof/>
          <w:sz w:val="24"/>
          <w:szCs w:val="24"/>
          <w:lang w:eastAsia="es-CO"/>
        </w:rPr>
        <w:tab/>
      </w:r>
    </w:p>
    <w:p w14:paraId="53AA8AEB" w14:textId="77777777" w:rsidR="00C12958" w:rsidRPr="003C5BC0" w:rsidRDefault="00C12958" w:rsidP="003C5BC0">
      <w:pPr>
        <w:pStyle w:val="Ttulo2"/>
        <w:spacing w:before="100" w:beforeAutospacing="1" w:after="100" w:afterAutospacing="1" w:line="240" w:lineRule="auto"/>
        <w:ind w:left="720"/>
        <w:jc w:val="both"/>
        <w:rPr>
          <w:rFonts w:ascii="Arial" w:hAnsi="Arial" w:cs="Arial"/>
          <w:b/>
          <w:sz w:val="24"/>
          <w:szCs w:val="24"/>
        </w:rPr>
      </w:pPr>
      <w:bookmarkStart w:id="31" w:name="_Toc465151122"/>
      <w:r w:rsidRPr="003C5BC0">
        <w:rPr>
          <w:rFonts w:ascii="Arial" w:hAnsi="Arial" w:cs="Arial"/>
          <w:i/>
          <w:sz w:val="24"/>
          <w:szCs w:val="24"/>
        </w:rPr>
        <w:t>2.2 PLAN DE EVACUACION</w:t>
      </w:r>
      <w:bookmarkEnd w:id="31"/>
    </w:p>
    <w:p w14:paraId="50A02CC4" w14:textId="77777777" w:rsidR="00C12958" w:rsidRPr="003C5BC0" w:rsidRDefault="00C12958" w:rsidP="003C5BC0">
      <w:pPr>
        <w:pStyle w:val="Textoindependiente"/>
        <w:rPr>
          <w:rFonts w:ascii="Arial" w:hAnsi="Arial" w:cs="Arial"/>
          <w:b/>
          <w:szCs w:val="24"/>
          <w:lang w:val="es-CO"/>
        </w:rPr>
      </w:pPr>
    </w:p>
    <w:p w14:paraId="2BE23B6A" w14:textId="77777777" w:rsidR="00C12958" w:rsidRPr="003C5BC0" w:rsidRDefault="00C12958" w:rsidP="003C5BC0">
      <w:pPr>
        <w:pStyle w:val="Textoindependiente"/>
        <w:rPr>
          <w:rFonts w:ascii="Arial" w:hAnsi="Arial" w:cs="Arial"/>
          <w:b/>
          <w:szCs w:val="24"/>
          <w:lang w:val="es-CO"/>
        </w:rPr>
      </w:pPr>
      <w:r w:rsidRPr="003C5BC0">
        <w:rPr>
          <w:rFonts w:ascii="Arial" w:hAnsi="Arial" w:cs="Arial"/>
          <w:b/>
          <w:szCs w:val="24"/>
          <w:lang w:val="es-CO"/>
        </w:rPr>
        <w:t>DEFINICION</w:t>
      </w:r>
    </w:p>
    <w:p w14:paraId="210E0DAD" w14:textId="77777777" w:rsidR="00C12958" w:rsidRPr="003C5BC0" w:rsidRDefault="00C12958" w:rsidP="003C5BC0">
      <w:pPr>
        <w:pStyle w:val="Textoindependiente"/>
        <w:rPr>
          <w:rFonts w:ascii="Arial" w:hAnsi="Arial" w:cs="Arial"/>
          <w:szCs w:val="24"/>
          <w:lang w:val="es-CO"/>
        </w:rPr>
      </w:pPr>
    </w:p>
    <w:p w14:paraId="332F7A38" w14:textId="77777777" w:rsidR="00C12958" w:rsidRPr="003C5BC0" w:rsidRDefault="00C12958" w:rsidP="003C5BC0">
      <w:pPr>
        <w:pStyle w:val="Textoindependiente"/>
        <w:rPr>
          <w:rFonts w:ascii="Arial" w:hAnsi="Arial" w:cs="Arial"/>
          <w:szCs w:val="24"/>
          <w:lang w:val="es-CO"/>
        </w:rPr>
      </w:pPr>
      <w:r w:rsidRPr="003C5BC0">
        <w:rPr>
          <w:rFonts w:ascii="Arial" w:hAnsi="Arial" w:cs="Arial"/>
          <w:szCs w:val="24"/>
          <w:lang w:val="es-CO"/>
        </w:rPr>
        <w:t>Conjunto de acciones y procedimientos tendientes a que las personas amenazada por un peligro protejan su vida e integridad física, mediante el desplazamiento a lugares de menos riesgo.</w:t>
      </w:r>
    </w:p>
    <w:p w14:paraId="3F707E0D" w14:textId="77777777" w:rsidR="00C12958" w:rsidRPr="003C5BC0" w:rsidRDefault="00C12958" w:rsidP="003C5BC0">
      <w:pPr>
        <w:pStyle w:val="Textoindependiente"/>
        <w:rPr>
          <w:rFonts w:ascii="Arial" w:hAnsi="Arial" w:cs="Arial"/>
          <w:szCs w:val="24"/>
          <w:lang w:val="es-CO"/>
        </w:rPr>
      </w:pPr>
    </w:p>
    <w:p w14:paraId="59A08C0B" w14:textId="77777777" w:rsidR="00C12958" w:rsidRPr="003C5BC0" w:rsidRDefault="00C12958" w:rsidP="003C5BC0">
      <w:pPr>
        <w:pStyle w:val="Textoindependiente"/>
        <w:rPr>
          <w:rFonts w:ascii="Arial" w:hAnsi="Arial" w:cs="Arial"/>
          <w:b/>
          <w:szCs w:val="24"/>
          <w:lang w:val="es-CO"/>
        </w:rPr>
      </w:pPr>
    </w:p>
    <w:p w14:paraId="7F295B3B" w14:textId="77777777" w:rsidR="00C12958" w:rsidRPr="003C5BC0" w:rsidRDefault="00C12958" w:rsidP="003C5BC0">
      <w:pPr>
        <w:pStyle w:val="Textoindependiente"/>
        <w:rPr>
          <w:rFonts w:ascii="Arial" w:hAnsi="Arial" w:cs="Arial"/>
          <w:b/>
          <w:szCs w:val="24"/>
          <w:lang w:val="es-CO"/>
        </w:rPr>
      </w:pPr>
    </w:p>
    <w:p w14:paraId="709DF372" w14:textId="77777777" w:rsidR="00C12958" w:rsidRPr="003C5BC0" w:rsidRDefault="00C12958" w:rsidP="003C5BC0">
      <w:pPr>
        <w:pStyle w:val="Textoindependiente"/>
        <w:rPr>
          <w:rFonts w:ascii="Arial" w:hAnsi="Arial" w:cs="Arial"/>
          <w:b/>
          <w:szCs w:val="24"/>
          <w:lang w:val="es-CO"/>
        </w:rPr>
      </w:pPr>
      <w:r w:rsidRPr="003C5BC0">
        <w:rPr>
          <w:rFonts w:ascii="Arial" w:hAnsi="Arial" w:cs="Arial"/>
          <w:b/>
          <w:szCs w:val="24"/>
          <w:lang w:val="es-CO"/>
        </w:rPr>
        <w:t>FASES DEL PROCESO DE EVACUACION</w:t>
      </w:r>
    </w:p>
    <w:p w14:paraId="769156EB" w14:textId="77777777" w:rsidR="00C12958" w:rsidRPr="003C5BC0" w:rsidRDefault="00C12958" w:rsidP="003C5BC0">
      <w:pPr>
        <w:pStyle w:val="Textoindependiente"/>
        <w:rPr>
          <w:rFonts w:ascii="Arial" w:hAnsi="Arial" w:cs="Arial"/>
          <w:b/>
          <w:szCs w:val="24"/>
          <w:lang w:val="es-CO"/>
        </w:rPr>
      </w:pPr>
    </w:p>
    <w:p w14:paraId="40C074F9" w14:textId="77777777" w:rsidR="00C12958" w:rsidRPr="003C5BC0" w:rsidRDefault="00C12958" w:rsidP="003C5BC0">
      <w:pPr>
        <w:pStyle w:val="Textoindependiente"/>
        <w:rPr>
          <w:rFonts w:ascii="Arial" w:hAnsi="Arial" w:cs="Arial"/>
          <w:b/>
          <w:szCs w:val="24"/>
          <w:lang w:val="es-CO"/>
        </w:rPr>
      </w:pPr>
      <w:r w:rsidRPr="003C5BC0">
        <w:rPr>
          <w:rFonts w:ascii="Arial" w:hAnsi="Arial" w:cs="Arial"/>
          <w:b/>
          <w:szCs w:val="24"/>
          <w:lang w:val="es-CO"/>
        </w:rPr>
        <w:t>Proceso de evacuación.</w:t>
      </w:r>
    </w:p>
    <w:p w14:paraId="32545B2F" w14:textId="77777777" w:rsidR="00C12958" w:rsidRPr="003C5BC0" w:rsidRDefault="00C12958" w:rsidP="003C5BC0">
      <w:pPr>
        <w:jc w:val="both"/>
        <w:rPr>
          <w:rFonts w:ascii="Arial" w:hAnsi="Arial" w:cs="Arial"/>
          <w:sz w:val="24"/>
          <w:szCs w:val="24"/>
        </w:rPr>
      </w:pPr>
    </w:p>
    <w:p w14:paraId="693AF509"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Gráfico del proceso de evacuación por etapas.</w:t>
      </w:r>
    </w:p>
    <w:p w14:paraId="15D747BE" w14:textId="77777777" w:rsidR="00C12958" w:rsidRPr="003C5BC0" w:rsidRDefault="00C12958" w:rsidP="003C5BC0">
      <w:pPr>
        <w:jc w:val="both"/>
        <w:rPr>
          <w:rFonts w:ascii="Arial" w:hAnsi="Arial" w:cs="Arial"/>
          <w:sz w:val="24"/>
          <w:szCs w:val="24"/>
        </w:rPr>
      </w:pPr>
    </w:p>
    <w:p w14:paraId="7EE805F5" w14:textId="77777777" w:rsidR="00C12958" w:rsidRPr="003C5BC0" w:rsidRDefault="00C12958" w:rsidP="003C5BC0">
      <w:pPr>
        <w:jc w:val="both"/>
        <w:rPr>
          <w:rFonts w:ascii="Arial" w:hAnsi="Arial" w:cs="Arial"/>
          <w:sz w:val="24"/>
          <w:szCs w:val="24"/>
        </w:rPr>
      </w:pPr>
    </w:p>
    <w:p w14:paraId="26398237" w14:textId="6E2E9C22" w:rsidR="00C12958" w:rsidRPr="003C5BC0" w:rsidRDefault="00C12958" w:rsidP="003C5BC0">
      <w:pPr>
        <w:jc w:val="both"/>
        <w:rPr>
          <w:rFonts w:ascii="Arial" w:hAnsi="Arial" w:cs="Arial"/>
          <w:sz w:val="24"/>
          <w:szCs w:val="24"/>
        </w:rPr>
      </w:pPr>
      <w:r w:rsidRPr="003C5BC0">
        <w:rPr>
          <w:rFonts w:ascii="Arial" w:hAnsi="Arial" w:cs="Arial"/>
          <w:noProof/>
          <w:sz w:val="24"/>
          <w:szCs w:val="24"/>
        </w:rPr>
        <w:drawing>
          <wp:inline distT="0" distB="0" distL="0" distR="0" wp14:anchorId="265842FF" wp14:editId="1E48E965">
            <wp:extent cx="3886200" cy="13716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6200" cy="1371600"/>
                    </a:xfrm>
                    <a:prstGeom prst="rect">
                      <a:avLst/>
                    </a:prstGeom>
                    <a:noFill/>
                    <a:ln>
                      <a:noFill/>
                    </a:ln>
                  </pic:spPr>
                </pic:pic>
              </a:graphicData>
            </a:graphic>
          </wp:inline>
        </w:drawing>
      </w:r>
    </w:p>
    <w:p w14:paraId="0745355A" w14:textId="77777777" w:rsidR="00C12958" w:rsidRPr="003C5BC0" w:rsidRDefault="00C12958" w:rsidP="003C5BC0">
      <w:pPr>
        <w:jc w:val="both"/>
        <w:rPr>
          <w:rFonts w:ascii="Arial" w:hAnsi="Arial" w:cs="Arial"/>
          <w:b/>
          <w:bCs/>
          <w:sz w:val="24"/>
          <w:szCs w:val="24"/>
        </w:rPr>
      </w:pPr>
    </w:p>
    <w:p w14:paraId="051C681C" w14:textId="77777777" w:rsidR="00C12958" w:rsidRPr="003C5BC0" w:rsidRDefault="00C12958" w:rsidP="003C5BC0">
      <w:pPr>
        <w:jc w:val="both"/>
        <w:rPr>
          <w:rFonts w:ascii="Arial" w:hAnsi="Arial" w:cs="Arial"/>
          <w:b/>
          <w:bCs/>
          <w:sz w:val="24"/>
          <w:szCs w:val="24"/>
        </w:rPr>
      </w:pPr>
      <w:r w:rsidRPr="003C5BC0">
        <w:rPr>
          <w:rFonts w:ascii="Arial" w:hAnsi="Arial" w:cs="Arial"/>
          <w:b/>
          <w:bCs/>
          <w:sz w:val="24"/>
          <w:szCs w:val="24"/>
        </w:rPr>
        <w:t>PRIMERA ETAPA.</w:t>
      </w:r>
    </w:p>
    <w:p w14:paraId="2DD2A64E" w14:textId="77777777" w:rsidR="00C12958" w:rsidRPr="003C5BC0" w:rsidRDefault="00C12958" w:rsidP="003C5BC0">
      <w:pPr>
        <w:jc w:val="both"/>
        <w:rPr>
          <w:rFonts w:ascii="Arial" w:hAnsi="Arial" w:cs="Arial"/>
          <w:sz w:val="24"/>
          <w:szCs w:val="24"/>
        </w:rPr>
      </w:pPr>
    </w:p>
    <w:p w14:paraId="0542D7A8"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Detección del peligro: Es el tiempo transcurrido entre el momento del impacto hasta que alguien o algo logra detectarlo.</w:t>
      </w:r>
    </w:p>
    <w:p w14:paraId="7057E8EC"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 xml:space="preserve">La instalaciones cuentan con detectores de humo que podrán ayudar a detectar el peligro en caso de incendio. </w:t>
      </w:r>
    </w:p>
    <w:p w14:paraId="778F9BF8"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Depende de:</w:t>
      </w:r>
    </w:p>
    <w:p w14:paraId="5B5F6B35" w14:textId="77777777" w:rsidR="00C12958" w:rsidRPr="003C5BC0" w:rsidRDefault="00C12958" w:rsidP="00730CB3">
      <w:pPr>
        <w:numPr>
          <w:ilvl w:val="0"/>
          <w:numId w:val="32"/>
        </w:numPr>
        <w:spacing w:after="0" w:line="240" w:lineRule="auto"/>
        <w:jc w:val="both"/>
        <w:rPr>
          <w:rFonts w:ascii="Arial" w:hAnsi="Arial" w:cs="Arial"/>
          <w:sz w:val="24"/>
          <w:szCs w:val="24"/>
        </w:rPr>
      </w:pPr>
      <w:r w:rsidRPr="003C5BC0">
        <w:rPr>
          <w:rFonts w:ascii="Arial" w:hAnsi="Arial" w:cs="Arial"/>
          <w:sz w:val="24"/>
          <w:szCs w:val="24"/>
        </w:rPr>
        <w:t>La clase de amenaza.</w:t>
      </w:r>
    </w:p>
    <w:p w14:paraId="76A0C2AB" w14:textId="77777777" w:rsidR="00C12958" w:rsidRPr="003C5BC0" w:rsidRDefault="00C12958" w:rsidP="00730CB3">
      <w:pPr>
        <w:numPr>
          <w:ilvl w:val="0"/>
          <w:numId w:val="32"/>
        </w:numPr>
        <w:spacing w:after="0" w:line="240" w:lineRule="auto"/>
        <w:jc w:val="both"/>
        <w:rPr>
          <w:rFonts w:ascii="Arial" w:hAnsi="Arial" w:cs="Arial"/>
          <w:sz w:val="24"/>
          <w:szCs w:val="24"/>
        </w:rPr>
      </w:pPr>
      <w:r w:rsidRPr="003C5BC0">
        <w:rPr>
          <w:rFonts w:ascii="Arial" w:hAnsi="Arial" w:cs="Arial"/>
          <w:sz w:val="24"/>
          <w:szCs w:val="24"/>
        </w:rPr>
        <w:t>Las medidas o equipo de detección de que se dispone.</w:t>
      </w:r>
    </w:p>
    <w:p w14:paraId="105901FA" w14:textId="77777777" w:rsidR="00C12958" w:rsidRPr="003C5BC0" w:rsidRDefault="00C12958" w:rsidP="00730CB3">
      <w:pPr>
        <w:numPr>
          <w:ilvl w:val="0"/>
          <w:numId w:val="32"/>
        </w:numPr>
        <w:spacing w:after="0" w:line="240" w:lineRule="auto"/>
        <w:jc w:val="both"/>
        <w:rPr>
          <w:rFonts w:ascii="Arial" w:hAnsi="Arial" w:cs="Arial"/>
          <w:sz w:val="24"/>
          <w:szCs w:val="24"/>
        </w:rPr>
      </w:pPr>
      <w:r w:rsidRPr="003C5BC0">
        <w:rPr>
          <w:rFonts w:ascii="Arial" w:hAnsi="Arial" w:cs="Arial"/>
          <w:sz w:val="24"/>
          <w:szCs w:val="24"/>
        </w:rPr>
        <w:t>Del sitio de impacto.</w:t>
      </w:r>
    </w:p>
    <w:p w14:paraId="41AD7E01" w14:textId="77777777" w:rsidR="00C12958" w:rsidRPr="003C5BC0" w:rsidRDefault="00C12958" w:rsidP="00730CB3">
      <w:pPr>
        <w:numPr>
          <w:ilvl w:val="0"/>
          <w:numId w:val="32"/>
        </w:numPr>
        <w:spacing w:after="0" w:line="240" w:lineRule="auto"/>
        <w:jc w:val="both"/>
        <w:rPr>
          <w:rFonts w:ascii="Arial" w:hAnsi="Arial" w:cs="Arial"/>
          <w:sz w:val="24"/>
          <w:szCs w:val="24"/>
        </w:rPr>
      </w:pPr>
      <w:r w:rsidRPr="003C5BC0">
        <w:rPr>
          <w:rFonts w:ascii="Arial" w:hAnsi="Arial" w:cs="Arial"/>
          <w:sz w:val="24"/>
          <w:szCs w:val="24"/>
        </w:rPr>
        <w:t>El día y la hora de ocurrencia.</w:t>
      </w:r>
    </w:p>
    <w:p w14:paraId="37C7D052" w14:textId="77777777" w:rsidR="00C12958" w:rsidRPr="003C5BC0" w:rsidRDefault="00C12958" w:rsidP="003C5BC0">
      <w:pPr>
        <w:jc w:val="both"/>
        <w:rPr>
          <w:rFonts w:ascii="Arial" w:hAnsi="Arial" w:cs="Arial"/>
          <w:sz w:val="24"/>
          <w:szCs w:val="24"/>
        </w:rPr>
      </w:pPr>
    </w:p>
    <w:p w14:paraId="078F991B" w14:textId="77777777" w:rsidR="00C12958" w:rsidRPr="003C5BC0" w:rsidRDefault="00C12958" w:rsidP="003C5BC0">
      <w:pPr>
        <w:jc w:val="both"/>
        <w:rPr>
          <w:rFonts w:ascii="Arial" w:hAnsi="Arial" w:cs="Arial"/>
          <w:b/>
          <w:bCs/>
          <w:sz w:val="24"/>
          <w:szCs w:val="24"/>
        </w:rPr>
      </w:pPr>
      <w:r w:rsidRPr="003C5BC0">
        <w:rPr>
          <w:rFonts w:ascii="Arial" w:hAnsi="Arial" w:cs="Arial"/>
          <w:b/>
          <w:bCs/>
          <w:sz w:val="24"/>
          <w:szCs w:val="24"/>
        </w:rPr>
        <w:t xml:space="preserve"> SEGUNDA ETAPA.</w:t>
      </w:r>
    </w:p>
    <w:p w14:paraId="2AF166F1" w14:textId="77777777" w:rsidR="00C12958" w:rsidRPr="003C5BC0" w:rsidRDefault="00C12958" w:rsidP="003C5BC0">
      <w:pPr>
        <w:jc w:val="both"/>
        <w:rPr>
          <w:rFonts w:ascii="Arial" w:hAnsi="Arial" w:cs="Arial"/>
          <w:sz w:val="24"/>
          <w:szCs w:val="24"/>
        </w:rPr>
      </w:pPr>
    </w:p>
    <w:p w14:paraId="0A0705FE" w14:textId="77777777" w:rsidR="00C12958" w:rsidRPr="003C5BC0" w:rsidRDefault="00C12958" w:rsidP="003C5BC0">
      <w:pPr>
        <w:jc w:val="both"/>
        <w:rPr>
          <w:rFonts w:ascii="Arial" w:hAnsi="Arial" w:cs="Arial"/>
          <w:sz w:val="24"/>
          <w:szCs w:val="24"/>
        </w:rPr>
      </w:pPr>
      <w:r w:rsidRPr="003C5BC0">
        <w:rPr>
          <w:rFonts w:ascii="Arial" w:hAnsi="Arial" w:cs="Arial"/>
          <w:b/>
          <w:sz w:val="24"/>
          <w:szCs w:val="24"/>
        </w:rPr>
        <w:t>Notificación interna</w:t>
      </w:r>
      <w:r w:rsidRPr="003C5BC0">
        <w:rPr>
          <w:rFonts w:ascii="Arial" w:hAnsi="Arial" w:cs="Arial"/>
          <w:sz w:val="24"/>
          <w:szCs w:val="24"/>
        </w:rPr>
        <w:t>: Es el tiempo transcurrido entre el momento de la detección hasta que se declara la alerta o la alarma.</w:t>
      </w:r>
    </w:p>
    <w:p w14:paraId="4A7D9DF7"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Depende de:</w:t>
      </w:r>
    </w:p>
    <w:p w14:paraId="5021EB84" w14:textId="77777777" w:rsidR="00C12958" w:rsidRPr="003C5BC0" w:rsidRDefault="00C12958" w:rsidP="00730CB3">
      <w:pPr>
        <w:numPr>
          <w:ilvl w:val="0"/>
          <w:numId w:val="32"/>
        </w:numPr>
        <w:spacing w:after="0" w:line="240" w:lineRule="auto"/>
        <w:jc w:val="both"/>
        <w:rPr>
          <w:rFonts w:ascii="Arial" w:hAnsi="Arial" w:cs="Arial"/>
          <w:sz w:val="24"/>
          <w:szCs w:val="24"/>
        </w:rPr>
      </w:pPr>
      <w:r w:rsidRPr="003C5BC0">
        <w:rPr>
          <w:rFonts w:ascii="Arial" w:hAnsi="Arial" w:cs="Arial"/>
          <w:sz w:val="24"/>
          <w:szCs w:val="24"/>
        </w:rPr>
        <w:t>El sistema de notificación disponible.</w:t>
      </w:r>
    </w:p>
    <w:p w14:paraId="4054F82D" w14:textId="77777777" w:rsidR="00C12958" w:rsidRPr="003C5BC0" w:rsidRDefault="00C12958" w:rsidP="00730CB3">
      <w:pPr>
        <w:numPr>
          <w:ilvl w:val="0"/>
          <w:numId w:val="32"/>
        </w:numPr>
        <w:spacing w:after="0" w:line="240" w:lineRule="auto"/>
        <w:jc w:val="both"/>
        <w:rPr>
          <w:rFonts w:ascii="Arial" w:hAnsi="Arial" w:cs="Arial"/>
          <w:sz w:val="24"/>
          <w:szCs w:val="24"/>
        </w:rPr>
      </w:pPr>
      <w:r w:rsidRPr="003C5BC0">
        <w:rPr>
          <w:rFonts w:ascii="Arial" w:hAnsi="Arial" w:cs="Arial"/>
          <w:sz w:val="24"/>
          <w:szCs w:val="24"/>
        </w:rPr>
        <w:t>El adiestramiento del personal.</w:t>
      </w:r>
    </w:p>
    <w:p w14:paraId="16C1AC4B" w14:textId="77777777" w:rsidR="00C12958" w:rsidRPr="003C5BC0" w:rsidRDefault="00C12958" w:rsidP="003C5BC0">
      <w:pPr>
        <w:jc w:val="both"/>
        <w:rPr>
          <w:rFonts w:ascii="Arial" w:hAnsi="Arial" w:cs="Arial"/>
          <w:b/>
          <w:sz w:val="24"/>
          <w:szCs w:val="24"/>
        </w:rPr>
      </w:pPr>
    </w:p>
    <w:p w14:paraId="1EFB79D6" w14:textId="77777777" w:rsidR="00C12958" w:rsidRPr="003C5BC0" w:rsidRDefault="00C12958" w:rsidP="003C5BC0">
      <w:pPr>
        <w:jc w:val="both"/>
        <w:rPr>
          <w:rFonts w:ascii="Arial" w:hAnsi="Arial" w:cs="Arial"/>
          <w:sz w:val="24"/>
          <w:szCs w:val="24"/>
        </w:rPr>
      </w:pPr>
      <w:r w:rsidRPr="003C5BC0">
        <w:rPr>
          <w:rFonts w:ascii="Arial" w:hAnsi="Arial" w:cs="Arial"/>
          <w:b/>
          <w:sz w:val="24"/>
          <w:szCs w:val="24"/>
        </w:rPr>
        <w:t xml:space="preserve">ALERTA: </w:t>
      </w:r>
      <w:r w:rsidRPr="003C5BC0">
        <w:rPr>
          <w:rFonts w:ascii="Arial" w:hAnsi="Arial" w:cs="Arial"/>
          <w:sz w:val="24"/>
          <w:szCs w:val="24"/>
        </w:rPr>
        <w:t>Para esta fase se hará la alerta de manera auditiva utilizando el teléfono fijo, marcando al 34,  allí se indica la existencia de una emergencia (hablando) y que el personal se debe preparar.</w:t>
      </w:r>
    </w:p>
    <w:p w14:paraId="307DD040"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 xml:space="preserve">En ese momento deberá el personal prepararse y esperar indicaciones. </w:t>
      </w:r>
    </w:p>
    <w:p w14:paraId="65AAE1FE" w14:textId="77777777" w:rsidR="00C12958" w:rsidRPr="003C5BC0" w:rsidRDefault="00C12958" w:rsidP="003C5BC0">
      <w:pPr>
        <w:jc w:val="both"/>
        <w:rPr>
          <w:rFonts w:ascii="Arial" w:hAnsi="Arial" w:cs="Arial"/>
          <w:b/>
          <w:sz w:val="24"/>
          <w:szCs w:val="24"/>
        </w:rPr>
      </w:pPr>
      <w:r w:rsidRPr="003C5BC0">
        <w:rPr>
          <w:rFonts w:ascii="Arial" w:hAnsi="Arial" w:cs="Arial"/>
          <w:b/>
          <w:sz w:val="24"/>
          <w:szCs w:val="24"/>
        </w:rPr>
        <w:t xml:space="preserve">ALARMA: </w:t>
      </w:r>
    </w:p>
    <w:p w14:paraId="67ACB6B2"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Al igual que con la Alerta se utilizarán los megáfonos en el modo sirena, en ese momento el personal procederá a dirigirse al punto de encuentro previa indicación del personal brigadista y coordinadores de evacuación.</w:t>
      </w:r>
    </w:p>
    <w:p w14:paraId="67E9BA4E" w14:textId="5E6D9526" w:rsidR="00C12958" w:rsidRPr="003C5BC0" w:rsidRDefault="00C12958" w:rsidP="003C5BC0">
      <w:pPr>
        <w:jc w:val="both"/>
        <w:rPr>
          <w:rFonts w:ascii="Arial" w:hAnsi="Arial" w:cs="Arial"/>
          <w:sz w:val="24"/>
          <w:szCs w:val="24"/>
        </w:rPr>
      </w:pPr>
      <w:r w:rsidRPr="003C5BC0">
        <w:rPr>
          <w:rFonts w:ascii="Arial" w:hAnsi="Arial" w:cs="Arial"/>
          <w:sz w:val="24"/>
          <w:szCs w:val="24"/>
        </w:rPr>
        <w:t>Sin embargo dependiendo del caso también se utilizará el panel de alarma de</w:t>
      </w:r>
      <w:r w:rsidR="008B6C29" w:rsidRPr="003C5BC0">
        <w:rPr>
          <w:rFonts w:ascii="Arial" w:hAnsi="Arial" w:cs="Arial"/>
          <w:sz w:val="24"/>
          <w:szCs w:val="24"/>
        </w:rPr>
        <w:t xml:space="preserve"> prosegur</w:t>
      </w:r>
    </w:p>
    <w:p w14:paraId="0C9D34E8" w14:textId="56833247" w:rsidR="00C12958" w:rsidRPr="003C5BC0" w:rsidRDefault="00C12958" w:rsidP="003C5BC0">
      <w:pPr>
        <w:jc w:val="both"/>
        <w:rPr>
          <w:rFonts w:ascii="Arial" w:hAnsi="Arial" w:cs="Arial"/>
          <w:b/>
          <w:sz w:val="24"/>
          <w:szCs w:val="24"/>
        </w:rPr>
      </w:pPr>
      <w:r w:rsidRPr="003C5BC0">
        <w:rPr>
          <w:rFonts w:ascii="Arial" w:hAnsi="Arial" w:cs="Arial"/>
          <w:noProof/>
          <w:sz w:val="24"/>
          <w:szCs w:val="24"/>
        </w:rPr>
        <mc:AlternateContent>
          <mc:Choice Requires="wps">
            <w:drawing>
              <wp:anchor distT="45720" distB="45720" distL="114300" distR="114300" simplePos="0" relativeHeight="251692032" behindDoc="0" locked="0" layoutInCell="1" allowOverlap="1" wp14:anchorId="307E502B" wp14:editId="0A6B6EB8">
                <wp:simplePos x="0" y="0"/>
                <wp:positionH relativeFrom="column">
                  <wp:posOffset>4266565</wp:posOffset>
                </wp:positionH>
                <wp:positionV relativeFrom="paragraph">
                  <wp:posOffset>280670</wp:posOffset>
                </wp:positionV>
                <wp:extent cx="1616075" cy="1064260"/>
                <wp:effectExtent l="12700" t="10795" r="9525" b="10795"/>
                <wp:wrapSquare wrapText="bothSides"/>
                <wp:docPr id="54" name="Cuadro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1064260"/>
                        </a:xfrm>
                        <a:prstGeom prst="rect">
                          <a:avLst/>
                        </a:prstGeom>
                        <a:solidFill>
                          <a:srgbClr val="FFFFFF"/>
                        </a:solidFill>
                        <a:ln w="9525">
                          <a:solidFill>
                            <a:srgbClr val="FF0000"/>
                          </a:solidFill>
                          <a:miter lim="800000"/>
                          <a:headEnd/>
                          <a:tailEnd/>
                        </a:ln>
                      </wps:spPr>
                      <wps:txbx>
                        <w:txbxContent>
                          <w:p w14:paraId="32E3717C" w14:textId="77777777" w:rsidR="00C12958" w:rsidRPr="00714A7A" w:rsidRDefault="00C12958" w:rsidP="00C12958">
                            <w:r>
                              <w:t xml:space="preserve">Alarma contraincendios, al presionar desde el centro de control de Metroalarmas se llama a los bomberos.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7E502B" id="Cuadro de texto 54" o:spid="_x0000_s1052" type="#_x0000_t202" style="position:absolute;left:0;text-align:left;margin-left:335.95pt;margin-top:22.1pt;width:127.25pt;height:83.8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" strokecolor="red">
                <v:textbox>
                  <w:txbxContent>
                    <w:p w14:paraId="32E3717C" w14:textId="77777777" w:rsidR="00C12958" w:rsidRPr="00714A7A" w:rsidRDefault="00C12958" w:rsidP="00C12958">
                      <w:r>
                        <w:t xml:space="preserve">Alarma contraincendios, al presionar desde el centro de control de Metroalarmas se llama a los bomberos. </w:t>
                      </w:r>
                    </w:p>
                  </w:txbxContent>
                </v:textbox>
                <w10:wrap type="square"/>
              </v:shape>
            </w:pict>
          </mc:Fallback>
        </mc:AlternateContent>
      </w:r>
      <w:r w:rsidRPr="003C5BC0">
        <w:rPr>
          <w:rFonts w:ascii="Arial" w:hAnsi="Arial" w:cs="Arial"/>
          <w:noProof/>
          <w:sz w:val="24"/>
          <w:szCs w:val="24"/>
        </w:rPr>
        <w:drawing>
          <wp:anchor distT="0" distB="0" distL="114300" distR="114300" simplePos="0" relativeHeight="251679744" behindDoc="1" locked="0" layoutInCell="1" allowOverlap="1" wp14:anchorId="78D64940" wp14:editId="15380569">
            <wp:simplePos x="0" y="0"/>
            <wp:positionH relativeFrom="column">
              <wp:posOffset>555625</wp:posOffset>
            </wp:positionH>
            <wp:positionV relativeFrom="paragraph">
              <wp:posOffset>318770</wp:posOffset>
            </wp:positionV>
            <wp:extent cx="3612515" cy="2650490"/>
            <wp:effectExtent l="0" t="0" r="6985" b="0"/>
            <wp:wrapTight wrapText="bothSides">
              <wp:wrapPolygon edited="0">
                <wp:start x="0" y="0"/>
                <wp:lineTo x="0" y="21424"/>
                <wp:lineTo x="21528" y="21424"/>
                <wp:lineTo x="21528" y="0"/>
                <wp:lineTo x="0" y="0"/>
              </wp:wrapPolygon>
            </wp:wrapTight>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cstate="print">
                      <a:extLst>
                        <a:ext uri="{28A0092B-C50C-407E-A947-70E740481C1C}">
                          <a14:useLocalDpi xmlns:a14="http://schemas.microsoft.com/office/drawing/2010/main" val="0"/>
                        </a:ext>
                      </a:extLst>
                    </a:blip>
                    <a:srcRect l="1019" r="2295" b="5437"/>
                    <a:stretch>
                      <a:fillRect/>
                    </a:stretch>
                  </pic:blipFill>
                  <pic:spPr bwMode="auto">
                    <a:xfrm>
                      <a:off x="0" y="0"/>
                      <a:ext cx="3612515" cy="2650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BC0">
        <w:rPr>
          <w:rFonts w:ascii="Arial" w:hAnsi="Arial" w:cs="Arial"/>
          <w:b/>
          <w:sz w:val="24"/>
          <w:szCs w:val="24"/>
        </w:rPr>
        <w:t xml:space="preserve"> </w:t>
      </w:r>
    </w:p>
    <w:p w14:paraId="06035159" w14:textId="77777777" w:rsidR="00C12958" w:rsidRPr="003C5BC0" w:rsidRDefault="00C12958" w:rsidP="003C5BC0">
      <w:pPr>
        <w:jc w:val="both"/>
        <w:rPr>
          <w:rFonts w:ascii="Arial" w:hAnsi="Arial" w:cs="Arial"/>
          <w:sz w:val="24"/>
          <w:szCs w:val="24"/>
        </w:rPr>
      </w:pPr>
    </w:p>
    <w:p w14:paraId="48546520" w14:textId="77777777" w:rsidR="00C12958" w:rsidRPr="003C5BC0" w:rsidRDefault="00C12958" w:rsidP="003C5BC0">
      <w:pPr>
        <w:jc w:val="both"/>
        <w:rPr>
          <w:rFonts w:ascii="Arial" w:hAnsi="Arial" w:cs="Arial"/>
          <w:sz w:val="24"/>
          <w:szCs w:val="24"/>
        </w:rPr>
      </w:pPr>
    </w:p>
    <w:p w14:paraId="68B85364" w14:textId="6E86DEAA" w:rsidR="00C12958" w:rsidRPr="003C5BC0" w:rsidRDefault="00C12958" w:rsidP="003C5BC0">
      <w:pPr>
        <w:jc w:val="both"/>
        <w:rPr>
          <w:rFonts w:ascii="Arial" w:hAnsi="Arial" w:cs="Arial"/>
          <w:sz w:val="24"/>
          <w:szCs w:val="24"/>
        </w:rPr>
      </w:pPr>
      <w:r w:rsidRPr="003C5BC0">
        <w:rPr>
          <w:rFonts w:ascii="Arial" w:hAnsi="Arial" w:cs="Arial"/>
          <w:noProof/>
          <w:sz w:val="24"/>
          <w:szCs w:val="24"/>
          <w:lang w:eastAsia="es-CO"/>
        </w:rPr>
        <mc:AlternateContent>
          <mc:Choice Requires="wps">
            <w:drawing>
              <wp:anchor distT="0" distB="0" distL="114300" distR="114300" simplePos="0" relativeHeight="251687936" behindDoc="0" locked="0" layoutInCell="1" allowOverlap="1" wp14:anchorId="4FC50EF7" wp14:editId="6B6A77E8">
                <wp:simplePos x="0" y="0"/>
                <wp:positionH relativeFrom="column">
                  <wp:posOffset>1615440</wp:posOffset>
                </wp:positionH>
                <wp:positionV relativeFrom="paragraph">
                  <wp:posOffset>12700</wp:posOffset>
                </wp:positionV>
                <wp:extent cx="2651125" cy="1066800"/>
                <wp:effectExtent l="19050" t="16510" r="15875" b="21590"/>
                <wp:wrapNone/>
                <wp:docPr id="52" name="Conector recto de flecha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51125" cy="106680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45A13F" id="Conector recto de flecha 52" o:spid="_x0000_s1026" type="#_x0000_t32" style="position:absolute;margin-left:127.2pt;margin-top:1pt;width:208.75pt;height:84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" strokecolor="red" strokeweight="2.25pt"/>
            </w:pict>
          </mc:Fallback>
        </mc:AlternateContent>
      </w:r>
    </w:p>
    <w:p w14:paraId="02640A35" w14:textId="40864841" w:rsidR="00C12958" w:rsidRPr="003C5BC0" w:rsidRDefault="00C12958" w:rsidP="003C5BC0">
      <w:pPr>
        <w:jc w:val="both"/>
        <w:rPr>
          <w:rFonts w:ascii="Arial" w:hAnsi="Arial" w:cs="Arial"/>
          <w:sz w:val="24"/>
          <w:szCs w:val="24"/>
        </w:rPr>
      </w:pPr>
      <w:r w:rsidRPr="003C5BC0">
        <w:rPr>
          <w:rFonts w:ascii="Arial" w:hAnsi="Arial" w:cs="Arial"/>
          <w:noProof/>
          <w:sz w:val="24"/>
          <w:szCs w:val="24"/>
          <w:lang w:eastAsia="es-CO"/>
        </w:rPr>
        <mc:AlternateContent>
          <mc:Choice Requires="wps">
            <w:drawing>
              <wp:anchor distT="45720" distB="45720" distL="114300" distR="114300" simplePos="0" relativeHeight="251704320" behindDoc="0" locked="0" layoutInCell="1" allowOverlap="1" wp14:anchorId="55DBF72A" wp14:editId="2CF4A5B8">
                <wp:simplePos x="0" y="0"/>
                <wp:positionH relativeFrom="column">
                  <wp:posOffset>4266565</wp:posOffset>
                </wp:positionH>
                <wp:positionV relativeFrom="paragraph">
                  <wp:posOffset>111760</wp:posOffset>
                </wp:positionV>
                <wp:extent cx="1616075" cy="492760"/>
                <wp:effectExtent l="12700" t="10160" r="9525" b="11430"/>
                <wp:wrapSquare wrapText="bothSides"/>
                <wp:docPr id="51" name="Cuadro de texto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492760"/>
                        </a:xfrm>
                        <a:prstGeom prst="rect">
                          <a:avLst/>
                        </a:prstGeom>
                        <a:solidFill>
                          <a:srgbClr val="FFFFFF"/>
                        </a:solidFill>
                        <a:ln w="9525">
                          <a:solidFill>
                            <a:srgbClr val="FF0000"/>
                          </a:solidFill>
                          <a:miter lim="800000"/>
                          <a:headEnd/>
                          <a:tailEnd/>
                        </a:ln>
                      </wps:spPr>
                      <wps:txbx>
                        <w:txbxContent>
                          <w:p w14:paraId="4A5C6E43" w14:textId="77777777" w:rsidR="00C12958" w:rsidRPr="00714A7A" w:rsidRDefault="00C12958" w:rsidP="00C12958">
                            <w:r>
                              <w:t xml:space="preserve">Al presionar este botón se llamará ambulancia.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DBF72A" id="Cuadro de texto 51" o:spid="_x0000_s1053" type="#_x0000_t202" style="position:absolute;left:0;text-align:left;margin-left:335.95pt;margin-top:8.8pt;width:127.25pt;height:38.8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" strokecolor="red">
                <v:textbox>
                  <w:txbxContent>
                    <w:p w14:paraId="4A5C6E43" w14:textId="77777777" w:rsidR="00C12958" w:rsidRPr="00714A7A" w:rsidRDefault="00C12958" w:rsidP="00C12958">
                      <w:r>
                        <w:t xml:space="preserve">Al presionar este botón se llamará ambulancia. </w:t>
                      </w:r>
                    </w:p>
                  </w:txbxContent>
                </v:textbox>
                <w10:wrap type="square"/>
              </v:shape>
            </w:pict>
          </mc:Fallback>
        </mc:AlternateContent>
      </w:r>
    </w:p>
    <w:p w14:paraId="52E855CA" w14:textId="61951570" w:rsidR="00C12958" w:rsidRPr="003C5BC0" w:rsidRDefault="00C12958" w:rsidP="003C5BC0">
      <w:pPr>
        <w:jc w:val="both"/>
        <w:rPr>
          <w:rFonts w:ascii="Arial" w:hAnsi="Arial" w:cs="Arial"/>
          <w:sz w:val="24"/>
          <w:szCs w:val="24"/>
        </w:rPr>
      </w:pPr>
      <w:r w:rsidRPr="003C5BC0">
        <w:rPr>
          <w:rFonts w:ascii="Arial" w:hAnsi="Arial" w:cs="Arial"/>
          <w:noProof/>
          <w:sz w:val="24"/>
          <w:szCs w:val="24"/>
          <w:lang w:eastAsia="es-CO"/>
        </w:rPr>
        <mc:AlternateContent>
          <mc:Choice Requires="wps">
            <w:drawing>
              <wp:anchor distT="0" distB="0" distL="114300" distR="114300" simplePos="0" relativeHeight="251700224" behindDoc="0" locked="0" layoutInCell="1" allowOverlap="1" wp14:anchorId="72A5F380" wp14:editId="3F41FD09">
                <wp:simplePos x="0" y="0"/>
                <wp:positionH relativeFrom="column">
                  <wp:posOffset>1624965</wp:posOffset>
                </wp:positionH>
                <wp:positionV relativeFrom="paragraph">
                  <wp:posOffset>43180</wp:posOffset>
                </wp:positionV>
                <wp:extent cx="2686050" cy="704850"/>
                <wp:effectExtent l="19050" t="17145" r="19050" b="20955"/>
                <wp:wrapNone/>
                <wp:docPr id="50" name="Conector recto de flecha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86050" cy="70485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8FED1" id="Conector recto de flecha 50" o:spid="_x0000_s1026" type="#_x0000_t32" style="position:absolute;margin-left:127.95pt;margin-top:3.4pt;width:211.5pt;height:55.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" strokecolor="red" strokeweight="2.25pt"/>
            </w:pict>
          </mc:Fallback>
        </mc:AlternateContent>
      </w:r>
    </w:p>
    <w:p w14:paraId="36300B9D" w14:textId="30DA33AF" w:rsidR="00C12958" w:rsidRPr="003C5BC0" w:rsidRDefault="00C12958" w:rsidP="003C5BC0">
      <w:pPr>
        <w:jc w:val="both"/>
        <w:rPr>
          <w:rFonts w:ascii="Arial" w:hAnsi="Arial" w:cs="Arial"/>
          <w:sz w:val="24"/>
          <w:szCs w:val="24"/>
        </w:rPr>
      </w:pPr>
      <w:r w:rsidRPr="003C5BC0">
        <w:rPr>
          <w:rFonts w:ascii="Arial" w:hAnsi="Arial" w:cs="Arial"/>
          <w:noProof/>
          <w:sz w:val="24"/>
          <w:szCs w:val="24"/>
          <w:lang w:eastAsia="es-CO"/>
        </w:rPr>
        <mc:AlternateContent>
          <mc:Choice Requires="wps">
            <w:drawing>
              <wp:anchor distT="45720" distB="45720" distL="114300" distR="114300" simplePos="0" relativeHeight="251716608" behindDoc="0" locked="0" layoutInCell="1" allowOverlap="1" wp14:anchorId="637B6F42" wp14:editId="52A8CD56">
                <wp:simplePos x="0" y="0"/>
                <wp:positionH relativeFrom="column">
                  <wp:posOffset>4323715</wp:posOffset>
                </wp:positionH>
                <wp:positionV relativeFrom="paragraph">
                  <wp:posOffset>160655</wp:posOffset>
                </wp:positionV>
                <wp:extent cx="1616075" cy="492760"/>
                <wp:effectExtent l="12700" t="10160" r="9525" b="11430"/>
                <wp:wrapSquare wrapText="bothSides"/>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492760"/>
                        </a:xfrm>
                        <a:prstGeom prst="rect">
                          <a:avLst/>
                        </a:prstGeom>
                        <a:solidFill>
                          <a:srgbClr val="FFFFFF"/>
                        </a:solidFill>
                        <a:ln w="9525">
                          <a:solidFill>
                            <a:srgbClr val="FF0000"/>
                          </a:solidFill>
                          <a:miter lim="800000"/>
                          <a:headEnd/>
                          <a:tailEnd/>
                        </a:ln>
                      </wps:spPr>
                      <wps:txbx>
                        <w:txbxContent>
                          <w:p w14:paraId="0ADF5E8F" w14:textId="77777777" w:rsidR="00C12958" w:rsidRPr="00714A7A" w:rsidRDefault="00C12958" w:rsidP="00C12958">
                            <w:r>
                              <w:t xml:space="preserve">Al presionar este botón se llamará a la policía.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7B6F42" id="Cuadro de texto 49" o:spid="_x0000_s1054" type="#_x0000_t202" style="position:absolute;left:0;text-align:left;margin-left:340.45pt;margin-top:12.65pt;width:127.25pt;height:38.8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" strokecolor="red">
                <v:textbox>
                  <w:txbxContent>
                    <w:p w14:paraId="0ADF5E8F" w14:textId="77777777" w:rsidR="00C12958" w:rsidRPr="00714A7A" w:rsidRDefault="00C12958" w:rsidP="00C12958">
                      <w:r>
                        <w:t xml:space="preserve">Al presionar este botón se llamará a la policía.  </w:t>
                      </w:r>
                    </w:p>
                  </w:txbxContent>
                </v:textbox>
                <w10:wrap type="square"/>
              </v:shape>
            </w:pict>
          </mc:Fallback>
        </mc:AlternateContent>
      </w:r>
      <w:r w:rsidRPr="003C5BC0">
        <w:rPr>
          <w:rFonts w:ascii="Arial" w:hAnsi="Arial" w:cs="Arial"/>
          <w:noProof/>
          <w:sz w:val="24"/>
          <w:szCs w:val="24"/>
          <w:lang w:eastAsia="es-CO"/>
        </w:rPr>
        <mc:AlternateContent>
          <mc:Choice Requires="wps">
            <w:drawing>
              <wp:anchor distT="0" distB="0" distL="114300" distR="114300" simplePos="0" relativeHeight="251683840" behindDoc="0" locked="0" layoutInCell="1" allowOverlap="1" wp14:anchorId="11681743" wp14:editId="51F598D0">
                <wp:simplePos x="0" y="0"/>
                <wp:positionH relativeFrom="column">
                  <wp:posOffset>1234440</wp:posOffset>
                </wp:positionH>
                <wp:positionV relativeFrom="paragraph">
                  <wp:posOffset>43815</wp:posOffset>
                </wp:positionV>
                <wp:extent cx="409575" cy="209550"/>
                <wp:effectExtent l="19050" t="26670" r="19050" b="20955"/>
                <wp:wrapNone/>
                <wp:docPr id="48" name="Elips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0955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CA70FF" id="Elipse 48" o:spid="_x0000_s1026" style="position:absolute;margin-left:97.2pt;margin-top:3.45pt;width:32.25pt;height: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" filled="f" strokecolor="red" strokeweight="3pt"/>
            </w:pict>
          </mc:Fallback>
        </mc:AlternateContent>
      </w:r>
    </w:p>
    <w:p w14:paraId="6C3A5FB9" w14:textId="744D0CFF" w:rsidR="00C12958" w:rsidRPr="003C5BC0" w:rsidRDefault="00C12958" w:rsidP="003C5BC0">
      <w:pPr>
        <w:jc w:val="both"/>
        <w:rPr>
          <w:rFonts w:ascii="Arial" w:hAnsi="Arial" w:cs="Arial"/>
          <w:sz w:val="24"/>
          <w:szCs w:val="24"/>
        </w:rPr>
      </w:pPr>
      <w:r w:rsidRPr="003C5BC0">
        <w:rPr>
          <w:rFonts w:ascii="Arial" w:hAnsi="Arial" w:cs="Arial"/>
          <w:noProof/>
          <w:sz w:val="24"/>
          <w:szCs w:val="24"/>
          <w:lang w:eastAsia="es-CO"/>
        </w:rPr>
        <mc:AlternateContent>
          <mc:Choice Requires="wps">
            <w:drawing>
              <wp:anchor distT="0" distB="0" distL="114300" distR="114300" simplePos="0" relativeHeight="251696128" behindDoc="0" locked="0" layoutInCell="1" allowOverlap="1" wp14:anchorId="61512879" wp14:editId="460621D7">
                <wp:simplePos x="0" y="0"/>
                <wp:positionH relativeFrom="column">
                  <wp:posOffset>1243965</wp:posOffset>
                </wp:positionH>
                <wp:positionV relativeFrom="paragraph">
                  <wp:posOffset>15875</wp:posOffset>
                </wp:positionV>
                <wp:extent cx="409575" cy="209550"/>
                <wp:effectExtent l="19050" t="26670" r="19050" b="20955"/>
                <wp:wrapNone/>
                <wp:docPr id="47" name="Elips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0955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625051" id="Elipse 47" o:spid="_x0000_s1026" style="position:absolute;margin-left:97.95pt;margin-top:1.25pt;width:32.25pt;height:1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" filled="f" strokecolor="red" strokeweight="3pt"/>
            </w:pict>
          </mc:Fallback>
        </mc:AlternateContent>
      </w:r>
      <w:r w:rsidRPr="003C5BC0">
        <w:rPr>
          <w:rFonts w:ascii="Arial" w:hAnsi="Arial" w:cs="Arial"/>
          <w:noProof/>
          <w:sz w:val="24"/>
          <w:szCs w:val="24"/>
          <w:lang w:eastAsia="es-CO"/>
        </w:rPr>
        <mc:AlternateContent>
          <mc:Choice Requires="wps">
            <w:drawing>
              <wp:anchor distT="0" distB="0" distL="114300" distR="114300" simplePos="0" relativeHeight="251708416" behindDoc="0" locked="0" layoutInCell="1" allowOverlap="1" wp14:anchorId="018AA093" wp14:editId="78540B95">
                <wp:simplePos x="0" y="0"/>
                <wp:positionH relativeFrom="column">
                  <wp:posOffset>1243965</wp:posOffset>
                </wp:positionH>
                <wp:positionV relativeFrom="paragraph">
                  <wp:posOffset>262890</wp:posOffset>
                </wp:positionV>
                <wp:extent cx="409575" cy="209550"/>
                <wp:effectExtent l="19050" t="26035" r="19050" b="21590"/>
                <wp:wrapNone/>
                <wp:docPr id="46" name="Elips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0955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7B2C2D" id="Elipse 46" o:spid="_x0000_s1026" style="position:absolute;margin-left:97.95pt;margin-top:20.7pt;width:32.25pt;height:1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" filled="f" strokecolor="red" strokeweight="3pt"/>
            </w:pict>
          </mc:Fallback>
        </mc:AlternateContent>
      </w:r>
      <w:r w:rsidRPr="003C5BC0">
        <w:rPr>
          <w:rFonts w:ascii="Arial" w:hAnsi="Arial" w:cs="Arial"/>
          <w:noProof/>
          <w:sz w:val="24"/>
          <w:szCs w:val="24"/>
          <w:lang w:eastAsia="es-CO"/>
        </w:rPr>
        <mc:AlternateContent>
          <mc:Choice Requires="wps">
            <w:drawing>
              <wp:anchor distT="0" distB="0" distL="114300" distR="114300" simplePos="0" relativeHeight="251712512" behindDoc="0" locked="0" layoutInCell="1" allowOverlap="1" wp14:anchorId="3E3EC91F" wp14:editId="4A987763">
                <wp:simplePos x="0" y="0"/>
                <wp:positionH relativeFrom="column">
                  <wp:posOffset>1644015</wp:posOffset>
                </wp:positionH>
                <wp:positionV relativeFrom="paragraph">
                  <wp:posOffset>111125</wp:posOffset>
                </wp:positionV>
                <wp:extent cx="2695575" cy="238125"/>
                <wp:effectExtent l="19050" t="17145" r="19050" b="20955"/>
                <wp:wrapNone/>
                <wp:docPr id="45" name="Conector recto de flecha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95575" cy="23812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1549B7" id="Conector recto de flecha 45" o:spid="_x0000_s1026" type="#_x0000_t32" style="position:absolute;margin-left:129.45pt;margin-top:8.75pt;width:212.25pt;height:18.7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" strokecolor="red" strokeweight="2.25pt"/>
            </w:pict>
          </mc:Fallback>
        </mc:AlternateContent>
      </w:r>
    </w:p>
    <w:p w14:paraId="1677264F" w14:textId="77777777" w:rsidR="00C12958" w:rsidRPr="003C5BC0" w:rsidRDefault="00C12958" w:rsidP="003C5BC0">
      <w:pPr>
        <w:jc w:val="both"/>
        <w:rPr>
          <w:rFonts w:ascii="Arial" w:hAnsi="Arial" w:cs="Arial"/>
          <w:sz w:val="24"/>
          <w:szCs w:val="24"/>
        </w:rPr>
      </w:pPr>
    </w:p>
    <w:p w14:paraId="74055FF7" w14:textId="77777777" w:rsidR="00C12958" w:rsidRPr="003C5BC0" w:rsidRDefault="00C12958" w:rsidP="003C5BC0">
      <w:pPr>
        <w:jc w:val="both"/>
        <w:rPr>
          <w:rFonts w:ascii="Arial" w:hAnsi="Arial" w:cs="Arial"/>
          <w:sz w:val="24"/>
          <w:szCs w:val="24"/>
        </w:rPr>
      </w:pPr>
    </w:p>
    <w:p w14:paraId="0D3F7A93"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 xml:space="preserve">En caso de robo y si la solicitud del ladrón es desactivar los sistemas, se debe colocar la clave antirrobo que desactiva los sistemas de alarma, pero que a su vez notifica a la central que hay situación de peligro. </w:t>
      </w:r>
    </w:p>
    <w:p w14:paraId="574E05FC" w14:textId="77777777" w:rsidR="00C12958" w:rsidRPr="003C5BC0" w:rsidRDefault="00C12958" w:rsidP="003C5BC0">
      <w:pPr>
        <w:jc w:val="both"/>
        <w:rPr>
          <w:rFonts w:ascii="Arial" w:hAnsi="Arial" w:cs="Arial"/>
          <w:sz w:val="24"/>
          <w:szCs w:val="24"/>
        </w:rPr>
      </w:pPr>
    </w:p>
    <w:p w14:paraId="6748714E" w14:textId="77777777" w:rsidR="00C12958" w:rsidRPr="003C5BC0" w:rsidRDefault="00C12958" w:rsidP="003C5BC0">
      <w:pPr>
        <w:jc w:val="both"/>
        <w:rPr>
          <w:rFonts w:ascii="Arial" w:hAnsi="Arial" w:cs="Arial"/>
          <w:b/>
          <w:bCs/>
          <w:sz w:val="24"/>
          <w:szCs w:val="24"/>
        </w:rPr>
      </w:pPr>
      <w:r w:rsidRPr="003C5BC0">
        <w:rPr>
          <w:rFonts w:ascii="Arial" w:hAnsi="Arial" w:cs="Arial"/>
          <w:b/>
          <w:bCs/>
          <w:sz w:val="24"/>
          <w:szCs w:val="24"/>
        </w:rPr>
        <w:t>TERCERA ETAPA.</w:t>
      </w:r>
    </w:p>
    <w:p w14:paraId="612FB897"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Preparación Para la evacuación: Conjunto de actividades que realiza el personal luego de darse la voz de alarma, hasta que la primera persona se encuentra en la puerta de salida o el límite de la zona de riesgo.</w:t>
      </w:r>
    </w:p>
    <w:p w14:paraId="7EC97156"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 xml:space="preserve">Para la evacuación se debe seguir lo indicado en el plano de evacuación hasta llegar al punto de encuentro. </w:t>
      </w:r>
    </w:p>
    <w:p w14:paraId="110DF372" w14:textId="0A83453D" w:rsidR="00C12958" w:rsidRPr="003C5BC0" w:rsidRDefault="008B6C29" w:rsidP="003C5BC0">
      <w:pPr>
        <w:jc w:val="both"/>
        <w:rPr>
          <w:rFonts w:ascii="Arial" w:hAnsi="Arial" w:cs="Arial"/>
          <w:sz w:val="24"/>
          <w:szCs w:val="24"/>
        </w:rPr>
      </w:pPr>
      <w:r w:rsidRPr="003C5BC0">
        <w:rPr>
          <w:rFonts w:ascii="Arial" w:hAnsi="Arial" w:cs="Arial"/>
          <w:sz w:val="24"/>
          <w:szCs w:val="24"/>
        </w:rPr>
        <w:t>PUNTO DE ENCUENTRO No. 1</w:t>
      </w:r>
      <w:r w:rsidRPr="003C5BC0">
        <w:rPr>
          <w:rFonts w:ascii="Arial" w:hAnsi="Arial" w:cs="Arial"/>
          <w:sz w:val="24"/>
          <w:szCs w:val="24"/>
        </w:rPr>
        <w:tab/>
      </w:r>
      <w:r w:rsidRPr="003C5BC0">
        <w:rPr>
          <w:rFonts w:ascii="Arial" w:hAnsi="Arial" w:cs="Arial"/>
          <w:sz w:val="24"/>
          <w:szCs w:val="24"/>
        </w:rPr>
        <w:tab/>
        <w:t>PARQUEDERO</w:t>
      </w:r>
    </w:p>
    <w:p w14:paraId="5F4111FC" w14:textId="3331A9C0" w:rsidR="00C12958" w:rsidRPr="003C5BC0" w:rsidRDefault="008B6C29" w:rsidP="003C5BC0">
      <w:pPr>
        <w:jc w:val="both"/>
        <w:rPr>
          <w:rFonts w:ascii="Arial" w:hAnsi="Arial" w:cs="Arial"/>
          <w:sz w:val="24"/>
          <w:szCs w:val="24"/>
        </w:rPr>
      </w:pPr>
      <w:r w:rsidRPr="003C5BC0">
        <w:rPr>
          <w:rFonts w:ascii="Arial" w:hAnsi="Arial" w:cs="Arial"/>
          <w:noProof/>
          <w:sz w:val="24"/>
          <w:szCs w:val="24"/>
        </w:rPr>
        <w:drawing>
          <wp:inline distT="0" distB="0" distL="0" distR="0" wp14:anchorId="1174443C" wp14:editId="64B9B0BF">
            <wp:extent cx="2524879" cy="3181985"/>
            <wp:effectExtent l="0" t="0" r="889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6563" cy="3184107"/>
                    </a:xfrm>
                    <a:prstGeom prst="rect">
                      <a:avLst/>
                    </a:prstGeom>
                    <a:noFill/>
                  </pic:spPr>
                </pic:pic>
              </a:graphicData>
            </a:graphic>
          </wp:inline>
        </w:drawing>
      </w:r>
    </w:p>
    <w:p w14:paraId="5E5BEBE1" w14:textId="77777777" w:rsidR="00C12958" w:rsidRPr="003C5BC0" w:rsidRDefault="00C12958" w:rsidP="003C5BC0">
      <w:pPr>
        <w:jc w:val="both"/>
        <w:rPr>
          <w:rFonts w:ascii="Arial" w:hAnsi="Arial" w:cs="Arial"/>
          <w:sz w:val="24"/>
          <w:szCs w:val="24"/>
        </w:rPr>
      </w:pPr>
    </w:p>
    <w:p w14:paraId="0774EFD5" w14:textId="77777777" w:rsidR="00C12958" w:rsidRPr="003C5BC0" w:rsidRDefault="00C12958" w:rsidP="003C5BC0">
      <w:pPr>
        <w:jc w:val="both"/>
        <w:rPr>
          <w:rFonts w:ascii="Arial" w:hAnsi="Arial" w:cs="Arial"/>
          <w:bCs/>
          <w:sz w:val="24"/>
          <w:szCs w:val="24"/>
        </w:rPr>
      </w:pPr>
      <w:r w:rsidRPr="003C5BC0">
        <w:rPr>
          <w:rFonts w:ascii="Arial" w:hAnsi="Arial" w:cs="Arial"/>
          <w:b/>
          <w:bCs/>
          <w:sz w:val="24"/>
          <w:szCs w:val="24"/>
        </w:rPr>
        <w:lastRenderedPageBreak/>
        <w:t xml:space="preserve">Nota: </w:t>
      </w:r>
      <w:r w:rsidRPr="003C5BC0">
        <w:rPr>
          <w:rFonts w:ascii="Arial" w:hAnsi="Arial" w:cs="Arial"/>
          <w:bCs/>
          <w:sz w:val="24"/>
          <w:szCs w:val="24"/>
        </w:rPr>
        <w:t>Es sumamente importante que el personal de brigada cuenten con paletas de pare – siga y cinta de peligro para demarcar las zonas de tránsito y realizar control sobre el tráfico vehicular.</w:t>
      </w:r>
    </w:p>
    <w:p w14:paraId="2C2170BB" w14:textId="77777777" w:rsidR="00C12958" w:rsidRPr="003C5BC0" w:rsidRDefault="00C12958" w:rsidP="003C5BC0">
      <w:pPr>
        <w:jc w:val="both"/>
        <w:rPr>
          <w:rFonts w:ascii="Arial" w:hAnsi="Arial" w:cs="Arial"/>
          <w:bCs/>
          <w:sz w:val="24"/>
          <w:szCs w:val="24"/>
        </w:rPr>
      </w:pPr>
    </w:p>
    <w:p w14:paraId="19EE922C" w14:textId="4E58AADD" w:rsidR="00C12958" w:rsidRPr="003C5BC0" w:rsidRDefault="00C12958" w:rsidP="003C5BC0">
      <w:pPr>
        <w:jc w:val="both"/>
        <w:rPr>
          <w:rFonts w:ascii="Arial" w:hAnsi="Arial" w:cs="Arial"/>
          <w:bCs/>
          <w:sz w:val="24"/>
          <w:szCs w:val="24"/>
        </w:rPr>
      </w:pPr>
      <w:r w:rsidRPr="003C5BC0">
        <w:rPr>
          <w:rFonts w:ascii="Arial" w:hAnsi="Arial" w:cs="Arial"/>
          <w:bCs/>
          <w:noProof/>
          <w:sz w:val="24"/>
          <w:szCs w:val="24"/>
        </w:rPr>
        <w:drawing>
          <wp:inline distT="0" distB="0" distL="0" distR="0" wp14:anchorId="09B67A11" wp14:editId="0E64DC00">
            <wp:extent cx="2466975" cy="1664970"/>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6975" cy="1664970"/>
                    </a:xfrm>
                    <a:prstGeom prst="rect">
                      <a:avLst/>
                    </a:prstGeom>
                    <a:noFill/>
                  </pic:spPr>
                </pic:pic>
              </a:graphicData>
            </a:graphic>
          </wp:inline>
        </w:drawing>
      </w:r>
      <w:r w:rsidRPr="003C5BC0">
        <w:rPr>
          <w:rFonts w:ascii="Arial" w:hAnsi="Arial" w:cs="Arial"/>
          <w:bCs/>
          <w:sz w:val="24"/>
          <w:szCs w:val="24"/>
        </w:rPr>
        <w:t xml:space="preserve">           </w:t>
      </w:r>
      <w:r w:rsidRPr="003C5BC0">
        <w:rPr>
          <w:rFonts w:ascii="Arial" w:hAnsi="Arial" w:cs="Arial"/>
          <w:bCs/>
          <w:noProof/>
          <w:sz w:val="24"/>
          <w:szCs w:val="24"/>
        </w:rPr>
        <w:drawing>
          <wp:inline distT="0" distB="0" distL="0" distR="0" wp14:anchorId="387587E9" wp14:editId="5E1017CF">
            <wp:extent cx="2266950" cy="166560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6950" cy="1665605"/>
                    </a:xfrm>
                    <a:prstGeom prst="rect">
                      <a:avLst/>
                    </a:prstGeom>
                    <a:noFill/>
                  </pic:spPr>
                </pic:pic>
              </a:graphicData>
            </a:graphic>
          </wp:inline>
        </w:drawing>
      </w:r>
    </w:p>
    <w:p w14:paraId="706A6C76" w14:textId="77777777" w:rsidR="00C12958" w:rsidRPr="003C5BC0" w:rsidRDefault="00C12958" w:rsidP="003C5BC0">
      <w:pPr>
        <w:jc w:val="both"/>
        <w:rPr>
          <w:rFonts w:ascii="Arial" w:hAnsi="Arial" w:cs="Arial"/>
          <w:b/>
          <w:bCs/>
          <w:sz w:val="24"/>
          <w:szCs w:val="24"/>
        </w:rPr>
      </w:pPr>
      <w:r w:rsidRPr="003C5BC0">
        <w:rPr>
          <w:rFonts w:ascii="Arial" w:hAnsi="Arial" w:cs="Arial"/>
          <w:b/>
          <w:bCs/>
          <w:sz w:val="24"/>
          <w:szCs w:val="24"/>
        </w:rPr>
        <w:t>CUARTA ETAPA.</w:t>
      </w:r>
    </w:p>
    <w:p w14:paraId="3DCFD9D6"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Salida del personal: Es el tiempo entre el momento en que la primera persona llega a la puerta de salida hasta que todas se han retirado de la zona de riesgo y ubicado en el punto de encuentro final.</w:t>
      </w:r>
    </w:p>
    <w:p w14:paraId="69E4C107" w14:textId="77777777" w:rsidR="00C12958" w:rsidRPr="003C5BC0" w:rsidRDefault="00C12958" w:rsidP="003C5BC0">
      <w:pPr>
        <w:pStyle w:val="Encabezado"/>
        <w:jc w:val="both"/>
        <w:rPr>
          <w:rFonts w:ascii="Arial" w:hAnsi="Arial" w:cs="Arial"/>
          <w:i/>
          <w:sz w:val="24"/>
          <w:szCs w:val="24"/>
          <w:lang w:val="es-ES"/>
        </w:rPr>
      </w:pPr>
    </w:p>
    <w:p w14:paraId="07CE2507" w14:textId="77777777" w:rsidR="00C12958" w:rsidRPr="003C5BC0" w:rsidRDefault="00C12958" w:rsidP="003C5BC0">
      <w:pPr>
        <w:tabs>
          <w:tab w:val="left" w:pos="4253"/>
          <w:tab w:val="left" w:pos="4395"/>
        </w:tabs>
        <w:jc w:val="both"/>
        <w:rPr>
          <w:rFonts w:ascii="Arial" w:hAnsi="Arial" w:cs="Arial"/>
          <w:iCs/>
          <w:sz w:val="24"/>
          <w:szCs w:val="24"/>
        </w:rPr>
      </w:pPr>
      <w:r w:rsidRPr="003C5BC0">
        <w:rPr>
          <w:rFonts w:ascii="Arial" w:hAnsi="Arial" w:cs="Arial"/>
          <w:iCs/>
          <w:sz w:val="24"/>
          <w:szCs w:val="24"/>
        </w:rPr>
        <w:t xml:space="preserve">Una fórmula típica (desarrollada por K. Togawa) para estimar el “tiempo </w:t>
      </w:r>
      <w:r w:rsidRPr="003C5BC0">
        <w:rPr>
          <w:rFonts w:ascii="Arial" w:hAnsi="Arial" w:cs="Arial"/>
          <w:iCs/>
          <w:sz w:val="24"/>
          <w:szCs w:val="24"/>
          <w:u w:val="single"/>
        </w:rPr>
        <w:t>teórico</w:t>
      </w:r>
      <w:r w:rsidRPr="003C5BC0">
        <w:rPr>
          <w:rFonts w:ascii="Arial" w:hAnsi="Arial" w:cs="Arial"/>
          <w:iCs/>
          <w:sz w:val="24"/>
          <w:szCs w:val="24"/>
        </w:rPr>
        <w:t xml:space="preserve"> de salida” es la siguiente:</w:t>
      </w:r>
    </w:p>
    <w:p w14:paraId="0A6F3E36" w14:textId="77777777" w:rsidR="00C12958" w:rsidRPr="003C5BC0" w:rsidRDefault="00C12958" w:rsidP="003C5BC0">
      <w:pPr>
        <w:tabs>
          <w:tab w:val="left" w:pos="4253"/>
          <w:tab w:val="left" w:pos="4395"/>
        </w:tabs>
        <w:jc w:val="both"/>
        <w:rPr>
          <w:rFonts w:ascii="Arial" w:hAnsi="Arial" w:cs="Arial"/>
          <w:iCs/>
          <w:sz w:val="24"/>
          <w:szCs w:val="24"/>
        </w:rPr>
      </w:pPr>
    </w:p>
    <w:p w14:paraId="68B247BA" w14:textId="77777777" w:rsidR="00C12958" w:rsidRPr="003C5BC0" w:rsidRDefault="00C12958" w:rsidP="003C5BC0">
      <w:pPr>
        <w:tabs>
          <w:tab w:val="left" w:pos="4253"/>
          <w:tab w:val="left" w:pos="4395"/>
        </w:tabs>
        <w:jc w:val="both"/>
        <w:rPr>
          <w:rFonts w:ascii="Arial" w:hAnsi="Arial" w:cs="Arial"/>
          <w:iCs/>
          <w:sz w:val="24"/>
          <w:szCs w:val="24"/>
        </w:rPr>
      </w:pPr>
    </w:p>
    <w:tbl>
      <w:tblPr>
        <w:tblW w:w="0" w:type="auto"/>
        <w:tblBorders>
          <w:top w:val="single" w:sz="18" w:space="0" w:color="auto"/>
          <w:left w:val="single" w:sz="18" w:space="0" w:color="auto"/>
          <w:bottom w:val="single" w:sz="36" w:space="0" w:color="auto"/>
          <w:right w:val="single" w:sz="36" w:space="0" w:color="auto"/>
        </w:tblBorders>
        <w:shd w:val="clear" w:color="auto" w:fill="EAF1DD"/>
        <w:tblLayout w:type="fixed"/>
        <w:tblCellMar>
          <w:left w:w="70" w:type="dxa"/>
          <w:right w:w="70" w:type="dxa"/>
        </w:tblCellMar>
        <w:tblLook w:val="0000" w:firstRow="0" w:lastRow="0" w:firstColumn="0" w:lastColumn="0" w:noHBand="0" w:noVBand="0"/>
      </w:tblPr>
      <w:tblGrid>
        <w:gridCol w:w="8413"/>
      </w:tblGrid>
      <w:tr w:rsidR="00C12958" w:rsidRPr="003C5BC0" w14:paraId="0B8867BA" w14:textId="77777777" w:rsidTr="009D088E">
        <w:tblPrEx>
          <w:tblCellMar>
            <w:top w:w="0" w:type="dxa"/>
            <w:bottom w:w="0" w:type="dxa"/>
          </w:tblCellMar>
        </w:tblPrEx>
        <w:tc>
          <w:tcPr>
            <w:tcW w:w="8413" w:type="dxa"/>
            <w:shd w:val="clear" w:color="auto" w:fill="EAF1DD"/>
          </w:tcPr>
          <w:p w14:paraId="1A76878F" w14:textId="77777777" w:rsidR="00C12958" w:rsidRPr="003C5BC0" w:rsidRDefault="00C12958" w:rsidP="003C5BC0">
            <w:pPr>
              <w:tabs>
                <w:tab w:val="left" w:pos="4253"/>
                <w:tab w:val="left" w:pos="4395"/>
              </w:tabs>
              <w:jc w:val="both"/>
              <w:rPr>
                <w:rFonts w:ascii="Arial" w:hAnsi="Arial" w:cs="Arial"/>
                <w:b/>
                <w:iCs/>
                <w:sz w:val="24"/>
                <w:szCs w:val="24"/>
              </w:rPr>
            </w:pPr>
            <w:r w:rsidRPr="003C5BC0">
              <w:rPr>
                <w:rFonts w:ascii="Arial" w:hAnsi="Arial" w:cs="Arial"/>
                <w:b/>
                <w:iCs/>
                <w:sz w:val="24"/>
                <w:szCs w:val="24"/>
              </w:rPr>
              <w:t xml:space="preserve">Tiempo de salida =     </w:t>
            </w:r>
            <w:r w:rsidRPr="003C5BC0">
              <w:rPr>
                <w:rFonts w:ascii="Arial" w:hAnsi="Arial" w:cs="Arial"/>
                <w:b/>
                <w:iCs/>
                <w:sz w:val="24"/>
                <w:szCs w:val="24"/>
                <w:u w:val="single"/>
              </w:rPr>
              <w:t xml:space="preserve">    N   </w:t>
            </w:r>
            <w:r w:rsidRPr="003C5BC0">
              <w:rPr>
                <w:rFonts w:ascii="Arial" w:hAnsi="Arial" w:cs="Arial"/>
                <w:iCs/>
                <w:sz w:val="24"/>
                <w:szCs w:val="24"/>
                <w:u w:val="single"/>
              </w:rPr>
              <w:t>.</w:t>
            </w:r>
            <w:r w:rsidRPr="003C5BC0">
              <w:rPr>
                <w:rFonts w:ascii="Arial" w:hAnsi="Arial" w:cs="Arial"/>
                <w:b/>
                <w:iCs/>
                <w:sz w:val="24"/>
                <w:szCs w:val="24"/>
              </w:rPr>
              <w:t xml:space="preserve">      +   </w:t>
            </w:r>
            <w:r w:rsidRPr="003C5BC0">
              <w:rPr>
                <w:rFonts w:ascii="Arial" w:hAnsi="Arial" w:cs="Arial"/>
                <w:b/>
                <w:iCs/>
                <w:sz w:val="24"/>
                <w:szCs w:val="24"/>
                <w:u w:val="single"/>
              </w:rPr>
              <w:t xml:space="preserve">  D  </w:t>
            </w:r>
            <w:r w:rsidRPr="003C5BC0">
              <w:rPr>
                <w:rFonts w:ascii="Arial" w:hAnsi="Arial" w:cs="Arial"/>
                <w:iCs/>
                <w:sz w:val="24"/>
                <w:szCs w:val="24"/>
                <w:u w:val="single"/>
              </w:rPr>
              <w:t>.</w:t>
            </w:r>
          </w:p>
          <w:p w14:paraId="503B3C62" w14:textId="77777777" w:rsidR="00C12958" w:rsidRPr="003C5BC0" w:rsidRDefault="00C12958" w:rsidP="003C5BC0">
            <w:pPr>
              <w:tabs>
                <w:tab w:val="left" w:pos="4253"/>
                <w:tab w:val="left" w:pos="4395"/>
              </w:tabs>
              <w:jc w:val="both"/>
              <w:rPr>
                <w:rFonts w:ascii="Arial" w:hAnsi="Arial" w:cs="Arial"/>
                <w:b/>
                <w:iCs/>
                <w:sz w:val="24"/>
                <w:szCs w:val="24"/>
              </w:rPr>
            </w:pPr>
            <w:r w:rsidRPr="003C5BC0">
              <w:rPr>
                <w:rFonts w:ascii="Arial" w:hAnsi="Arial" w:cs="Arial"/>
                <w:b/>
                <w:iCs/>
                <w:sz w:val="24"/>
                <w:szCs w:val="24"/>
              </w:rPr>
              <w:t xml:space="preserve">                                    (A x K)             V               </w:t>
            </w:r>
          </w:p>
        </w:tc>
      </w:tr>
    </w:tbl>
    <w:p w14:paraId="0B00022C" w14:textId="77777777" w:rsidR="00C12958" w:rsidRPr="003C5BC0" w:rsidRDefault="00C12958" w:rsidP="003C5BC0">
      <w:pPr>
        <w:tabs>
          <w:tab w:val="left" w:pos="4253"/>
          <w:tab w:val="left" w:pos="4395"/>
        </w:tabs>
        <w:jc w:val="both"/>
        <w:rPr>
          <w:rFonts w:ascii="Arial" w:hAnsi="Arial" w:cs="Arial"/>
          <w:iCs/>
          <w:sz w:val="24"/>
          <w:szCs w:val="24"/>
        </w:rPr>
      </w:pPr>
    </w:p>
    <w:p w14:paraId="1A5FFCEC" w14:textId="77777777" w:rsidR="00C12958" w:rsidRPr="003C5BC0" w:rsidRDefault="00C12958" w:rsidP="003C5BC0">
      <w:pPr>
        <w:tabs>
          <w:tab w:val="left" w:pos="4253"/>
          <w:tab w:val="left" w:pos="4395"/>
        </w:tabs>
        <w:jc w:val="both"/>
        <w:rPr>
          <w:rFonts w:ascii="Arial" w:hAnsi="Arial" w:cs="Arial"/>
          <w:iCs/>
          <w:sz w:val="24"/>
          <w:szCs w:val="24"/>
        </w:rPr>
      </w:pPr>
      <w:r w:rsidRPr="003C5BC0">
        <w:rPr>
          <w:rFonts w:ascii="Arial" w:hAnsi="Arial" w:cs="Arial"/>
          <w:iCs/>
          <w:sz w:val="24"/>
          <w:szCs w:val="24"/>
        </w:rPr>
        <w:t>Donde:</w:t>
      </w:r>
    </w:p>
    <w:p w14:paraId="6F76A048" w14:textId="77777777" w:rsidR="00C12958" w:rsidRPr="003C5BC0" w:rsidRDefault="00C12958" w:rsidP="003C5BC0">
      <w:pPr>
        <w:tabs>
          <w:tab w:val="left" w:pos="4253"/>
          <w:tab w:val="left" w:pos="4395"/>
        </w:tabs>
        <w:jc w:val="both"/>
        <w:rPr>
          <w:rFonts w:ascii="Arial" w:hAnsi="Arial" w:cs="Arial"/>
          <w:iCs/>
          <w:sz w:val="24"/>
          <w:szCs w:val="24"/>
        </w:rPr>
      </w:pPr>
      <w:r w:rsidRPr="003C5BC0">
        <w:rPr>
          <w:rFonts w:ascii="Arial" w:hAnsi="Arial" w:cs="Arial"/>
          <w:iCs/>
          <w:sz w:val="24"/>
          <w:szCs w:val="24"/>
        </w:rPr>
        <w:t>N = Número de personas a evacuar.</w:t>
      </w:r>
    </w:p>
    <w:p w14:paraId="34EFCCFD" w14:textId="77777777" w:rsidR="00C12958" w:rsidRPr="003C5BC0" w:rsidRDefault="00C12958" w:rsidP="003C5BC0">
      <w:pPr>
        <w:pStyle w:val="Textoindependiente"/>
        <w:tabs>
          <w:tab w:val="left" w:pos="4253"/>
          <w:tab w:val="left" w:pos="4395"/>
        </w:tabs>
        <w:rPr>
          <w:rFonts w:ascii="Arial" w:hAnsi="Arial" w:cs="Arial"/>
          <w:iCs/>
          <w:szCs w:val="24"/>
        </w:rPr>
      </w:pPr>
      <w:r w:rsidRPr="003C5BC0">
        <w:rPr>
          <w:rFonts w:ascii="Arial" w:hAnsi="Arial" w:cs="Arial"/>
          <w:iCs/>
          <w:szCs w:val="24"/>
        </w:rPr>
        <w:t>A = Ancho de la salida en metros.</w:t>
      </w:r>
    </w:p>
    <w:p w14:paraId="6E97CFDD" w14:textId="77777777" w:rsidR="00C12958" w:rsidRPr="003C5BC0" w:rsidRDefault="00C12958" w:rsidP="003C5BC0">
      <w:pPr>
        <w:tabs>
          <w:tab w:val="left" w:pos="4253"/>
          <w:tab w:val="left" w:pos="4395"/>
        </w:tabs>
        <w:jc w:val="both"/>
        <w:rPr>
          <w:rFonts w:ascii="Arial" w:hAnsi="Arial" w:cs="Arial"/>
          <w:iCs/>
          <w:sz w:val="24"/>
          <w:szCs w:val="24"/>
        </w:rPr>
      </w:pPr>
      <w:r w:rsidRPr="003C5BC0">
        <w:rPr>
          <w:rFonts w:ascii="Arial" w:hAnsi="Arial" w:cs="Arial"/>
          <w:iCs/>
          <w:sz w:val="24"/>
          <w:szCs w:val="24"/>
        </w:rPr>
        <w:lastRenderedPageBreak/>
        <w:t>K = Constante experimental de flujo = 1,3 Personas/ metro-segundo.</w:t>
      </w:r>
    </w:p>
    <w:p w14:paraId="510E35D7" w14:textId="77777777" w:rsidR="00C12958" w:rsidRPr="003C5BC0" w:rsidRDefault="00C12958" w:rsidP="003C5BC0">
      <w:pPr>
        <w:tabs>
          <w:tab w:val="left" w:pos="4253"/>
          <w:tab w:val="left" w:pos="4395"/>
        </w:tabs>
        <w:jc w:val="both"/>
        <w:rPr>
          <w:rFonts w:ascii="Arial" w:hAnsi="Arial" w:cs="Arial"/>
          <w:iCs/>
          <w:sz w:val="24"/>
          <w:szCs w:val="24"/>
        </w:rPr>
      </w:pPr>
      <w:r w:rsidRPr="003C5BC0">
        <w:rPr>
          <w:rFonts w:ascii="Arial" w:hAnsi="Arial" w:cs="Arial"/>
          <w:iCs/>
          <w:sz w:val="24"/>
          <w:szCs w:val="24"/>
        </w:rPr>
        <w:t xml:space="preserve">D = Distancia total (medida desde donde está la persona mas alejada de la </w:t>
      </w:r>
    </w:p>
    <w:p w14:paraId="293449F4" w14:textId="77777777" w:rsidR="00C12958" w:rsidRPr="003C5BC0" w:rsidRDefault="00C12958" w:rsidP="003C5BC0">
      <w:pPr>
        <w:tabs>
          <w:tab w:val="left" w:pos="4253"/>
          <w:tab w:val="left" w:pos="4395"/>
        </w:tabs>
        <w:jc w:val="both"/>
        <w:rPr>
          <w:rFonts w:ascii="Arial" w:hAnsi="Arial" w:cs="Arial"/>
          <w:iCs/>
          <w:sz w:val="24"/>
          <w:szCs w:val="24"/>
        </w:rPr>
      </w:pPr>
      <w:r w:rsidRPr="003C5BC0">
        <w:rPr>
          <w:rFonts w:ascii="Arial" w:hAnsi="Arial" w:cs="Arial"/>
          <w:iCs/>
          <w:sz w:val="24"/>
          <w:szCs w:val="24"/>
        </w:rPr>
        <w:t xml:space="preserve">      Salida) en metros.</w:t>
      </w:r>
    </w:p>
    <w:p w14:paraId="5605EF1B" w14:textId="77777777" w:rsidR="00C12958" w:rsidRPr="003C5BC0" w:rsidRDefault="00C12958" w:rsidP="003C5BC0">
      <w:pPr>
        <w:tabs>
          <w:tab w:val="left" w:pos="4253"/>
          <w:tab w:val="left" w:pos="4395"/>
        </w:tabs>
        <w:jc w:val="both"/>
        <w:rPr>
          <w:rFonts w:ascii="Arial" w:hAnsi="Arial" w:cs="Arial"/>
          <w:iCs/>
          <w:sz w:val="24"/>
          <w:szCs w:val="24"/>
        </w:rPr>
      </w:pPr>
      <w:r w:rsidRPr="003C5BC0">
        <w:rPr>
          <w:rFonts w:ascii="Arial" w:hAnsi="Arial" w:cs="Arial"/>
          <w:iCs/>
          <w:sz w:val="24"/>
          <w:szCs w:val="24"/>
        </w:rPr>
        <w:t>V = Velocidad experimental de desplazamiento = 0,6 Metros/ segundo.</w:t>
      </w:r>
    </w:p>
    <w:p w14:paraId="3CB2B401" w14:textId="77777777" w:rsidR="00C12958" w:rsidRPr="003C5BC0" w:rsidRDefault="00C12958" w:rsidP="003C5BC0">
      <w:pPr>
        <w:pStyle w:val="Encabezado"/>
        <w:jc w:val="both"/>
        <w:rPr>
          <w:rFonts w:ascii="Arial" w:hAnsi="Arial" w:cs="Arial"/>
          <w:i/>
          <w:sz w:val="24"/>
          <w:szCs w:val="24"/>
          <w:lang w:val="es-ES"/>
        </w:rPr>
      </w:pPr>
    </w:p>
    <w:p w14:paraId="2EB051FF" w14:textId="77777777" w:rsidR="00C12958" w:rsidRPr="003C5BC0" w:rsidRDefault="00C12958" w:rsidP="003C5BC0">
      <w:pPr>
        <w:pStyle w:val="Encabezado"/>
        <w:jc w:val="both"/>
        <w:rPr>
          <w:rFonts w:ascii="Arial" w:hAnsi="Arial" w:cs="Arial"/>
          <w:i/>
          <w:sz w:val="24"/>
          <w:szCs w:val="24"/>
          <w:lang w:val="es-ES"/>
        </w:rPr>
      </w:pPr>
    </w:p>
    <w:tbl>
      <w:tblPr>
        <w:tblW w:w="4960" w:type="dxa"/>
        <w:jc w:val="center"/>
        <w:tblCellMar>
          <w:left w:w="70" w:type="dxa"/>
          <w:right w:w="70" w:type="dxa"/>
        </w:tblCellMar>
        <w:tblLook w:val="04A0" w:firstRow="1" w:lastRow="0" w:firstColumn="1" w:lastColumn="0" w:noHBand="0" w:noVBand="1"/>
      </w:tblPr>
      <w:tblGrid>
        <w:gridCol w:w="1488"/>
        <w:gridCol w:w="859"/>
        <w:gridCol w:w="1754"/>
        <w:gridCol w:w="859"/>
      </w:tblGrid>
      <w:tr w:rsidR="00C12958" w:rsidRPr="003C5BC0" w14:paraId="52431A45" w14:textId="77777777" w:rsidTr="009D088E">
        <w:trPr>
          <w:trHeight w:val="375"/>
          <w:jc w:val="center"/>
        </w:trPr>
        <w:tc>
          <w:tcPr>
            <w:tcW w:w="4960" w:type="dxa"/>
            <w:gridSpan w:val="4"/>
            <w:tcBorders>
              <w:top w:val="single" w:sz="4" w:space="0" w:color="auto"/>
              <w:left w:val="single" w:sz="4" w:space="0" w:color="auto"/>
              <w:bottom w:val="single" w:sz="4" w:space="0" w:color="auto"/>
              <w:right w:val="single" w:sz="4" w:space="0" w:color="auto"/>
            </w:tcBorders>
            <w:shd w:val="clear" w:color="000000" w:fill="EBF1DE"/>
            <w:hideMark/>
          </w:tcPr>
          <w:p w14:paraId="3D466FFD" w14:textId="77777777" w:rsidR="00C12958" w:rsidRPr="003C5BC0" w:rsidRDefault="00C12958" w:rsidP="003C5BC0">
            <w:pPr>
              <w:jc w:val="both"/>
              <w:rPr>
                <w:rFonts w:ascii="Arial" w:hAnsi="Arial" w:cs="Arial"/>
                <w:b/>
                <w:bCs/>
                <w:color w:val="000000"/>
                <w:sz w:val="24"/>
                <w:szCs w:val="24"/>
              </w:rPr>
            </w:pPr>
            <w:r w:rsidRPr="003C5BC0">
              <w:rPr>
                <w:rFonts w:ascii="Arial" w:hAnsi="Arial" w:cs="Arial"/>
                <w:b/>
                <w:bCs/>
                <w:color w:val="000000"/>
                <w:sz w:val="24"/>
                <w:szCs w:val="24"/>
              </w:rPr>
              <w:t xml:space="preserve">TIEMPO DE EVACUACIÓN </w:t>
            </w:r>
          </w:p>
        </w:tc>
      </w:tr>
      <w:tr w:rsidR="00C12958" w:rsidRPr="003C5BC0" w14:paraId="4B762D3A" w14:textId="77777777" w:rsidTr="009D088E">
        <w:trPr>
          <w:trHeight w:val="600"/>
          <w:jc w:val="center"/>
        </w:trPr>
        <w:tc>
          <w:tcPr>
            <w:tcW w:w="1200" w:type="dxa"/>
            <w:tcBorders>
              <w:top w:val="nil"/>
              <w:left w:val="single" w:sz="4" w:space="0" w:color="auto"/>
              <w:bottom w:val="single" w:sz="4" w:space="0" w:color="auto"/>
              <w:right w:val="single" w:sz="4" w:space="0" w:color="auto"/>
            </w:tcBorders>
            <w:shd w:val="clear" w:color="000000" w:fill="EBF1DE"/>
            <w:vAlign w:val="center"/>
            <w:hideMark/>
          </w:tcPr>
          <w:p w14:paraId="7353AF57" w14:textId="77777777" w:rsidR="00C12958" w:rsidRPr="003C5BC0" w:rsidRDefault="00C12958" w:rsidP="003C5BC0">
            <w:pPr>
              <w:jc w:val="both"/>
              <w:rPr>
                <w:rFonts w:ascii="Arial" w:hAnsi="Arial" w:cs="Arial"/>
                <w:b/>
                <w:bCs/>
                <w:color w:val="000000"/>
                <w:sz w:val="24"/>
                <w:szCs w:val="24"/>
              </w:rPr>
            </w:pPr>
            <w:r w:rsidRPr="003C5BC0">
              <w:rPr>
                <w:rFonts w:ascii="Arial" w:hAnsi="Arial" w:cs="Arial"/>
                <w:b/>
                <w:bCs/>
                <w:color w:val="000000"/>
                <w:sz w:val="24"/>
                <w:szCs w:val="24"/>
              </w:rPr>
              <w:t>PERSONAS A EVACUAR</w:t>
            </w:r>
          </w:p>
        </w:tc>
        <w:tc>
          <w:tcPr>
            <w:tcW w:w="1200" w:type="dxa"/>
            <w:tcBorders>
              <w:top w:val="nil"/>
              <w:left w:val="nil"/>
              <w:bottom w:val="single" w:sz="4" w:space="0" w:color="auto"/>
              <w:right w:val="single" w:sz="4" w:space="0" w:color="auto"/>
            </w:tcBorders>
            <w:shd w:val="clear" w:color="auto" w:fill="auto"/>
            <w:vAlign w:val="center"/>
            <w:hideMark/>
          </w:tcPr>
          <w:p w14:paraId="6C7A9A7C" w14:textId="77777777" w:rsidR="00C12958" w:rsidRPr="003C5BC0" w:rsidRDefault="00C12958" w:rsidP="003C5BC0">
            <w:pPr>
              <w:jc w:val="both"/>
              <w:rPr>
                <w:rFonts w:ascii="Arial" w:hAnsi="Arial" w:cs="Arial"/>
                <w:color w:val="000000"/>
                <w:sz w:val="24"/>
                <w:szCs w:val="24"/>
              </w:rPr>
            </w:pPr>
            <w:r w:rsidRPr="003C5BC0">
              <w:rPr>
                <w:rFonts w:ascii="Arial" w:hAnsi="Arial" w:cs="Arial"/>
                <w:color w:val="000000"/>
                <w:sz w:val="24"/>
                <w:szCs w:val="24"/>
              </w:rPr>
              <w:t>80</w:t>
            </w:r>
          </w:p>
        </w:tc>
        <w:tc>
          <w:tcPr>
            <w:tcW w:w="1360" w:type="dxa"/>
            <w:tcBorders>
              <w:top w:val="nil"/>
              <w:left w:val="nil"/>
              <w:bottom w:val="single" w:sz="4" w:space="0" w:color="auto"/>
              <w:right w:val="single" w:sz="4" w:space="0" w:color="auto"/>
            </w:tcBorders>
            <w:shd w:val="clear" w:color="000000" w:fill="EBF1DE"/>
            <w:vAlign w:val="center"/>
            <w:hideMark/>
          </w:tcPr>
          <w:p w14:paraId="368566E2" w14:textId="77777777" w:rsidR="00C12958" w:rsidRPr="003C5BC0" w:rsidRDefault="00C12958" w:rsidP="003C5BC0">
            <w:pPr>
              <w:jc w:val="both"/>
              <w:rPr>
                <w:rFonts w:ascii="Arial" w:hAnsi="Arial" w:cs="Arial"/>
                <w:b/>
                <w:bCs/>
                <w:color w:val="000000"/>
                <w:sz w:val="24"/>
                <w:szCs w:val="24"/>
              </w:rPr>
            </w:pPr>
            <w:r w:rsidRPr="003C5BC0">
              <w:rPr>
                <w:rFonts w:ascii="Arial" w:hAnsi="Arial" w:cs="Arial"/>
                <w:b/>
                <w:bCs/>
                <w:color w:val="000000"/>
                <w:sz w:val="24"/>
                <w:szCs w:val="24"/>
              </w:rPr>
              <w:t>DISTANCIA</w:t>
            </w:r>
          </w:p>
        </w:tc>
        <w:tc>
          <w:tcPr>
            <w:tcW w:w="1200" w:type="dxa"/>
            <w:tcBorders>
              <w:top w:val="nil"/>
              <w:left w:val="nil"/>
              <w:bottom w:val="single" w:sz="4" w:space="0" w:color="auto"/>
              <w:right w:val="single" w:sz="4" w:space="0" w:color="auto"/>
            </w:tcBorders>
            <w:shd w:val="clear" w:color="auto" w:fill="auto"/>
            <w:vAlign w:val="center"/>
            <w:hideMark/>
          </w:tcPr>
          <w:p w14:paraId="36C8ABDE" w14:textId="77777777" w:rsidR="00C12958" w:rsidRPr="003C5BC0" w:rsidRDefault="00C12958" w:rsidP="003C5BC0">
            <w:pPr>
              <w:jc w:val="both"/>
              <w:rPr>
                <w:rFonts w:ascii="Arial" w:hAnsi="Arial" w:cs="Arial"/>
                <w:color w:val="000000"/>
                <w:sz w:val="24"/>
                <w:szCs w:val="24"/>
              </w:rPr>
            </w:pPr>
            <w:r w:rsidRPr="003C5BC0">
              <w:rPr>
                <w:rFonts w:ascii="Arial" w:hAnsi="Arial" w:cs="Arial"/>
                <w:color w:val="000000"/>
                <w:sz w:val="24"/>
                <w:szCs w:val="24"/>
              </w:rPr>
              <w:t>50</w:t>
            </w:r>
          </w:p>
        </w:tc>
      </w:tr>
      <w:tr w:rsidR="00C12958" w:rsidRPr="003C5BC0" w14:paraId="3841F72E" w14:textId="77777777" w:rsidTr="009D088E">
        <w:trPr>
          <w:trHeight w:val="900"/>
          <w:jc w:val="center"/>
        </w:trPr>
        <w:tc>
          <w:tcPr>
            <w:tcW w:w="1200" w:type="dxa"/>
            <w:tcBorders>
              <w:top w:val="nil"/>
              <w:left w:val="single" w:sz="4" w:space="0" w:color="auto"/>
              <w:bottom w:val="single" w:sz="4" w:space="0" w:color="auto"/>
              <w:right w:val="single" w:sz="4" w:space="0" w:color="auto"/>
            </w:tcBorders>
            <w:shd w:val="clear" w:color="000000" w:fill="EBF1DE"/>
            <w:vAlign w:val="center"/>
            <w:hideMark/>
          </w:tcPr>
          <w:p w14:paraId="0FB1F226" w14:textId="77777777" w:rsidR="00C12958" w:rsidRPr="003C5BC0" w:rsidRDefault="00C12958" w:rsidP="003C5BC0">
            <w:pPr>
              <w:jc w:val="both"/>
              <w:rPr>
                <w:rFonts w:ascii="Arial" w:hAnsi="Arial" w:cs="Arial"/>
                <w:b/>
                <w:bCs/>
                <w:color w:val="000000"/>
                <w:sz w:val="24"/>
                <w:szCs w:val="24"/>
              </w:rPr>
            </w:pPr>
            <w:r w:rsidRPr="003C5BC0">
              <w:rPr>
                <w:rFonts w:ascii="Arial" w:hAnsi="Arial" w:cs="Arial"/>
                <w:b/>
                <w:bCs/>
                <w:color w:val="000000"/>
                <w:sz w:val="24"/>
                <w:szCs w:val="24"/>
              </w:rPr>
              <w:t>ANCHO DE LA PUERTA</w:t>
            </w:r>
          </w:p>
        </w:tc>
        <w:tc>
          <w:tcPr>
            <w:tcW w:w="1200" w:type="dxa"/>
            <w:tcBorders>
              <w:top w:val="nil"/>
              <w:left w:val="nil"/>
              <w:bottom w:val="single" w:sz="4" w:space="0" w:color="auto"/>
              <w:right w:val="single" w:sz="4" w:space="0" w:color="auto"/>
            </w:tcBorders>
            <w:shd w:val="clear" w:color="auto" w:fill="auto"/>
            <w:vAlign w:val="center"/>
            <w:hideMark/>
          </w:tcPr>
          <w:p w14:paraId="38A35ABF" w14:textId="77777777" w:rsidR="00C12958" w:rsidRPr="003C5BC0" w:rsidRDefault="00C12958" w:rsidP="003C5BC0">
            <w:pPr>
              <w:jc w:val="both"/>
              <w:rPr>
                <w:rFonts w:ascii="Arial" w:hAnsi="Arial" w:cs="Arial"/>
                <w:color w:val="000000"/>
                <w:sz w:val="24"/>
                <w:szCs w:val="24"/>
              </w:rPr>
            </w:pPr>
            <w:r w:rsidRPr="003C5BC0">
              <w:rPr>
                <w:rFonts w:ascii="Arial" w:hAnsi="Arial" w:cs="Arial"/>
                <w:color w:val="000000"/>
                <w:sz w:val="24"/>
                <w:szCs w:val="24"/>
              </w:rPr>
              <w:t>1</w:t>
            </w:r>
          </w:p>
        </w:tc>
        <w:tc>
          <w:tcPr>
            <w:tcW w:w="1360" w:type="dxa"/>
            <w:tcBorders>
              <w:top w:val="nil"/>
              <w:left w:val="nil"/>
              <w:bottom w:val="single" w:sz="4" w:space="0" w:color="auto"/>
              <w:right w:val="single" w:sz="4" w:space="0" w:color="auto"/>
            </w:tcBorders>
            <w:shd w:val="clear" w:color="000000" w:fill="EBF1DE"/>
            <w:vAlign w:val="center"/>
            <w:hideMark/>
          </w:tcPr>
          <w:p w14:paraId="6DDD1B0A" w14:textId="77777777" w:rsidR="00C12958" w:rsidRPr="003C5BC0" w:rsidRDefault="00C12958" w:rsidP="003C5BC0">
            <w:pPr>
              <w:jc w:val="both"/>
              <w:rPr>
                <w:rFonts w:ascii="Arial" w:hAnsi="Arial" w:cs="Arial"/>
                <w:b/>
                <w:bCs/>
                <w:color w:val="000000"/>
                <w:sz w:val="24"/>
                <w:szCs w:val="24"/>
              </w:rPr>
            </w:pPr>
            <w:r w:rsidRPr="003C5BC0">
              <w:rPr>
                <w:rFonts w:ascii="Arial" w:hAnsi="Arial" w:cs="Arial"/>
                <w:b/>
                <w:bCs/>
                <w:color w:val="000000"/>
                <w:sz w:val="24"/>
                <w:szCs w:val="24"/>
              </w:rPr>
              <w:t>VELOCIDAD DE LAS PERSONAS</w:t>
            </w:r>
          </w:p>
        </w:tc>
        <w:tc>
          <w:tcPr>
            <w:tcW w:w="1200" w:type="dxa"/>
            <w:tcBorders>
              <w:top w:val="nil"/>
              <w:left w:val="nil"/>
              <w:bottom w:val="single" w:sz="4" w:space="0" w:color="auto"/>
              <w:right w:val="single" w:sz="4" w:space="0" w:color="auto"/>
            </w:tcBorders>
            <w:shd w:val="clear" w:color="auto" w:fill="auto"/>
            <w:vAlign w:val="center"/>
            <w:hideMark/>
          </w:tcPr>
          <w:p w14:paraId="56633DAD" w14:textId="77777777" w:rsidR="00C12958" w:rsidRPr="003C5BC0" w:rsidRDefault="00C12958" w:rsidP="003C5BC0">
            <w:pPr>
              <w:jc w:val="both"/>
              <w:rPr>
                <w:rFonts w:ascii="Arial" w:hAnsi="Arial" w:cs="Arial"/>
                <w:color w:val="000000"/>
                <w:sz w:val="24"/>
                <w:szCs w:val="24"/>
              </w:rPr>
            </w:pPr>
            <w:r w:rsidRPr="003C5BC0">
              <w:rPr>
                <w:rFonts w:ascii="Arial" w:hAnsi="Arial" w:cs="Arial"/>
                <w:color w:val="000000"/>
                <w:sz w:val="24"/>
                <w:szCs w:val="24"/>
              </w:rPr>
              <w:t>0,6</w:t>
            </w:r>
          </w:p>
        </w:tc>
      </w:tr>
      <w:tr w:rsidR="00C12958" w:rsidRPr="003C5BC0" w14:paraId="3FFE3D96" w14:textId="77777777" w:rsidTr="009D088E">
        <w:trPr>
          <w:trHeight w:val="900"/>
          <w:jc w:val="center"/>
        </w:trPr>
        <w:tc>
          <w:tcPr>
            <w:tcW w:w="1200" w:type="dxa"/>
            <w:tcBorders>
              <w:top w:val="nil"/>
              <w:left w:val="single" w:sz="4" w:space="0" w:color="auto"/>
              <w:bottom w:val="single" w:sz="4" w:space="0" w:color="auto"/>
              <w:right w:val="single" w:sz="4" w:space="0" w:color="auto"/>
            </w:tcBorders>
            <w:shd w:val="clear" w:color="000000" w:fill="EBF1DE"/>
            <w:vAlign w:val="center"/>
            <w:hideMark/>
          </w:tcPr>
          <w:p w14:paraId="55B477AD" w14:textId="77777777" w:rsidR="00C12958" w:rsidRPr="003C5BC0" w:rsidRDefault="00C12958" w:rsidP="003C5BC0">
            <w:pPr>
              <w:jc w:val="both"/>
              <w:rPr>
                <w:rFonts w:ascii="Arial" w:hAnsi="Arial" w:cs="Arial"/>
                <w:b/>
                <w:bCs/>
                <w:color w:val="000000"/>
                <w:sz w:val="24"/>
                <w:szCs w:val="24"/>
              </w:rPr>
            </w:pPr>
            <w:r w:rsidRPr="003C5BC0">
              <w:rPr>
                <w:rFonts w:ascii="Arial" w:hAnsi="Arial" w:cs="Arial"/>
                <w:b/>
                <w:bCs/>
                <w:color w:val="000000"/>
                <w:sz w:val="24"/>
                <w:szCs w:val="24"/>
              </w:rPr>
              <w:t>FLUJO DE PERSONAS</w:t>
            </w:r>
          </w:p>
        </w:tc>
        <w:tc>
          <w:tcPr>
            <w:tcW w:w="1200" w:type="dxa"/>
            <w:tcBorders>
              <w:top w:val="nil"/>
              <w:left w:val="nil"/>
              <w:bottom w:val="single" w:sz="4" w:space="0" w:color="auto"/>
              <w:right w:val="single" w:sz="4" w:space="0" w:color="auto"/>
            </w:tcBorders>
            <w:shd w:val="clear" w:color="auto" w:fill="auto"/>
            <w:vAlign w:val="center"/>
            <w:hideMark/>
          </w:tcPr>
          <w:p w14:paraId="07600B22" w14:textId="77777777" w:rsidR="00C12958" w:rsidRPr="003C5BC0" w:rsidRDefault="00C12958" w:rsidP="003C5BC0">
            <w:pPr>
              <w:jc w:val="both"/>
              <w:rPr>
                <w:rFonts w:ascii="Arial" w:hAnsi="Arial" w:cs="Arial"/>
                <w:color w:val="000000"/>
                <w:sz w:val="24"/>
                <w:szCs w:val="24"/>
              </w:rPr>
            </w:pPr>
            <w:r w:rsidRPr="003C5BC0">
              <w:rPr>
                <w:rFonts w:ascii="Arial" w:hAnsi="Arial" w:cs="Arial"/>
                <w:color w:val="000000"/>
                <w:sz w:val="24"/>
                <w:szCs w:val="24"/>
              </w:rPr>
              <w:t>1,3</w:t>
            </w:r>
          </w:p>
        </w:tc>
        <w:tc>
          <w:tcPr>
            <w:tcW w:w="1360" w:type="dxa"/>
            <w:tcBorders>
              <w:top w:val="nil"/>
              <w:left w:val="nil"/>
              <w:bottom w:val="single" w:sz="4" w:space="0" w:color="auto"/>
              <w:right w:val="single" w:sz="4" w:space="0" w:color="auto"/>
            </w:tcBorders>
            <w:shd w:val="clear" w:color="000000" w:fill="EBF1DE"/>
            <w:vAlign w:val="center"/>
            <w:hideMark/>
          </w:tcPr>
          <w:p w14:paraId="0A97BE51" w14:textId="77777777" w:rsidR="00C12958" w:rsidRPr="003C5BC0" w:rsidRDefault="00C12958" w:rsidP="003C5BC0">
            <w:pPr>
              <w:jc w:val="both"/>
              <w:rPr>
                <w:rFonts w:ascii="Arial" w:hAnsi="Arial" w:cs="Arial"/>
                <w:b/>
                <w:bCs/>
                <w:color w:val="000000"/>
                <w:sz w:val="24"/>
                <w:szCs w:val="24"/>
              </w:rPr>
            </w:pPr>
            <w:r w:rsidRPr="003C5BC0">
              <w:rPr>
                <w:rFonts w:ascii="Arial" w:hAnsi="Arial" w:cs="Arial"/>
                <w:b/>
                <w:bCs/>
                <w:color w:val="000000"/>
                <w:sz w:val="24"/>
                <w:szCs w:val="24"/>
              </w:rPr>
              <w:t>TIEMPO EVACUACIÓN</w:t>
            </w:r>
          </w:p>
        </w:tc>
        <w:tc>
          <w:tcPr>
            <w:tcW w:w="1200" w:type="dxa"/>
            <w:tcBorders>
              <w:top w:val="nil"/>
              <w:left w:val="nil"/>
              <w:bottom w:val="single" w:sz="4" w:space="0" w:color="auto"/>
              <w:right w:val="single" w:sz="4" w:space="0" w:color="auto"/>
            </w:tcBorders>
            <w:shd w:val="clear" w:color="000000" w:fill="EBF1DE"/>
            <w:vAlign w:val="center"/>
            <w:hideMark/>
          </w:tcPr>
          <w:p w14:paraId="7A6CEE48" w14:textId="77777777" w:rsidR="00C12958" w:rsidRPr="003C5BC0" w:rsidRDefault="00C12958" w:rsidP="003C5BC0">
            <w:pPr>
              <w:jc w:val="both"/>
              <w:rPr>
                <w:rFonts w:ascii="Arial" w:hAnsi="Arial" w:cs="Arial"/>
                <w:b/>
                <w:bCs/>
                <w:color w:val="000000"/>
                <w:sz w:val="24"/>
                <w:szCs w:val="24"/>
              </w:rPr>
            </w:pPr>
            <w:r w:rsidRPr="003C5BC0">
              <w:rPr>
                <w:rFonts w:ascii="Arial" w:hAnsi="Arial" w:cs="Arial"/>
                <w:b/>
                <w:bCs/>
                <w:color w:val="000000"/>
                <w:sz w:val="24"/>
                <w:szCs w:val="24"/>
              </w:rPr>
              <w:t>2,7</w:t>
            </w:r>
          </w:p>
        </w:tc>
      </w:tr>
    </w:tbl>
    <w:p w14:paraId="178D8008" w14:textId="77777777" w:rsidR="00C12958" w:rsidRPr="003C5BC0" w:rsidRDefault="00C12958" w:rsidP="003C5BC0">
      <w:pPr>
        <w:pStyle w:val="Textoindependiente"/>
        <w:rPr>
          <w:rFonts w:ascii="Arial" w:hAnsi="Arial" w:cs="Arial"/>
          <w:szCs w:val="24"/>
        </w:rPr>
      </w:pPr>
    </w:p>
    <w:p w14:paraId="2A7572E6" w14:textId="77777777" w:rsidR="00C12958" w:rsidRPr="003C5BC0" w:rsidRDefault="00C12958" w:rsidP="003C5BC0">
      <w:pPr>
        <w:pStyle w:val="Textoindependiente"/>
        <w:rPr>
          <w:rFonts w:ascii="Arial" w:hAnsi="Arial" w:cs="Arial"/>
          <w:b/>
          <w:szCs w:val="24"/>
        </w:rPr>
      </w:pPr>
    </w:p>
    <w:p w14:paraId="76C599AC" w14:textId="77777777" w:rsidR="00C12958" w:rsidRPr="003C5BC0" w:rsidRDefault="00C12958" w:rsidP="003C5BC0">
      <w:pPr>
        <w:pStyle w:val="Textoindependiente"/>
        <w:rPr>
          <w:rFonts w:ascii="Arial" w:hAnsi="Arial" w:cs="Arial"/>
          <w:szCs w:val="24"/>
          <w:lang w:val="es-CO"/>
        </w:rPr>
      </w:pPr>
      <w:r w:rsidRPr="003C5BC0">
        <w:rPr>
          <w:rFonts w:ascii="Arial" w:hAnsi="Arial" w:cs="Arial"/>
          <w:b/>
          <w:szCs w:val="24"/>
          <w:lang w:val="es-CO"/>
        </w:rPr>
        <w:t>Nota:</w:t>
      </w:r>
      <w:r w:rsidRPr="003C5BC0">
        <w:rPr>
          <w:rFonts w:ascii="Arial" w:hAnsi="Arial" w:cs="Arial"/>
          <w:szCs w:val="24"/>
          <w:lang w:val="es-CO"/>
        </w:rPr>
        <w:t xml:space="preserve"> El plan de evacuación se dará conocimiento en la inducción y se divulgará en capacitaciones.</w:t>
      </w:r>
    </w:p>
    <w:p w14:paraId="15A55D90" w14:textId="77777777" w:rsidR="00C12958" w:rsidRPr="003C5BC0" w:rsidRDefault="00C12958" w:rsidP="003C5BC0">
      <w:pPr>
        <w:pStyle w:val="Textoindependiente"/>
        <w:rPr>
          <w:rFonts w:ascii="Arial" w:hAnsi="Arial" w:cs="Arial"/>
          <w:b/>
          <w:szCs w:val="24"/>
          <w:lang w:val="es-CO"/>
        </w:rPr>
      </w:pPr>
    </w:p>
    <w:p w14:paraId="04031D61" w14:textId="77777777" w:rsidR="00C12958" w:rsidRPr="003C5BC0" w:rsidRDefault="00C12958" w:rsidP="003C5BC0">
      <w:pPr>
        <w:spacing w:after="0" w:line="240" w:lineRule="auto"/>
        <w:jc w:val="both"/>
        <w:rPr>
          <w:rFonts w:ascii="Arial" w:hAnsi="Arial" w:cs="Arial"/>
          <w:sz w:val="24"/>
          <w:szCs w:val="24"/>
        </w:rPr>
      </w:pPr>
    </w:p>
    <w:p w14:paraId="068AD155" w14:textId="77777777" w:rsidR="00C12958" w:rsidRPr="003C5BC0" w:rsidRDefault="00C12958" w:rsidP="003C5BC0">
      <w:pPr>
        <w:jc w:val="both"/>
        <w:rPr>
          <w:rFonts w:ascii="Arial" w:hAnsi="Arial" w:cs="Arial"/>
          <w:b/>
          <w:sz w:val="24"/>
          <w:szCs w:val="24"/>
        </w:rPr>
      </w:pPr>
      <w:r w:rsidRPr="003C5BC0">
        <w:rPr>
          <w:rFonts w:ascii="Arial" w:hAnsi="Arial" w:cs="Arial"/>
          <w:b/>
          <w:sz w:val="24"/>
          <w:szCs w:val="24"/>
        </w:rPr>
        <w:t>Notificación externa</w:t>
      </w:r>
    </w:p>
    <w:p w14:paraId="168D5B1C" w14:textId="77777777" w:rsidR="00C12958" w:rsidRPr="003C5BC0" w:rsidRDefault="00C12958" w:rsidP="003C5BC0">
      <w:pPr>
        <w:pStyle w:val="Textoindependiente"/>
        <w:numPr>
          <w:ilvl w:val="12"/>
          <w:numId w:val="0"/>
        </w:numPr>
        <w:rPr>
          <w:rFonts w:ascii="Arial" w:hAnsi="Arial" w:cs="Arial"/>
          <w:szCs w:val="24"/>
        </w:rPr>
      </w:pPr>
      <w:r w:rsidRPr="003C5BC0">
        <w:rPr>
          <w:rFonts w:ascii="Arial" w:hAnsi="Arial" w:cs="Arial"/>
          <w:szCs w:val="24"/>
        </w:rPr>
        <w:t xml:space="preserve">Es la comunicación que se da a las entidades externas de socorro, centros hospitalarios y demás grupos de apoyo para el control de la situación, la responsabilidad de tomar la decisión de alertarlos o alarmarlos recae en el comité de emergencias, según las condiciones de la emergencia. </w:t>
      </w:r>
      <w:r w:rsidRPr="003C5BC0">
        <w:rPr>
          <w:rFonts w:ascii="Arial" w:hAnsi="Arial" w:cs="Arial"/>
          <w:b/>
          <w:szCs w:val="24"/>
        </w:rPr>
        <w:t>(ver listado de grupos de apoyo externo).</w:t>
      </w:r>
      <w:r w:rsidRPr="003C5BC0">
        <w:rPr>
          <w:rFonts w:ascii="Arial" w:hAnsi="Arial" w:cs="Arial"/>
          <w:szCs w:val="24"/>
        </w:rPr>
        <w:t xml:space="preserve"> </w:t>
      </w:r>
    </w:p>
    <w:p w14:paraId="47ED019C" w14:textId="77777777" w:rsidR="00C12958" w:rsidRPr="003C5BC0" w:rsidRDefault="00C12958" w:rsidP="003C5BC0">
      <w:pPr>
        <w:spacing w:before="100" w:beforeAutospacing="1" w:after="100" w:afterAutospacing="1" w:line="240" w:lineRule="auto"/>
        <w:jc w:val="both"/>
        <w:rPr>
          <w:rFonts w:ascii="Arial" w:hAnsi="Arial" w:cs="Arial"/>
          <w:b/>
          <w:sz w:val="24"/>
          <w:szCs w:val="24"/>
        </w:rPr>
      </w:pPr>
      <w:r w:rsidRPr="003C5BC0">
        <w:rPr>
          <w:rFonts w:ascii="Arial" w:hAnsi="Arial" w:cs="Arial"/>
          <w:b/>
          <w:sz w:val="24"/>
          <w:szCs w:val="24"/>
        </w:rPr>
        <w:t xml:space="preserve">GRUPOS DE APOYO </w:t>
      </w:r>
    </w:p>
    <w:p w14:paraId="6A639F9A"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 xml:space="preserve">Son todos los grupos de apoyo internos (Mantenimiento, Vigilancia, aseo y cafetería, Transporte, Comunicaciones, Centro de Control y Seguridad) y externos </w:t>
      </w:r>
      <w:r w:rsidRPr="003C5BC0">
        <w:rPr>
          <w:rFonts w:ascii="Arial" w:hAnsi="Arial" w:cs="Arial"/>
          <w:sz w:val="24"/>
          <w:szCs w:val="24"/>
        </w:rPr>
        <w:lastRenderedPageBreak/>
        <w:t xml:space="preserve">a la misma (Bomberos, Fuerzas Armadas, organismos de socorro y rescate, cuerpos de apoyo médico, compañías aseguradoras y prestadora de servicios básicos, ARL, entre otros),  que puedan prestar su colaboración específica en caso de la ocurrencia de una emergencia. Se incluyen organismos oficiales y privados de socorro y rescate, así como empresas vecinas y entidades y organizaciones de ayuda mutua que puedan existir en las áreas aledañas a las instalaciones en emergencia. </w:t>
      </w:r>
    </w:p>
    <w:p w14:paraId="0AEEC04C"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b/>
          <w:sz w:val="24"/>
          <w:szCs w:val="24"/>
        </w:rPr>
        <w:t>Grupos de apoyo externo.</w:t>
      </w:r>
    </w:p>
    <w:p w14:paraId="0453E5ED"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Es función del COMITÉ DE EMERGENCIA la coordinación con los grupos de operación externa, en caso de una respuesta total, o en caso de aviso a los mismos.</w:t>
      </w:r>
    </w:p>
    <w:p w14:paraId="21A85F0F"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El contacto con las entidades externas se realiza a través de la línea telefónica 123 o con los números directos de cada una de las instituciones, que deben permanecer actualizados en el directorio de cadena de llamadas.</w:t>
      </w:r>
    </w:p>
    <w:p w14:paraId="5353917F"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Debe tenerse el listado de todos los grupos de apoyo externo a los que puede ser necesario recurrir.</w:t>
      </w:r>
    </w:p>
    <w:p w14:paraId="4801A72D"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b/>
          <w:sz w:val="24"/>
          <w:szCs w:val="24"/>
        </w:rPr>
        <w:t>Grupos de ayuda mutua de empresas cercanas:</w:t>
      </w:r>
      <w:r w:rsidRPr="003C5BC0">
        <w:rPr>
          <w:rFonts w:ascii="Arial" w:hAnsi="Arial" w:cs="Arial"/>
          <w:sz w:val="24"/>
          <w:szCs w:val="24"/>
        </w:rPr>
        <w:t xml:space="preserve"> Se debe dar a conocer el plan de emergencias a los encargados del mismo tema en las empresas vecinas con el ánimo de generar un apoyo inmediato en el caso de ser necesario y poder avisar, si la emergencia lo amerita, de una posible acción que deban emprender los vecinos por una emergencia ocasionada en las empresas del sector.</w:t>
      </w:r>
    </w:p>
    <w:p w14:paraId="027754B9" w14:textId="77777777" w:rsidR="00C12958" w:rsidRPr="003C5BC0" w:rsidRDefault="00C12958" w:rsidP="003C5BC0">
      <w:pPr>
        <w:spacing w:before="100" w:beforeAutospacing="1" w:after="100" w:afterAutospacing="1" w:line="240" w:lineRule="auto"/>
        <w:jc w:val="both"/>
        <w:rPr>
          <w:rFonts w:ascii="Arial" w:hAnsi="Arial" w:cs="Arial"/>
          <w:b/>
          <w:sz w:val="24"/>
          <w:szCs w:val="24"/>
        </w:rPr>
      </w:pPr>
      <w:r w:rsidRPr="003C5BC0">
        <w:rPr>
          <w:rFonts w:ascii="Arial" w:hAnsi="Arial" w:cs="Arial"/>
          <w:b/>
          <w:sz w:val="24"/>
          <w:szCs w:val="24"/>
        </w:rPr>
        <w:t xml:space="preserve">CADENA DE LLAMADAS </w:t>
      </w:r>
    </w:p>
    <w:p w14:paraId="36F9FBD9"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Se deberá establecer para cada centro de trabajo los medios de comunicación y transmisión de las alertas y alarmas que estén definidos y difundidos en el personal, ellos pueden ser: Radios portátiles, teléfono, celulares, megáfonos portátiles, sistema de megafonía, línea 123 entre otros.</w:t>
      </w:r>
    </w:p>
    <w:p w14:paraId="2F3F87FB" w14:textId="77777777" w:rsidR="00C12958" w:rsidRPr="003C5BC0" w:rsidRDefault="00C12958" w:rsidP="003C5BC0">
      <w:pPr>
        <w:spacing w:after="0" w:line="240" w:lineRule="auto"/>
        <w:jc w:val="both"/>
        <w:rPr>
          <w:rFonts w:ascii="Arial" w:hAnsi="Arial" w:cs="Arial"/>
          <w:b/>
          <w:sz w:val="24"/>
          <w:szCs w:val="24"/>
          <w:highlight w:val="yellow"/>
        </w:rPr>
      </w:pPr>
      <w:r w:rsidRPr="003C5BC0">
        <w:rPr>
          <w:rFonts w:ascii="Arial" w:hAnsi="Arial" w:cs="Arial"/>
          <w:sz w:val="24"/>
          <w:szCs w:val="24"/>
        </w:rPr>
        <w:t>La cadena de llamadas debe permanecer a la mano y estar actualizada con los datos de los diferentes actores en el plan de emergencias.</w:t>
      </w:r>
    </w:p>
    <w:p w14:paraId="335071FD" w14:textId="77777777" w:rsidR="00C12958" w:rsidRPr="003C5BC0" w:rsidRDefault="00C12958" w:rsidP="003C5BC0">
      <w:pPr>
        <w:spacing w:after="0" w:line="240" w:lineRule="auto"/>
        <w:ind w:left="3195"/>
        <w:jc w:val="both"/>
        <w:rPr>
          <w:rFonts w:ascii="Arial" w:hAnsi="Arial" w:cs="Arial"/>
          <w:b/>
          <w:sz w:val="24"/>
          <w:szCs w:val="24"/>
          <w:highlight w:val="yellow"/>
        </w:rPr>
      </w:pPr>
    </w:p>
    <w:p w14:paraId="3031CD87" w14:textId="77777777" w:rsidR="00C12958" w:rsidRPr="003C5BC0" w:rsidRDefault="00C12958" w:rsidP="003C5BC0">
      <w:pPr>
        <w:pStyle w:val="Ttulo2"/>
        <w:spacing w:before="100" w:beforeAutospacing="1" w:after="100" w:afterAutospacing="1" w:line="240" w:lineRule="auto"/>
        <w:ind w:left="720"/>
        <w:jc w:val="both"/>
        <w:rPr>
          <w:rFonts w:ascii="Arial" w:hAnsi="Arial" w:cs="Arial"/>
          <w:i/>
          <w:sz w:val="24"/>
          <w:szCs w:val="24"/>
        </w:rPr>
      </w:pPr>
      <w:bookmarkStart w:id="32" w:name="_Toc465151123"/>
      <w:r w:rsidRPr="003C5BC0">
        <w:rPr>
          <w:rFonts w:ascii="Arial" w:hAnsi="Arial" w:cs="Arial"/>
          <w:i/>
          <w:sz w:val="24"/>
          <w:szCs w:val="24"/>
        </w:rPr>
        <w:lastRenderedPageBreak/>
        <w:t>2.3 PROCEDIMIENTOS OPERATIVOS NORMALIZADOS (PON)</w:t>
      </w:r>
      <w:bookmarkEnd w:id="32"/>
    </w:p>
    <w:p w14:paraId="01A68CFD"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Los PON serán diseñados para responder a situaciones predefinidas  que generan alto riesgo o que ocasionan emergencias frecuentes en cada centro de trabajo estos tienen como característica:</w:t>
      </w:r>
    </w:p>
    <w:p w14:paraId="6D7B6A53" w14:textId="77777777" w:rsidR="00C12958" w:rsidRPr="003C5BC0" w:rsidRDefault="00C12958" w:rsidP="00730CB3">
      <w:pPr>
        <w:pStyle w:val="Sinespaciado"/>
        <w:widowControl/>
        <w:numPr>
          <w:ilvl w:val="0"/>
          <w:numId w:val="25"/>
        </w:numPr>
        <w:autoSpaceDE/>
        <w:autoSpaceDN/>
        <w:jc w:val="both"/>
        <w:rPr>
          <w:sz w:val="24"/>
          <w:szCs w:val="24"/>
        </w:rPr>
      </w:pPr>
      <w:r w:rsidRPr="003C5BC0">
        <w:rPr>
          <w:sz w:val="24"/>
          <w:szCs w:val="24"/>
        </w:rPr>
        <w:t>El optimizar el uso de los recursos.</w:t>
      </w:r>
    </w:p>
    <w:p w14:paraId="32AAD6A2" w14:textId="77777777" w:rsidR="00C12958" w:rsidRPr="003C5BC0" w:rsidRDefault="00C12958" w:rsidP="00730CB3">
      <w:pPr>
        <w:pStyle w:val="Sinespaciado"/>
        <w:widowControl/>
        <w:numPr>
          <w:ilvl w:val="0"/>
          <w:numId w:val="25"/>
        </w:numPr>
        <w:autoSpaceDE/>
        <w:autoSpaceDN/>
        <w:jc w:val="both"/>
        <w:rPr>
          <w:sz w:val="24"/>
          <w:szCs w:val="24"/>
        </w:rPr>
      </w:pPr>
      <w:r w:rsidRPr="003C5BC0">
        <w:rPr>
          <w:sz w:val="24"/>
          <w:szCs w:val="24"/>
        </w:rPr>
        <w:t>Facilitar las comunicaciones.</w:t>
      </w:r>
    </w:p>
    <w:p w14:paraId="5EF8DA31" w14:textId="77777777" w:rsidR="00C12958" w:rsidRPr="003C5BC0" w:rsidRDefault="00C12958" w:rsidP="00730CB3">
      <w:pPr>
        <w:pStyle w:val="Sinespaciado"/>
        <w:widowControl/>
        <w:numPr>
          <w:ilvl w:val="0"/>
          <w:numId w:val="25"/>
        </w:numPr>
        <w:autoSpaceDE/>
        <w:autoSpaceDN/>
        <w:jc w:val="both"/>
        <w:rPr>
          <w:sz w:val="24"/>
          <w:szCs w:val="24"/>
        </w:rPr>
      </w:pPr>
      <w:r w:rsidRPr="003C5BC0">
        <w:rPr>
          <w:sz w:val="24"/>
          <w:szCs w:val="24"/>
        </w:rPr>
        <w:t>Disminuir el nivel de incertidumbre.</w:t>
      </w:r>
    </w:p>
    <w:p w14:paraId="0BD785BC" w14:textId="77777777" w:rsidR="00C12958" w:rsidRPr="003C5BC0" w:rsidRDefault="00C12958" w:rsidP="00730CB3">
      <w:pPr>
        <w:pStyle w:val="Sinespaciado"/>
        <w:widowControl/>
        <w:numPr>
          <w:ilvl w:val="0"/>
          <w:numId w:val="25"/>
        </w:numPr>
        <w:autoSpaceDE/>
        <w:autoSpaceDN/>
        <w:jc w:val="both"/>
        <w:rPr>
          <w:sz w:val="24"/>
          <w:szCs w:val="24"/>
        </w:rPr>
      </w:pPr>
      <w:r w:rsidRPr="003C5BC0">
        <w:rPr>
          <w:sz w:val="24"/>
          <w:szCs w:val="24"/>
        </w:rPr>
        <w:t>Posibilitar una adecuada coordinación.</w:t>
      </w:r>
    </w:p>
    <w:p w14:paraId="66324168" w14:textId="77777777" w:rsidR="00C12958" w:rsidRPr="003C5BC0" w:rsidRDefault="00C12958" w:rsidP="003C5BC0">
      <w:pPr>
        <w:spacing w:before="100" w:beforeAutospacing="1" w:after="100" w:afterAutospacing="1" w:line="240" w:lineRule="auto"/>
        <w:jc w:val="both"/>
        <w:rPr>
          <w:rFonts w:ascii="Arial" w:hAnsi="Arial" w:cs="Arial"/>
          <w:sz w:val="24"/>
          <w:szCs w:val="24"/>
        </w:rPr>
      </w:pPr>
      <w:r w:rsidRPr="003C5BC0">
        <w:rPr>
          <w:rFonts w:ascii="Arial" w:hAnsi="Arial" w:cs="Arial"/>
          <w:sz w:val="24"/>
          <w:szCs w:val="24"/>
        </w:rPr>
        <w:t xml:space="preserve">Serán decisiones tomadas por anticipado y se espera que las acciones definidas en los mismos se programen y ejecuten en la secuencia definida. </w:t>
      </w:r>
    </w:p>
    <w:p w14:paraId="310410E4" w14:textId="6516CC1E" w:rsidR="00C12958" w:rsidRPr="003C5BC0" w:rsidRDefault="00C12958" w:rsidP="003C5BC0">
      <w:pPr>
        <w:pStyle w:val="Default"/>
        <w:jc w:val="both"/>
        <w:rPr>
          <w:rFonts w:ascii="Arial" w:hAnsi="Arial" w:cs="Arial"/>
          <w:b/>
          <w:bCs/>
        </w:rPr>
      </w:pPr>
    </w:p>
    <w:p w14:paraId="36A17C3B" w14:textId="6C27BB66" w:rsidR="00F75C34" w:rsidRPr="003C5BC0" w:rsidRDefault="00F75C34" w:rsidP="003C5BC0">
      <w:pPr>
        <w:pStyle w:val="Default"/>
        <w:jc w:val="both"/>
        <w:rPr>
          <w:rFonts w:ascii="Arial" w:hAnsi="Arial" w:cs="Arial"/>
          <w:b/>
          <w:bCs/>
        </w:rPr>
      </w:pPr>
    </w:p>
    <w:p w14:paraId="4B4D1B56" w14:textId="77777777" w:rsidR="00F75C34" w:rsidRPr="003C5BC0" w:rsidRDefault="00F75C34" w:rsidP="003C5BC0">
      <w:pPr>
        <w:pStyle w:val="Default"/>
        <w:jc w:val="both"/>
        <w:rPr>
          <w:rFonts w:ascii="Arial" w:hAnsi="Arial" w:cs="Arial"/>
          <w:b/>
          <w:bCs/>
        </w:rPr>
      </w:pPr>
    </w:p>
    <w:p w14:paraId="0408DA11" w14:textId="77777777" w:rsidR="00C12958" w:rsidRPr="003C5BC0" w:rsidRDefault="00C12958" w:rsidP="003C5BC0">
      <w:pPr>
        <w:jc w:val="both"/>
        <w:rPr>
          <w:rFonts w:ascii="Arial" w:hAnsi="Arial" w:cs="Arial"/>
          <w:b/>
          <w:sz w:val="24"/>
          <w:szCs w:val="24"/>
        </w:rPr>
      </w:pPr>
      <w:r w:rsidRPr="003C5BC0">
        <w:rPr>
          <w:rFonts w:ascii="Arial" w:hAnsi="Arial" w:cs="Arial"/>
          <w:b/>
          <w:sz w:val="24"/>
          <w:szCs w:val="24"/>
        </w:rPr>
        <w:t xml:space="preserve">QUE HACER EN CASO DE INCENDIO </w:t>
      </w:r>
    </w:p>
    <w:p w14:paraId="62A26C7B" w14:textId="77777777" w:rsidR="00C12958" w:rsidRPr="003C5BC0" w:rsidRDefault="00C12958" w:rsidP="003C5BC0">
      <w:pPr>
        <w:pStyle w:val="LV2"/>
        <w:numPr>
          <w:ilvl w:val="0"/>
          <w:numId w:val="0"/>
        </w:numPr>
        <w:ind w:left="641" w:hanging="284"/>
        <w:rPr>
          <w:rFonts w:cs="Arial"/>
          <w:b/>
          <w:sz w:val="24"/>
          <w:szCs w:val="24"/>
        </w:rPr>
      </w:pPr>
      <w:r w:rsidRPr="003C5BC0">
        <w:rPr>
          <w:rFonts w:cs="Arial"/>
          <w:b/>
          <w:sz w:val="24"/>
          <w:szCs w:val="24"/>
        </w:rPr>
        <w:t>Antes del incendio</w:t>
      </w:r>
    </w:p>
    <w:p w14:paraId="0C288E44" w14:textId="77777777" w:rsidR="00C12958" w:rsidRPr="003C5BC0" w:rsidRDefault="00C12958" w:rsidP="003C5BC0">
      <w:pPr>
        <w:pStyle w:val="LV2"/>
        <w:rPr>
          <w:rFonts w:cs="Arial"/>
          <w:sz w:val="24"/>
          <w:szCs w:val="24"/>
        </w:rPr>
      </w:pPr>
      <w:r w:rsidRPr="003C5BC0">
        <w:rPr>
          <w:rFonts w:cs="Arial"/>
          <w:sz w:val="24"/>
          <w:szCs w:val="24"/>
        </w:rPr>
        <w:t xml:space="preserve">Conocer la ubicación de los extintores en su sitio de trabajo y aprender su uso correcto, además identificar puertas de salida y puntos de encuentro. </w:t>
      </w:r>
      <w:r w:rsidRPr="003C5BC0">
        <w:rPr>
          <w:rFonts w:cs="Arial"/>
          <w:b/>
          <w:sz w:val="24"/>
          <w:szCs w:val="24"/>
        </w:rPr>
        <w:t>Ver plano de evacuación</w:t>
      </w:r>
      <w:r w:rsidRPr="003C5BC0">
        <w:rPr>
          <w:rFonts w:cs="Arial"/>
          <w:sz w:val="24"/>
          <w:szCs w:val="24"/>
        </w:rPr>
        <w:t>.</w:t>
      </w:r>
    </w:p>
    <w:p w14:paraId="0AE6898B" w14:textId="77777777" w:rsidR="00C12958" w:rsidRPr="003C5BC0" w:rsidRDefault="00C12958" w:rsidP="003C5BC0">
      <w:pPr>
        <w:pStyle w:val="LV2"/>
        <w:rPr>
          <w:rFonts w:cs="Arial"/>
          <w:sz w:val="24"/>
          <w:szCs w:val="24"/>
        </w:rPr>
      </w:pPr>
      <w:r w:rsidRPr="003C5BC0">
        <w:rPr>
          <w:rFonts w:cs="Arial"/>
          <w:sz w:val="24"/>
          <w:szCs w:val="24"/>
        </w:rPr>
        <w:t>Tenga identificado la señal de alerta y alarma.</w:t>
      </w:r>
    </w:p>
    <w:p w14:paraId="49374DDF" w14:textId="77777777" w:rsidR="00C12958" w:rsidRPr="003C5BC0" w:rsidRDefault="00C12958" w:rsidP="003C5BC0">
      <w:pPr>
        <w:pStyle w:val="LV2"/>
        <w:rPr>
          <w:rFonts w:cs="Arial"/>
          <w:sz w:val="24"/>
          <w:szCs w:val="24"/>
        </w:rPr>
      </w:pPr>
      <w:r w:rsidRPr="003C5BC0">
        <w:rPr>
          <w:rFonts w:cs="Arial"/>
          <w:sz w:val="24"/>
          <w:szCs w:val="24"/>
        </w:rPr>
        <w:t>Identifique los números de emergencia y los sitios de atención más cercanos.</w:t>
      </w:r>
    </w:p>
    <w:p w14:paraId="69B33C93" w14:textId="77777777" w:rsidR="00C12958" w:rsidRPr="003C5BC0" w:rsidRDefault="00C12958" w:rsidP="003C5BC0">
      <w:pPr>
        <w:pStyle w:val="LV2"/>
        <w:rPr>
          <w:rFonts w:cs="Arial"/>
          <w:sz w:val="24"/>
          <w:szCs w:val="24"/>
        </w:rPr>
      </w:pPr>
      <w:r w:rsidRPr="003C5BC0">
        <w:rPr>
          <w:rFonts w:cs="Arial"/>
          <w:sz w:val="24"/>
          <w:szCs w:val="24"/>
        </w:rPr>
        <w:t>Sea cuidadoso en el manejo de los equipos eléctricos; informe sobre las instalaciones eléctricas defectuosas o deterioradas.</w:t>
      </w:r>
    </w:p>
    <w:p w14:paraId="1C27C811" w14:textId="77777777" w:rsidR="00C12958" w:rsidRPr="003C5BC0" w:rsidRDefault="00C12958" w:rsidP="003C5BC0">
      <w:pPr>
        <w:pStyle w:val="LV2"/>
        <w:rPr>
          <w:rFonts w:cs="Arial"/>
          <w:sz w:val="24"/>
          <w:szCs w:val="24"/>
        </w:rPr>
      </w:pPr>
      <w:r w:rsidRPr="003C5BC0">
        <w:rPr>
          <w:rFonts w:cs="Arial"/>
          <w:sz w:val="24"/>
          <w:szCs w:val="24"/>
        </w:rPr>
        <w:t>Evite recargar los tomacorrientes con la conexión simultánea de varios equipos eléctricos.</w:t>
      </w:r>
    </w:p>
    <w:p w14:paraId="3D3306E6" w14:textId="77777777" w:rsidR="00C12958" w:rsidRPr="003C5BC0" w:rsidRDefault="00C12958" w:rsidP="003C5BC0">
      <w:pPr>
        <w:pStyle w:val="LV2"/>
        <w:rPr>
          <w:rFonts w:cs="Arial"/>
          <w:sz w:val="24"/>
          <w:szCs w:val="24"/>
        </w:rPr>
      </w:pPr>
      <w:r w:rsidRPr="003C5BC0">
        <w:rPr>
          <w:rFonts w:cs="Arial"/>
          <w:sz w:val="24"/>
          <w:szCs w:val="24"/>
        </w:rPr>
        <w:t>Evite la acumulación de papeles, basuras y sólidos combustibles en sitios donde se pueda crear y propagar el fuego.</w:t>
      </w:r>
    </w:p>
    <w:p w14:paraId="699C6D69" w14:textId="77777777" w:rsidR="00C12958" w:rsidRPr="003C5BC0" w:rsidRDefault="00C12958" w:rsidP="003C5BC0">
      <w:pPr>
        <w:pStyle w:val="LV2"/>
        <w:rPr>
          <w:rFonts w:cs="Arial"/>
          <w:sz w:val="24"/>
          <w:szCs w:val="24"/>
        </w:rPr>
      </w:pPr>
      <w:r w:rsidRPr="003C5BC0">
        <w:rPr>
          <w:rFonts w:cs="Arial"/>
          <w:sz w:val="24"/>
          <w:szCs w:val="24"/>
        </w:rPr>
        <w:t>Antes de salir de su sitio de trabajo cerciórese que nada haya quedado encendido o conectado al fluido eléctrico; y que no haya ningún peligro de incendio o explosión.</w:t>
      </w:r>
    </w:p>
    <w:p w14:paraId="311E3667" w14:textId="77777777" w:rsidR="00C12958" w:rsidRPr="003C5BC0" w:rsidRDefault="00C12958" w:rsidP="003C5BC0">
      <w:pPr>
        <w:pStyle w:val="LV2"/>
        <w:rPr>
          <w:rFonts w:cs="Arial"/>
          <w:sz w:val="24"/>
          <w:szCs w:val="24"/>
        </w:rPr>
      </w:pPr>
      <w:r w:rsidRPr="003C5BC0">
        <w:rPr>
          <w:rFonts w:cs="Arial"/>
          <w:sz w:val="24"/>
          <w:szCs w:val="24"/>
        </w:rPr>
        <w:t>Mantenga las salidas, las escalas y las escaleras libres de obstáculos.</w:t>
      </w:r>
    </w:p>
    <w:p w14:paraId="6F19DE6A" w14:textId="77777777" w:rsidR="00C12958" w:rsidRPr="003C5BC0" w:rsidRDefault="00C12958" w:rsidP="003C5BC0">
      <w:pPr>
        <w:pStyle w:val="LV2"/>
        <w:rPr>
          <w:rFonts w:cs="Arial"/>
          <w:sz w:val="24"/>
          <w:szCs w:val="24"/>
        </w:rPr>
      </w:pPr>
      <w:r w:rsidRPr="003C5BC0">
        <w:rPr>
          <w:rFonts w:cs="Arial"/>
          <w:sz w:val="24"/>
          <w:szCs w:val="24"/>
        </w:rPr>
        <w:lastRenderedPageBreak/>
        <w:t>Ubíquese y familiarícese con el control de fluido eléctrico (breakers o cajas de distribución).</w:t>
      </w:r>
    </w:p>
    <w:p w14:paraId="4E766FE9" w14:textId="77777777" w:rsidR="00C12958" w:rsidRPr="003C5BC0" w:rsidRDefault="00C12958" w:rsidP="003C5BC0">
      <w:pPr>
        <w:pStyle w:val="titulo1"/>
        <w:rPr>
          <w:rFonts w:ascii="Arial" w:hAnsi="Arial" w:cs="Arial"/>
          <w:sz w:val="24"/>
          <w:szCs w:val="24"/>
        </w:rPr>
      </w:pPr>
    </w:p>
    <w:p w14:paraId="30B00A99" w14:textId="77777777" w:rsidR="00C12958" w:rsidRPr="003C5BC0" w:rsidRDefault="00C12958" w:rsidP="003C5BC0">
      <w:pPr>
        <w:pStyle w:val="LV2"/>
        <w:numPr>
          <w:ilvl w:val="0"/>
          <w:numId w:val="0"/>
        </w:numPr>
        <w:rPr>
          <w:rFonts w:cs="Arial"/>
          <w:b/>
          <w:sz w:val="24"/>
          <w:szCs w:val="24"/>
        </w:rPr>
      </w:pPr>
      <w:r w:rsidRPr="003C5BC0">
        <w:rPr>
          <w:rFonts w:cs="Arial"/>
          <w:b/>
          <w:sz w:val="24"/>
          <w:szCs w:val="24"/>
        </w:rPr>
        <w:t>Durante el incendio</w:t>
      </w:r>
    </w:p>
    <w:p w14:paraId="6C9357F6" w14:textId="77777777" w:rsidR="00C12958" w:rsidRPr="003C5BC0" w:rsidRDefault="00C12958" w:rsidP="003C5BC0">
      <w:pPr>
        <w:pStyle w:val="LV2"/>
        <w:rPr>
          <w:rFonts w:cs="Arial"/>
          <w:sz w:val="24"/>
          <w:szCs w:val="24"/>
        </w:rPr>
      </w:pPr>
      <w:r w:rsidRPr="003C5BC0">
        <w:rPr>
          <w:rFonts w:cs="Arial"/>
          <w:sz w:val="24"/>
          <w:szCs w:val="24"/>
        </w:rPr>
        <w:t xml:space="preserve">Transmita inmediatamente la alarma, usando el medio apropiado para que el coordinador de Emergencias se entere del evento indicando las características del lugar del incendio. </w:t>
      </w:r>
    </w:p>
    <w:p w14:paraId="6BA26409" w14:textId="77777777" w:rsidR="00C12958" w:rsidRPr="003C5BC0" w:rsidRDefault="00C12958" w:rsidP="003C5BC0">
      <w:pPr>
        <w:pStyle w:val="LV2"/>
        <w:rPr>
          <w:rFonts w:cs="Arial"/>
          <w:sz w:val="24"/>
          <w:szCs w:val="24"/>
        </w:rPr>
      </w:pPr>
      <w:r w:rsidRPr="003C5BC0">
        <w:rPr>
          <w:rFonts w:cs="Arial"/>
          <w:sz w:val="24"/>
          <w:szCs w:val="24"/>
        </w:rPr>
        <w:t>Llame inmediatamente al número telefónico de emergencias 123</w:t>
      </w:r>
    </w:p>
    <w:p w14:paraId="4FE4AE38" w14:textId="77777777" w:rsidR="00C12958" w:rsidRPr="003C5BC0" w:rsidRDefault="00C12958" w:rsidP="003C5BC0">
      <w:pPr>
        <w:pStyle w:val="LV2"/>
        <w:rPr>
          <w:rFonts w:cs="Arial"/>
          <w:sz w:val="24"/>
          <w:szCs w:val="24"/>
        </w:rPr>
      </w:pPr>
      <w:r w:rsidRPr="003C5BC0">
        <w:rPr>
          <w:rFonts w:cs="Arial"/>
          <w:sz w:val="24"/>
          <w:szCs w:val="24"/>
        </w:rPr>
        <w:t xml:space="preserve">Si el fuego es de poca magnitud y usted sabe utilizar el extintor verifique que sea el adecuado para tratar de apagarlo. Si no se apaga el incendio aléjese del lugar. </w:t>
      </w:r>
    </w:p>
    <w:p w14:paraId="12FC8B6A" w14:textId="77777777" w:rsidR="00C12958" w:rsidRPr="003C5BC0" w:rsidRDefault="00C12958" w:rsidP="003C5BC0">
      <w:pPr>
        <w:pStyle w:val="LV2"/>
        <w:rPr>
          <w:rFonts w:cs="Arial"/>
          <w:sz w:val="24"/>
          <w:szCs w:val="24"/>
        </w:rPr>
      </w:pPr>
      <w:r w:rsidRPr="003C5BC0">
        <w:rPr>
          <w:rFonts w:cs="Arial"/>
          <w:sz w:val="24"/>
          <w:szCs w:val="24"/>
        </w:rPr>
        <w:t xml:space="preserve">Al atacar el fuego fijarse que el aire no dirija las llamas y el humo hacia usted. </w:t>
      </w:r>
    </w:p>
    <w:p w14:paraId="7D7D18A7" w14:textId="77777777" w:rsidR="00C12958" w:rsidRPr="003C5BC0" w:rsidRDefault="00C12958" w:rsidP="003C5BC0">
      <w:pPr>
        <w:pStyle w:val="LV2"/>
        <w:rPr>
          <w:rFonts w:cs="Arial"/>
          <w:sz w:val="24"/>
          <w:szCs w:val="24"/>
        </w:rPr>
      </w:pPr>
      <w:r w:rsidRPr="003C5BC0">
        <w:rPr>
          <w:rFonts w:cs="Arial"/>
          <w:sz w:val="24"/>
          <w:szCs w:val="24"/>
        </w:rPr>
        <w:t xml:space="preserve">Si entra humo abra o en último caso rompa la ventana si no ve humo al otro lado. </w:t>
      </w:r>
    </w:p>
    <w:p w14:paraId="4327B2E2" w14:textId="77777777" w:rsidR="00C12958" w:rsidRPr="003C5BC0" w:rsidRDefault="00C12958" w:rsidP="003C5BC0">
      <w:pPr>
        <w:pStyle w:val="LV2"/>
        <w:rPr>
          <w:rFonts w:cs="Arial"/>
          <w:sz w:val="24"/>
          <w:szCs w:val="24"/>
        </w:rPr>
      </w:pPr>
      <w:r w:rsidRPr="003C5BC0">
        <w:rPr>
          <w:rFonts w:cs="Arial"/>
          <w:sz w:val="24"/>
          <w:szCs w:val="24"/>
        </w:rPr>
        <w:t>Si no le es posible usar extintor evacue la zona.</w:t>
      </w:r>
    </w:p>
    <w:p w14:paraId="65065773" w14:textId="77777777" w:rsidR="00C12958" w:rsidRPr="003C5BC0" w:rsidRDefault="00C12958" w:rsidP="003C5BC0">
      <w:pPr>
        <w:pStyle w:val="LV2"/>
        <w:rPr>
          <w:rFonts w:cs="Arial"/>
          <w:sz w:val="24"/>
          <w:szCs w:val="24"/>
        </w:rPr>
      </w:pPr>
      <w:r w:rsidRPr="003C5BC0">
        <w:rPr>
          <w:rFonts w:cs="Arial"/>
          <w:sz w:val="24"/>
          <w:szCs w:val="24"/>
        </w:rPr>
        <w:t xml:space="preserve">Cuando el Coordinador de Evacuación de su área dé la orden, salga calmadamente por donde él indique. </w:t>
      </w:r>
    </w:p>
    <w:p w14:paraId="3F55BE54" w14:textId="77777777" w:rsidR="00C12958" w:rsidRPr="003C5BC0" w:rsidRDefault="00C12958" w:rsidP="003C5BC0">
      <w:pPr>
        <w:pStyle w:val="LV2"/>
        <w:rPr>
          <w:rFonts w:cs="Arial"/>
          <w:sz w:val="24"/>
          <w:szCs w:val="24"/>
        </w:rPr>
      </w:pPr>
      <w:r w:rsidRPr="003C5BC0">
        <w:rPr>
          <w:rFonts w:cs="Arial"/>
          <w:sz w:val="24"/>
          <w:szCs w:val="24"/>
        </w:rPr>
        <w:t>Si es el último en evacuar cierre la puerta sin colocar seguro.</w:t>
      </w:r>
    </w:p>
    <w:p w14:paraId="57737767" w14:textId="77777777" w:rsidR="00C12958" w:rsidRPr="003C5BC0" w:rsidRDefault="00C12958" w:rsidP="003C5BC0">
      <w:pPr>
        <w:pStyle w:val="LV2"/>
        <w:rPr>
          <w:rFonts w:cs="Arial"/>
          <w:sz w:val="24"/>
          <w:szCs w:val="24"/>
        </w:rPr>
      </w:pPr>
      <w:r w:rsidRPr="003C5BC0">
        <w:rPr>
          <w:rFonts w:cs="Arial"/>
          <w:sz w:val="24"/>
          <w:szCs w:val="24"/>
        </w:rPr>
        <w:t xml:space="preserve">Acompañe a los visitantes. </w:t>
      </w:r>
    </w:p>
    <w:p w14:paraId="03B890ED" w14:textId="77777777" w:rsidR="00C12958" w:rsidRPr="003C5BC0" w:rsidRDefault="00C12958" w:rsidP="003C5BC0">
      <w:pPr>
        <w:pStyle w:val="LV2"/>
        <w:rPr>
          <w:rFonts w:cs="Arial"/>
          <w:sz w:val="24"/>
          <w:szCs w:val="24"/>
        </w:rPr>
      </w:pPr>
      <w:r w:rsidRPr="003C5BC0">
        <w:rPr>
          <w:rFonts w:cs="Arial"/>
          <w:sz w:val="24"/>
          <w:szCs w:val="24"/>
        </w:rPr>
        <w:t xml:space="preserve">No use los ascensores, sólo escaleras. </w:t>
      </w:r>
    </w:p>
    <w:p w14:paraId="5A9C73CB" w14:textId="77777777" w:rsidR="00C12958" w:rsidRPr="003C5BC0" w:rsidRDefault="00C12958" w:rsidP="003C5BC0">
      <w:pPr>
        <w:pStyle w:val="LV2"/>
        <w:rPr>
          <w:rFonts w:cs="Arial"/>
          <w:sz w:val="24"/>
          <w:szCs w:val="24"/>
        </w:rPr>
      </w:pPr>
      <w:r w:rsidRPr="003C5BC0">
        <w:rPr>
          <w:rFonts w:cs="Arial"/>
          <w:sz w:val="24"/>
          <w:szCs w:val="24"/>
        </w:rPr>
        <w:t xml:space="preserve">No se regrese por ningún motivo. </w:t>
      </w:r>
    </w:p>
    <w:p w14:paraId="3F130637" w14:textId="77777777" w:rsidR="00C12958" w:rsidRPr="003C5BC0" w:rsidRDefault="00C12958" w:rsidP="003C5BC0">
      <w:pPr>
        <w:pStyle w:val="LV2"/>
        <w:rPr>
          <w:rFonts w:cs="Arial"/>
          <w:sz w:val="24"/>
          <w:szCs w:val="24"/>
        </w:rPr>
      </w:pPr>
      <w:r w:rsidRPr="003C5BC0">
        <w:rPr>
          <w:rFonts w:cs="Arial"/>
          <w:sz w:val="24"/>
          <w:szCs w:val="24"/>
        </w:rPr>
        <w:t xml:space="preserve">Siga las instrucciones de los Coordinadores y grupos de emergencia. </w:t>
      </w:r>
    </w:p>
    <w:p w14:paraId="57E25328" w14:textId="77777777" w:rsidR="00C12958" w:rsidRPr="003C5BC0" w:rsidRDefault="00C12958" w:rsidP="003C5BC0">
      <w:pPr>
        <w:pStyle w:val="LV2"/>
        <w:rPr>
          <w:rFonts w:cs="Arial"/>
          <w:sz w:val="24"/>
          <w:szCs w:val="24"/>
        </w:rPr>
      </w:pPr>
      <w:r w:rsidRPr="003C5BC0">
        <w:rPr>
          <w:rFonts w:cs="Arial"/>
          <w:sz w:val="24"/>
          <w:szCs w:val="24"/>
        </w:rPr>
        <w:t>Procure retirar si es posible los objetos que sirvan de combustible al fuego.</w:t>
      </w:r>
    </w:p>
    <w:p w14:paraId="209D03F1" w14:textId="77777777" w:rsidR="00C12958" w:rsidRPr="003C5BC0" w:rsidRDefault="00C12958" w:rsidP="003C5BC0">
      <w:pPr>
        <w:pStyle w:val="LV2"/>
        <w:rPr>
          <w:rFonts w:cs="Arial"/>
          <w:sz w:val="24"/>
          <w:szCs w:val="24"/>
        </w:rPr>
      </w:pPr>
      <w:r w:rsidRPr="003C5BC0">
        <w:rPr>
          <w:rFonts w:cs="Arial"/>
          <w:sz w:val="24"/>
          <w:szCs w:val="24"/>
        </w:rPr>
        <w:t>Evite el pánico, no corra ni cause confusión.</w:t>
      </w:r>
    </w:p>
    <w:p w14:paraId="42AD094B" w14:textId="77777777" w:rsidR="00C12958" w:rsidRPr="003C5BC0" w:rsidRDefault="00C12958" w:rsidP="003C5BC0">
      <w:pPr>
        <w:pStyle w:val="LV2"/>
        <w:rPr>
          <w:rFonts w:cs="Arial"/>
          <w:sz w:val="24"/>
          <w:szCs w:val="24"/>
        </w:rPr>
      </w:pPr>
      <w:r w:rsidRPr="003C5BC0">
        <w:rPr>
          <w:rFonts w:cs="Arial"/>
          <w:sz w:val="24"/>
          <w:szCs w:val="24"/>
        </w:rPr>
        <w:t>No se quede en los baños o zonas de descanso.</w:t>
      </w:r>
    </w:p>
    <w:p w14:paraId="034A6CCC" w14:textId="77777777" w:rsidR="00C12958" w:rsidRPr="003C5BC0" w:rsidRDefault="00C12958" w:rsidP="003C5BC0">
      <w:pPr>
        <w:pStyle w:val="LV2"/>
        <w:rPr>
          <w:rFonts w:cs="Arial"/>
          <w:sz w:val="24"/>
          <w:szCs w:val="24"/>
        </w:rPr>
      </w:pPr>
      <w:r w:rsidRPr="003C5BC0">
        <w:rPr>
          <w:rFonts w:cs="Arial"/>
          <w:sz w:val="24"/>
          <w:szCs w:val="24"/>
        </w:rPr>
        <w:t>Si el lugar está lleno de humo en la parte superior, salga agachado (gateando) cubriendo la nariz y la boca con un pañuelo húmedo.</w:t>
      </w:r>
    </w:p>
    <w:p w14:paraId="593C8CD3" w14:textId="77777777" w:rsidR="00C12958" w:rsidRPr="003C5BC0" w:rsidRDefault="00C12958" w:rsidP="003C5BC0">
      <w:pPr>
        <w:pStyle w:val="LV2"/>
        <w:rPr>
          <w:rFonts w:cs="Arial"/>
          <w:sz w:val="24"/>
          <w:szCs w:val="24"/>
        </w:rPr>
      </w:pPr>
      <w:r w:rsidRPr="003C5BC0">
        <w:rPr>
          <w:rFonts w:cs="Arial"/>
          <w:sz w:val="24"/>
          <w:szCs w:val="24"/>
        </w:rPr>
        <w:t>Si la ropa se incendia no corra, arrójese al suelo y de vueltas sobre su cuerpo (auto-apagado).</w:t>
      </w:r>
    </w:p>
    <w:p w14:paraId="02F355C6" w14:textId="77777777" w:rsidR="00C12958" w:rsidRPr="003C5BC0" w:rsidRDefault="00C12958" w:rsidP="003C5BC0">
      <w:pPr>
        <w:pStyle w:val="LV2"/>
        <w:rPr>
          <w:rFonts w:cs="Arial"/>
          <w:sz w:val="24"/>
          <w:szCs w:val="24"/>
        </w:rPr>
      </w:pPr>
      <w:r w:rsidRPr="003C5BC0">
        <w:rPr>
          <w:rFonts w:cs="Arial"/>
          <w:sz w:val="24"/>
          <w:szCs w:val="24"/>
        </w:rPr>
        <w:t>No salte de los pisos superiores, espere ayuda.</w:t>
      </w:r>
    </w:p>
    <w:p w14:paraId="4C2E2C40" w14:textId="77777777" w:rsidR="00C12958" w:rsidRPr="003C5BC0" w:rsidRDefault="00C12958" w:rsidP="00730CB3">
      <w:pPr>
        <w:pStyle w:val="Default"/>
        <w:numPr>
          <w:ilvl w:val="0"/>
          <w:numId w:val="19"/>
        </w:numPr>
        <w:jc w:val="both"/>
        <w:rPr>
          <w:rFonts w:ascii="Arial" w:hAnsi="Arial" w:cs="Arial"/>
        </w:rPr>
      </w:pPr>
      <w:r w:rsidRPr="003C5BC0">
        <w:rPr>
          <w:rFonts w:ascii="Arial" w:hAnsi="Arial" w:cs="Arial"/>
        </w:rPr>
        <w:lastRenderedPageBreak/>
        <w:t xml:space="preserve">Si en su ruta de evacuación se encuentre una puerta, tóquela, si está caliente no la abra, busque otra salida. Suspenda las actividades y ejecute las acciones asignadas para caso de emergencias. </w:t>
      </w:r>
    </w:p>
    <w:p w14:paraId="22646A3F" w14:textId="77777777" w:rsidR="00C12958" w:rsidRPr="003C5BC0" w:rsidRDefault="00C12958" w:rsidP="00730CB3">
      <w:pPr>
        <w:pStyle w:val="Default"/>
        <w:numPr>
          <w:ilvl w:val="0"/>
          <w:numId w:val="19"/>
        </w:numPr>
        <w:jc w:val="both"/>
        <w:rPr>
          <w:rFonts w:ascii="Arial" w:hAnsi="Arial" w:cs="Arial"/>
        </w:rPr>
      </w:pPr>
      <w:r w:rsidRPr="003C5BC0">
        <w:rPr>
          <w:rFonts w:ascii="Arial" w:hAnsi="Arial" w:cs="Arial"/>
        </w:rPr>
        <w:t xml:space="preserve">Impida el regreso a otras personas.  </w:t>
      </w:r>
    </w:p>
    <w:p w14:paraId="014CB8F3" w14:textId="77777777" w:rsidR="00C12958" w:rsidRPr="003C5BC0" w:rsidRDefault="00C12958" w:rsidP="00730CB3">
      <w:pPr>
        <w:pStyle w:val="Default"/>
        <w:numPr>
          <w:ilvl w:val="0"/>
          <w:numId w:val="19"/>
        </w:numPr>
        <w:jc w:val="both"/>
        <w:rPr>
          <w:rFonts w:ascii="Arial" w:hAnsi="Arial" w:cs="Arial"/>
        </w:rPr>
      </w:pPr>
      <w:r w:rsidRPr="003C5BC0">
        <w:rPr>
          <w:rFonts w:ascii="Arial" w:hAnsi="Arial" w:cs="Arial"/>
        </w:rPr>
        <w:t xml:space="preserve">No obstruya la acción de la brigada o del personal con algún conocimiento y autorizado para actuar; siga instrucciones. </w:t>
      </w:r>
    </w:p>
    <w:p w14:paraId="775FEF62" w14:textId="77777777" w:rsidR="00C12958" w:rsidRPr="003C5BC0" w:rsidRDefault="00C12958" w:rsidP="00730CB3">
      <w:pPr>
        <w:pStyle w:val="Default"/>
        <w:numPr>
          <w:ilvl w:val="0"/>
          <w:numId w:val="19"/>
        </w:numPr>
        <w:jc w:val="both"/>
        <w:rPr>
          <w:rFonts w:ascii="Arial" w:hAnsi="Arial" w:cs="Arial"/>
        </w:rPr>
      </w:pPr>
      <w:r w:rsidRPr="003C5BC0">
        <w:rPr>
          <w:rFonts w:ascii="Arial" w:hAnsi="Arial" w:cs="Arial"/>
        </w:rPr>
        <w:t>Si en la ruta de evacuación se encuentra una víctima y tiene la capacidad de evacuarla hágalo de lo contrario evacue e informe al personal de respuesta.</w:t>
      </w:r>
    </w:p>
    <w:p w14:paraId="366F69C8" w14:textId="77777777" w:rsidR="00C12958" w:rsidRPr="003C5BC0" w:rsidRDefault="00C12958" w:rsidP="00730CB3">
      <w:pPr>
        <w:pStyle w:val="Default"/>
        <w:numPr>
          <w:ilvl w:val="0"/>
          <w:numId w:val="19"/>
        </w:numPr>
        <w:jc w:val="both"/>
        <w:rPr>
          <w:rFonts w:ascii="Arial" w:hAnsi="Arial" w:cs="Arial"/>
        </w:rPr>
      </w:pPr>
      <w:r w:rsidRPr="003C5BC0">
        <w:rPr>
          <w:rFonts w:ascii="Arial" w:hAnsi="Arial" w:cs="Arial"/>
        </w:rPr>
        <w:t>Evite el pánico y confíe en una pronta ayuda.</w:t>
      </w:r>
    </w:p>
    <w:p w14:paraId="6B39E150" w14:textId="77777777" w:rsidR="00C12958" w:rsidRPr="003C5BC0" w:rsidRDefault="00C12958" w:rsidP="003C5BC0">
      <w:pPr>
        <w:pStyle w:val="Default"/>
        <w:jc w:val="both"/>
        <w:rPr>
          <w:rFonts w:ascii="Arial" w:hAnsi="Arial" w:cs="Arial"/>
          <w:b/>
          <w:bCs/>
        </w:rPr>
      </w:pPr>
    </w:p>
    <w:p w14:paraId="2685BB17" w14:textId="77777777" w:rsidR="00C12958" w:rsidRPr="003C5BC0" w:rsidRDefault="00C12958" w:rsidP="003C5BC0">
      <w:pPr>
        <w:pStyle w:val="Default"/>
        <w:jc w:val="both"/>
        <w:rPr>
          <w:rFonts w:ascii="Arial" w:hAnsi="Arial" w:cs="Arial"/>
        </w:rPr>
      </w:pPr>
    </w:p>
    <w:p w14:paraId="73673319" w14:textId="77777777" w:rsidR="00C12958" w:rsidRPr="003C5BC0" w:rsidRDefault="00C12958" w:rsidP="003C5BC0">
      <w:pPr>
        <w:jc w:val="both"/>
        <w:rPr>
          <w:rFonts w:ascii="Arial" w:hAnsi="Arial" w:cs="Arial"/>
          <w:b/>
          <w:sz w:val="24"/>
          <w:szCs w:val="24"/>
        </w:rPr>
      </w:pPr>
      <w:r w:rsidRPr="003C5BC0">
        <w:rPr>
          <w:rFonts w:ascii="Arial" w:hAnsi="Arial" w:cs="Arial"/>
          <w:b/>
          <w:sz w:val="24"/>
          <w:szCs w:val="24"/>
        </w:rPr>
        <w:t>Después del incendio</w:t>
      </w:r>
    </w:p>
    <w:p w14:paraId="59204CCD" w14:textId="77777777" w:rsidR="00C12958" w:rsidRPr="003C5BC0" w:rsidRDefault="00C12958" w:rsidP="003C5BC0">
      <w:pPr>
        <w:pStyle w:val="LV2"/>
        <w:rPr>
          <w:rFonts w:cs="Arial"/>
          <w:sz w:val="24"/>
          <w:szCs w:val="24"/>
        </w:rPr>
      </w:pPr>
      <w:r w:rsidRPr="003C5BC0">
        <w:rPr>
          <w:rFonts w:cs="Arial"/>
          <w:sz w:val="24"/>
          <w:szCs w:val="24"/>
        </w:rPr>
        <w:t>Reúnase con sus compañeros en el punto de encuentro.</w:t>
      </w:r>
    </w:p>
    <w:p w14:paraId="472F4517" w14:textId="77777777" w:rsidR="00C12958" w:rsidRPr="003C5BC0" w:rsidRDefault="00C12958" w:rsidP="003C5BC0">
      <w:pPr>
        <w:pStyle w:val="LV2"/>
        <w:rPr>
          <w:rFonts w:cs="Arial"/>
          <w:sz w:val="24"/>
          <w:szCs w:val="24"/>
        </w:rPr>
      </w:pPr>
      <w:r w:rsidRPr="003C5BC0">
        <w:rPr>
          <w:rFonts w:cs="Arial"/>
          <w:sz w:val="24"/>
          <w:szCs w:val="24"/>
        </w:rPr>
        <w:t>No regrese al lugar hasta que le den la orden los bomberos o personas autorizadas.</w:t>
      </w:r>
    </w:p>
    <w:p w14:paraId="7B7A5D6A" w14:textId="77777777" w:rsidR="00C12958" w:rsidRPr="003C5BC0" w:rsidRDefault="00C12958" w:rsidP="003C5BC0">
      <w:pPr>
        <w:pStyle w:val="LV2"/>
        <w:rPr>
          <w:rFonts w:cs="Arial"/>
          <w:sz w:val="24"/>
          <w:szCs w:val="24"/>
        </w:rPr>
      </w:pPr>
      <w:r w:rsidRPr="003C5BC0">
        <w:rPr>
          <w:rFonts w:cs="Arial"/>
          <w:sz w:val="24"/>
          <w:szCs w:val="24"/>
        </w:rPr>
        <w:t>Informe a su brigada sobre personas lesionadas o la ausencia de algún compañero.</w:t>
      </w:r>
    </w:p>
    <w:p w14:paraId="205EB873" w14:textId="77777777" w:rsidR="00C12958" w:rsidRPr="003C5BC0" w:rsidRDefault="00C12958" w:rsidP="003C5BC0">
      <w:pPr>
        <w:pStyle w:val="LV2"/>
        <w:rPr>
          <w:rFonts w:cs="Arial"/>
          <w:sz w:val="24"/>
          <w:szCs w:val="24"/>
        </w:rPr>
      </w:pPr>
      <w:r w:rsidRPr="003C5BC0">
        <w:rPr>
          <w:rFonts w:cs="Arial"/>
          <w:sz w:val="24"/>
          <w:szCs w:val="24"/>
        </w:rPr>
        <w:t>Atienda las indicaciones de la brigada de emergencias.</w:t>
      </w:r>
    </w:p>
    <w:p w14:paraId="6CD6E0E0" w14:textId="77777777" w:rsidR="00C12958" w:rsidRPr="003C5BC0" w:rsidRDefault="00C12958" w:rsidP="003C5BC0">
      <w:pPr>
        <w:pStyle w:val="LV2"/>
        <w:rPr>
          <w:rFonts w:cs="Arial"/>
          <w:sz w:val="24"/>
          <w:szCs w:val="24"/>
        </w:rPr>
      </w:pPr>
      <w:r w:rsidRPr="003C5BC0">
        <w:rPr>
          <w:rFonts w:cs="Arial"/>
          <w:sz w:val="24"/>
          <w:szCs w:val="24"/>
        </w:rPr>
        <w:t>Revise los procedimientos y recursos existentes y realice la retroalimentación.</w:t>
      </w:r>
    </w:p>
    <w:p w14:paraId="0A7DEE0F" w14:textId="77777777" w:rsidR="00C12958" w:rsidRPr="003C5BC0" w:rsidRDefault="00C12958" w:rsidP="003C5BC0">
      <w:pPr>
        <w:pStyle w:val="LV2"/>
        <w:numPr>
          <w:ilvl w:val="0"/>
          <w:numId w:val="0"/>
        </w:numPr>
        <w:ind w:left="641" w:hanging="284"/>
        <w:rPr>
          <w:rFonts w:cs="Arial"/>
          <w:sz w:val="24"/>
          <w:szCs w:val="24"/>
        </w:rPr>
      </w:pPr>
    </w:p>
    <w:p w14:paraId="1C227285" w14:textId="681E7FA4" w:rsidR="00C12958" w:rsidRPr="003C5BC0" w:rsidRDefault="00C12958" w:rsidP="003C5BC0">
      <w:pPr>
        <w:pStyle w:val="LV2"/>
        <w:numPr>
          <w:ilvl w:val="0"/>
          <w:numId w:val="0"/>
        </w:numPr>
        <w:ind w:left="641" w:hanging="284"/>
        <w:rPr>
          <w:rFonts w:cs="Arial"/>
          <w:sz w:val="24"/>
          <w:szCs w:val="24"/>
        </w:rPr>
      </w:pPr>
    </w:p>
    <w:p w14:paraId="7513A8C4" w14:textId="0E3E6084" w:rsidR="00F75C34" w:rsidRPr="003C5BC0" w:rsidRDefault="00F75C34" w:rsidP="003C5BC0">
      <w:pPr>
        <w:pStyle w:val="LV2"/>
        <w:numPr>
          <w:ilvl w:val="0"/>
          <w:numId w:val="0"/>
        </w:numPr>
        <w:ind w:left="641" w:hanging="284"/>
        <w:rPr>
          <w:rFonts w:cs="Arial"/>
          <w:sz w:val="24"/>
          <w:szCs w:val="24"/>
        </w:rPr>
      </w:pPr>
    </w:p>
    <w:p w14:paraId="0A095E6E" w14:textId="24785776" w:rsidR="00F75C34" w:rsidRPr="003C5BC0" w:rsidRDefault="00F75C34" w:rsidP="003C5BC0">
      <w:pPr>
        <w:pStyle w:val="LV2"/>
        <w:numPr>
          <w:ilvl w:val="0"/>
          <w:numId w:val="0"/>
        </w:numPr>
        <w:ind w:left="641" w:hanging="284"/>
        <w:rPr>
          <w:rFonts w:cs="Arial"/>
          <w:sz w:val="24"/>
          <w:szCs w:val="24"/>
        </w:rPr>
      </w:pPr>
    </w:p>
    <w:p w14:paraId="37C017DE" w14:textId="5F607CDC" w:rsidR="00F75C34" w:rsidRPr="003C5BC0" w:rsidRDefault="00F75C34" w:rsidP="003C5BC0">
      <w:pPr>
        <w:pStyle w:val="LV2"/>
        <w:numPr>
          <w:ilvl w:val="0"/>
          <w:numId w:val="0"/>
        </w:numPr>
        <w:ind w:left="641" w:hanging="284"/>
        <w:rPr>
          <w:rFonts w:cs="Arial"/>
          <w:sz w:val="24"/>
          <w:szCs w:val="24"/>
        </w:rPr>
      </w:pPr>
    </w:p>
    <w:p w14:paraId="13A2DC44" w14:textId="77777777" w:rsidR="00F75C34" w:rsidRPr="003C5BC0" w:rsidRDefault="00F75C34" w:rsidP="003C5BC0">
      <w:pPr>
        <w:pStyle w:val="LV2"/>
        <w:numPr>
          <w:ilvl w:val="0"/>
          <w:numId w:val="0"/>
        </w:numPr>
        <w:ind w:left="641" w:hanging="284"/>
        <w:rPr>
          <w:rFonts w:cs="Arial"/>
          <w:sz w:val="24"/>
          <w:szCs w:val="24"/>
        </w:rPr>
      </w:pPr>
    </w:p>
    <w:p w14:paraId="70900D37" w14:textId="77777777" w:rsidR="00C12958" w:rsidRPr="003C5BC0" w:rsidRDefault="00C12958" w:rsidP="003C5BC0">
      <w:pPr>
        <w:pStyle w:val="LV2"/>
        <w:numPr>
          <w:ilvl w:val="0"/>
          <w:numId w:val="0"/>
        </w:numPr>
        <w:ind w:left="641" w:hanging="284"/>
        <w:rPr>
          <w:rFonts w:cs="Arial"/>
          <w:sz w:val="24"/>
          <w:szCs w:val="24"/>
        </w:rPr>
      </w:pPr>
    </w:p>
    <w:p w14:paraId="6157D9F6" w14:textId="77777777" w:rsidR="00C12958" w:rsidRPr="003C5BC0" w:rsidRDefault="00C12958" w:rsidP="003C5BC0">
      <w:pPr>
        <w:jc w:val="both"/>
        <w:rPr>
          <w:rFonts w:ascii="Arial" w:hAnsi="Arial" w:cs="Arial"/>
          <w:b/>
          <w:sz w:val="24"/>
          <w:szCs w:val="24"/>
        </w:rPr>
      </w:pPr>
      <w:r w:rsidRPr="003C5BC0">
        <w:rPr>
          <w:rFonts w:ascii="Arial" w:hAnsi="Arial" w:cs="Arial"/>
          <w:b/>
          <w:sz w:val="24"/>
          <w:szCs w:val="24"/>
        </w:rPr>
        <w:t>QUE HACER EN CASO DE EXPLOSIÓN</w:t>
      </w:r>
    </w:p>
    <w:p w14:paraId="02518A43" w14:textId="77777777" w:rsidR="00C12958" w:rsidRPr="003C5BC0" w:rsidRDefault="00C12958" w:rsidP="003C5BC0">
      <w:pPr>
        <w:jc w:val="both"/>
        <w:rPr>
          <w:rFonts w:ascii="Arial" w:hAnsi="Arial" w:cs="Arial"/>
          <w:b/>
          <w:sz w:val="24"/>
          <w:szCs w:val="24"/>
        </w:rPr>
      </w:pPr>
      <w:r w:rsidRPr="003C5BC0">
        <w:rPr>
          <w:rFonts w:ascii="Arial" w:hAnsi="Arial" w:cs="Arial"/>
          <w:b/>
          <w:sz w:val="24"/>
          <w:szCs w:val="24"/>
        </w:rPr>
        <w:t>Antes de la explosión</w:t>
      </w:r>
    </w:p>
    <w:p w14:paraId="0D31E24B" w14:textId="77777777" w:rsidR="00C12958" w:rsidRPr="003C5BC0" w:rsidRDefault="00C12958" w:rsidP="003C5BC0">
      <w:pPr>
        <w:pStyle w:val="LV2"/>
        <w:rPr>
          <w:rFonts w:cs="Arial"/>
          <w:sz w:val="24"/>
          <w:szCs w:val="24"/>
        </w:rPr>
      </w:pPr>
      <w:r w:rsidRPr="003C5BC0">
        <w:rPr>
          <w:rFonts w:cs="Arial"/>
          <w:sz w:val="24"/>
          <w:szCs w:val="24"/>
        </w:rPr>
        <w:t>Conocer la ubicación de los extintores en su sitio de trabajo y aprender su uso correcto, además identificar puertas de salida y puntos de encuentro. Ver plano de evacuación.</w:t>
      </w:r>
    </w:p>
    <w:p w14:paraId="4DC30255" w14:textId="77777777" w:rsidR="00C12958" w:rsidRPr="003C5BC0" w:rsidRDefault="00C12958" w:rsidP="003C5BC0">
      <w:pPr>
        <w:pStyle w:val="LV2"/>
        <w:rPr>
          <w:rFonts w:cs="Arial"/>
          <w:sz w:val="24"/>
          <w:szCs w:val="24"/>
        </w:rPr>
      </w:pPr>
      <w:r w:rsidRPr="003C5BC0">
        <w:rPr>
          <w:rFonts w:cs="Arial"/>
          <w:sz w:val="24"/>
          <w:szCs w:val="24"/>
        </w:rPr>
        <w:lastRenderedPageBreak/>
        <w:t>Tenga identificado la señal de alerta y alarma.</w:t>
      </w:r>
    </w:p>
    <w:p w14:paraId="4D3D525B" w14:textId="77777777" w:rsidR="00C12958" w:rsidRPr="003C5BC0" w:rsidRDefault="00C12958" w:rsidP="003C5BC0">
      <w:pPr>
        <w:pStyle w:val="LV2"/>
        <w:rPr>
          <w:rFonts w:cs="Arial"/>
          <w:sz w:val="24"/>
          <w:szCs w:val="24"/>
        </w:rPr>
      </w:pPr>
      <w:r w:rsidRPr="003C5BC0">
        <w:rPr>
          <w:rFonts w:cs="Arial"/>
          <w:sz w:val="24"/>
          <w:szCs w:val="24"/>
        </w:rPr>
        <w:t>Identifique los números de emergencia y los sitios de atención más cercanos.</w:t>
      </w:r>
    </w:p>
    <w:p w14:paraId="448D55A9" w14:textId="77777777" w:rsidR="00C12958" w:rsidRPr="003C5BC0" w:rsidRDefault="00C12958" w:rsidP="003C5BC0">
      <w:pPr>
        <w:pStyle w:val="LV2"/>
        <w:rPr>
          <w:rFonts w:cs="Arial"/>
          <w:sz w:val="24"/>
          <w:szCs w:val="24"/>
        </w:rPr>
      </w:pPr>
      <w:r w:rsidRPr="003C5BC0">
        <w:rPr>
          <w:rFonts w:cs="Arial"/>
          <w:sz w:val="24"/>
          <w:szCs w:val="24"/>
        </w:rPr>
        <w:t>Sea cuidadoso en el manejo de los equipos eléctricos; informe sobre las instalaciones eléctricas defectuosas o deterioradas.</w:t>
      </w:r>
    </w:p>
    <w:p w14:paraId="7D1BFDBF" w14:textId="77777777" w:rsidR="00C12958" w:rsidRPr="003C5BC0" w:rsidRDefault="00C12958" w:rsidP="003C5BC0">
      <w:pPr>
        <w:pStyle w:val="LV2"/>
        <w:rPr>
          <w:rFonts w:cs="Arial"/>
          <w:sz w:val="24"/>
          <w:szCs w:val="24"/>
        </w:rPr>
      </w:pPr>
      <w:r w:rsidRPr="003C5BC0">
        <w:rPr>
          <w:rFonts w:cs="Arial"/>
          <w:sz w:val="24"/>
          <w:szCs w:val="24"/>
        </w:rPr>
        <w:t>Evite recargar los tomacorrientes con la conexión simultánea de varios equipos eléctricos.</w:t>
      </w:r>
    </w:p>
    <w:p w14:paraId="35E281EC" w14:textId="77777777" w:rsidR="00C12958" w:rsidRPr="003C5BC0" w:rsidRDefault="00C12958" w:rsidP="003C5BC0">
      <w:pPr>
        <w:pStyle w:val="LV2"/>
        <w:rPr>
          <w:rFonts w:cs="Arial"/>
          <w:sz w:val="24"/>
          <w:szCs w:val="24"/>
        </w:rPr>
      </w:pPr>
      <w:r w:rsidRPr="003C5BC0">
        <w:rPr>
          <w:rFonts w:cs="Arial"/>
          <w:sz w:val="24"/>
          <w:szCs w:val="24"/>
        </w:rPr>
        <w:t>Evite la acumulación de papeles, basuras y sólidos combustibles en sitios donde se pueda crear y propagar el fuego.</w:t>
      </w:r>
    </w:p>
    <w:p w14:paraId="4D9F0630" w14:textId="77777777" w:rsidR="00C12958" w:rsidRPr="003C5BC0" w:rsidRDefault="00C12958" w:rsidP="003C5BC0">
      <w:pPr>
        <w:pStyle w:val="LV2"/>
        <w:rPr>
          <w:rFonts w:cs="Arial"/>
          <w:sz w:val="24"/>
          <w:szCs w:val="24"/>
        </w:rPr>
      </w:pPr>
      <w:r w:rsidRPr="003C5BC0">
        <w:rPr>
          <w:rFonts w:cs="Arial"/>
          <w:sz w:val="24"/>
          <w:szCs w:val="24"/>
        </w:rPr>
        <w:t>Antes de salir de su sitio de trabajo cerciórese que nada haya quedado encendido o conectado al fluido eléctrico; y que no haya ningún peligro de incendio o explosión.</w:t>
      </w:r>
    </w:p>
    <w:p w14:paraId="68BD35E7" w14:textId="77777777" w:rsidR="00C12958" w:rsidRPr="003C5BC0" w:rsidRDefault="00C12958" w:rsidP="003C5BC0">
      <w:pPr>
        <w:pStyle w:val="LV2"/>
        <w:rPr>
          <w:rFonts w:cs="Arial"/>
          <w:sz w:val="24"/>
          <w:szCs w:val="24"/>
        </w:rPr>
      </w:pPr>
      <w:r w:rsidRPr="003C5BC0">
        <w:rPr>
          <w:rFonts w:cs="Arial"/>
          <w:sz w:val="24"/>
          <w:szCs w:val="24"/>
        </w:rPr>
        <w:t>Mantenga las salidas, las escalas y las escaleras libres de obstáculos.</w:t>
      </w:r>
    </w:p>
    <w:p w14:paraId="3DC9D049" w14:textId="77777777" w:rsidR="00C12958" w:rsidRPr="003C5BC0" w:rsidRDefault="00C12958" w:rsidP="003C5BC0">
      <w:pPr>
        <w:pStyle w:val="LV2"/>
        <w:rPr>
          <w:rFonts w:cs="Arial"/>
          <w:sz w:val="24"/>
          <w:szCs w:val="24"/>
        </w:rPr>
      </w:pPr>
      <w:r w:rsidRPr="003C5BC0">
        <w:rPr>
          <w:rFonts w:cs="Arial"/>
          <w:sz w:val="24"/>
          <w:szCs w:val="24"/>
        </w:rPr>
        <w:t>Ubíquese y familiarícese con el control de fluido eléctrico (breakers o cajas de distribución).</w:t>
      </w:r>
    </w:p>
    <w:p w14:paraId="0248538B" w14:textId="77777777" w:rsidR="00C12958" w:rsidRPr="003C5BC0" w:rsidRDefault="00C12958" w:rsidP="003C5BC0">
      <w:pPr>
        <w:jc w:val="both"/>
        <w:rPr>
          <w:rFonts w:ascii="Arial" w:hAnsi="Arial" w:cs="Arial"/>
          <w:b/>
          <w:sz w:val="24"/>
          <w:szCs w:val="24"/>
        </w:rPr>
      </w:pPr>
    </w:p>
    <w:p w14:paraId="2BB9B8DD" w14:textId="77777777" w:rsidR="00C12958" w:rsidRPr="003C5BC0" w:rsidRDefault="00C12958" w:rsidP="003C5BC0">
      <w:pPr>
        <w:jc w:val="both"/>
        <w:rPr>
          <w:rFonts w:ascii="Arial" w:hAnsi="Arial" w:cs="Arial"/>
          <w:b/>
          <w:sz w:val="24"/>
          <w:szCs w:val="24"/>
        </w:rPr>
      </w:pPr>
      <w:r w:rsidRPr="003C5BC0">
        <w:rPr>
          <w:rFonts w:ascii="Arial" w:hAnsi="Arial" w:cs="Arial"/>
          <w:b/>
          <w:sz w:val="24"/>
          <w:szCs w:val="24"/>
        </w:rPr>
        <w:t>Durante la explosión</w:t>
      </w:r>
    </w:p>
    <w:p w14:paraId="0EF5C710" w14:textId="77777777" w:rsidR="00C12958" w:rsidRPr="003C5BC0" w:rsidRDefault="00C12958" w:rsidP="003C5BC0">
      <w:pPr>
        <w:pStyle w:val="Default"/>
        <w:jc w:val="both"/>
        <w:rPr>
          <w:rFonts w:ascii="Arial" w:hAnsi="Arial" w:cs="Arial"/>
        </w:rPr>
      </w:pPr>
    </w:p>
    <w:p w14:paraId="05E273F4" w14:textId="77777777" w:rsidR="00C12958" w:rsidRPr="003C5BC0" w:rsidRDefault="00C12958" w:rsidP="00730CB3">
      <w:pPr>
        <w:pStyle w:val="Default"/>
        <w:numPr>
          <w:ilvl w:val="0"/>
          <w:numId w:val="20"/>
        </w:numPr>
        <w:jc w:val="both"/>
        <w:rPr>
          <w:rFonts w:ascii="Arial" w:hAnsi="Arial" w:cs="Arial"/>
        </w:rPr>
      </w:pPr>
      <w:r w:rsidRPr="003C5BC0">
        <w:rPr>
          <w:rFonts w:ascii="Arial" w:hAnsi="Arial" w:cs="Arial"/>
        </w:rPr>
        <w:t xml:space="preserve">Ante la inminencia de una explosión tiéndase boca abajo protegiéndose con las manos la cabeza y la nuca, y con la boca lo más abierta posible. </w:t>
      </w:r>
    </w:p>
    <w:p w14:paraId="5B870186" w14:textId="77777777" w:rsidR="00C12958" w:rsidRPr="003C5BC0" w:rsidRDefault="00C12958" w:rsidP="00730CB3">
      <w:pPr>
        <w:pStyle w:val="Default"/>
        <w:numPr>
          <w:ilvl w:val="0"/>
          <w:numId w:val="20"/>
        </w:numPr>
        <w:jc w:val="both"/>
        <w:rPr>
          <w:rFonts w:ascii="Arial" w:hAnsi="Arial" w:cs="Arial"/>
        </w:rPr>
      </w:pPr>
      <w:r w:rsidRPr="003C5BC0">
        <w:rPr>
          <w:rFonts w:ascii="Arial" w:hAnsi="Arial" w:cs="Arial"/>
        </w:rPr>
        <w:t xml:space="preserve">Evite que otros salgan corriendo, pueden estar cayendo elementos desprendidos por la onda explosiva u otras explosiones adicionales. </w:t>
      </w:r>
    </w:p>
    <w:p w14:paraId="6552601F" w14:textId="77777777" w:rsidR="00C12958" w:rsidRPr="003C5BC0" w:rsidRDefault="00C12958" w:rsidP="00730CB3">
      <w:pPr>
        <w:pStyle w:val="Default"/>
        <w:numPr>
          <w:ilvl w:val="0"/>
          <w:numId w:val="20"/>
        </w:numPr>
        <w:jc w:val="both"/>
        <w:rPr>
          <w:rFonts w:ascii="Arial" w:hAnsi="Arial" w:cs="Arial"/>
        </w:rPr>
      </w:pPr>
      <w:r w:rsidRPr="003C5BC0">
        <w:rPr>
          <w:rFonts w:ascii="Arial" w:hAnsi="Arial" w:cs="Arial"/>
        </w:rPr>
        <w:t xml:space="preserve">Aléjese de las ventanas, protegerse de forma similar al caso de los sismos, en lo posible no generar pánico. </w:t>
      </w:r>
    </w:p>
    <w:p w14:paraId="243E7B6D" w14:textId="77777777" w:rsidR="00C12958" w:rsidRPr="003C5BC0" w:rsidRDefault="00C12958" w:rsidP="00730CB3">
      <w:pPr>
        <w:pStyle w:val="Default"/>
        <w:numPr>
          <w:ilvl w:val="0"/>
          <w:numId w:val="20"/>
        </w:numPr>
        <w:jc w:val="both"/>
        <w:rPr>
          <w:rFonts w:ascii="Arial" w:hAnsi="Arial" w:cs="Arial"/>
        </w:rPr>
      </w:pPr>
      <w:r w:rsidRPr="003C5BC0">
        <w:rPr>
          <w:rFonts w:ascii="Arial" w:hAnsi="Arial" w:cs="Arial"/>
        </w:rPr>
        <w:t xml:space="preserve">Si hay heridos trate de ayudarlos y retirarlos, avisar y seguir instrucciones. </w:t>
      </w:r>
    </w:p>
    <w:p w14:paraId="0C11C93C" w14:textId="77777777" w:rsidR="00C12958" w:rsidRPr="003C5BC0" w:rsidRDefault="00C12958" w:rsidP="00730CB3">
      <w:pPr>
        <w:pStyle w:val="Default"/>
        <w:numPr>
          <w:ilvl w:val="0"/>
          <w:numId w:val="20"/>
        </w:numPr>
        <w:jc w:val="both"/>
        <w:rPr>
          <w:rFonts w:ascii="Arial" w:hAnsi="Arial" w:cs="Arial"/>
        </w:rPr>
      </w:pPr>
      <w:r w:rsidRPr="003C5BC0">
        <w:rPr>
          <w:rFonts w:ascii="Arial" w:hAnsi="Arial" w:cs="Arial"/>
        </w:rPr>
        <w:t xml:space="preserve">Evalúe las condiciones de la salida y salga con su grupo bloqueando la entrada al área afectada. </w:t>
      </w:r>
    </w:p>
    <w:p w14:paraId="2161C4F6" w14:textId="77777777" w:rsidR="00C12958" w:rsidRPr="003C5BC0" w:rsidRDefault="00C12958" w:rsidP="00730CB3">
      <w:pPr>
        <w:pStyle w:val="Default"/>
        <w:numPr>
          <w:ilvl w:val="0"/>
          <w:numId w:val="20"/>
        </w:numPr>
        <w:jc w:val="both"/>
        <w:rPr>
          <w:rFonts w:ascii="Arial" w:hAnsi="Arial" w:cs="Arial"/>
        </w:rPr>
      </w:pPr>
      <w:r w:rsidRPr="003C5BC0">
        <w:rPr>
          <w:rFonts w:ascii="Arial" w:hAnsi="Arial" w:cs="Arial"/>
        </w:rPr>
        <w:t xml:space="preserve">Esté atento a posibles fugas de materiales peligrosos, gas propano, amoniaco, gas natural, etc, en estos casos avise y evite ir en contra de la dirección en la que sopla el viento. </w:t>
      </w:r>
    </w:p>
    <w:p w14:paraId="3ECDD3C1" w14:textId="77777777" w:rsidR="00C12958" w:rsidRPr="003C5BC0" w:rsidRDefault="00C12958" w:rsidP="00730CB3">
      <w:pPr>
        <w:pStyle w:val="Default"/>
        <w:numPr>
          <w:ilvl w:val="0"/>
          <w:numId w:val="20"/>
        </w:numPr>
        <w:jc w:val="both"/>
        <w:rPr>
          <w:rFonts w:ascii="Arial" w:hAnsi="Arial" w:cs="Arial"/>
        </w:rPr>
      </w:pPr>
      <w:r w:rsidRPr="003C5BC0">
        <w:rPr>
          <w:rFonts w:ascii="Arial" w:hAnsi="Arial" w:cs="Arial"/>
        </w:rPr>
        <w:t>Evite curiosear o asomarse, puede haber más explosiones.</w:t>
      </w:r>
    </w:p>
    <w:p w14:paraId="79416A67" w14:textId="77777777" w:rsidR="00C12958" w:rsidRPr="003C5BC0" w:rsidRDefault="00C12958" w:rsidP="003C5BC0">
      <w:pPr>
        <w:pStyle w:val="Default"/>
        <w:ind w:left="360"/>
        <w:jc w:val="both"/>
        <w:rPr>
          <w:rFonts w:ascii="Arial" w:hAnsi="Arial" w:cs="Arial"/>
        </w:rPr>
      </w:pPr>
    </w:p>
    <w:p w14:paraId="5D9BE2B5" w14:textId="77777777" w:rsidR="00C12958" w:rsidRPr="003C5BC0" w:rsidRDefault="00C12958" w:rsidP="003C5BC0">
      <w:pPr>
        <w:jc w:val="both"/>
        <w:rPr>
          <w:rFonts w:ascii="Arial" w:hAnsi="Arial" w:cs="Arial"/>
          <w:b/>
          <w:sz w:val="24"/>
          <w:szCs w:val="24"/>
        </w:rPr>
      </w:pPr>
      <w:r w:rsidRPr="003C5BC0">
        <w:rPr>
          <w:rFonts w:ascii="Arial" w:hAnsi="Arial" w:cs="Arial"/>
          <w:b/>
          <w:sz w:val="24"/>
          <w:szCs w:val="24"/>
        </w:rPr>
        <w:t>Después de la explosión</w:t>
      </w:r>
    </w:p>
    <w:p w14:paraId="40552C2B" w14:textId="77777777" w:rsidR="00C12958" w:rsidRPr="003C5BC0" w:rsidRDefault="00C12958" w:rsidP="003C5BC0">
      <w:pPr>
        <w:pStyle w:val="LV2"/>
        <w:rPr>
          <w:rFonts w:cs="Arial"/>
          <w:sz w:val="24"/>
          <w:szCs w:val="24"/>
        </w:rPr>
      </w:pPr>
      <w:r w:rsidRPr="003C5BC0">
        <w:rPr>
          <w:rFonts w:cs="Arial"/>
          <w:sz w:val="24"/>
          <w:szCs w:val="24"/>
        </w:rPr>
        <w:t>Reúnase con sus compañeros en el punto de encuentro.</w:t>
      </w:r>
    </w:p>
    <w:p w14:paraId="1E8C5579" w14:textId="77777777" w:rsidR="00C12958" w:rsidRPr="003C5BC0" w:rsidRDefault="00C12958" w:rsidP="003C5BC0">
      <w:pPr>
        <w:pStyle w:val="LV2"/>
        <w:rPr>
          <w:rFonts w:cs="Arial"/>
          <w:sz w:val="24"/>
          <w:szCs w:val="24"/>
        </w:rPr>
      </w:pPr>
      <w:r w:rsidRPr="003C5BC0">
        <w:rPr>
          <w:rFonts w:cs="Arial"/>
          <w:sz w:val="24"/>
          <w:szCs w:val="24"/>
        </w:rPr>
        <w:lastRenderedPageBreak/>
        <w:t>No regrese al lugar hasta que le den la orden los bomberos o personas autorizadas.</w:t>
      </w:r>
    </w:p>
    <w:p w14:paraId="08B7D35C" w14:textId="77777777" w:rsidR="00C12958" w:rsidRPr="003C5BC0" w:rsidRDefault="00C12958" w:rsidP="003C5BC0">
      <w:pPr>
        <w:pStyle w:val="LV2"/>
        <w:rPr>
          <w:rFonts w:cs="Arial"/>
          <w:sz w:val="24"/>
          <w:szCs w:val="24"/>
        </w:rPr>
      </w:pPr>
      <w:r w:rsidRPr="003C5BC0">
        <w:rPr>
          <w:rFonts w:cs="Arial"/>
          <w:sz w:val="24"/>
          <w:szCs w:val="24"/>
        </w:rPr>
        <w:t>Informe a su brigada sobre personas lesionadas o la ausencia de algún compañero.</w:t>
      </w:r>
    </w:p>
    <w:p w14:paraId="0F342014" w14:textId="77777777" w:rsidR="00C12958" w:rsidRPr="003C5BC0" w:rsidRDefault="00C12958" w:rsidP="003C5BC0">
      <w:pPr>
        <w:pStyle w:val="LV2"/>
        <w:rPr>
          <w:rFonts w:cs="Arial"/>
          <w:sz w:val="24"/>
          <w:szCs w:val="24"/>
        </w:rPr>
      </w:pPr>
      <w:r w:rsidRPr="003C5BC0">
        <w:rPr>
          <w:rFonts w:cs="Arial"/>
          <w:sz w:val="24"/>
          <w:szCs w:val="24"/>
        </w:rPr>
        <w:t>Atienda las indicaciones de la brigada de emergencias.</w:t>
      </w:r>
    </w:p>
    <w:p w14:paraId="5DBF66D2" w14:textId="77777777" w:rsidR="00C12958" w:rsidRPr="003C5BC0" w:rsidRDefault="00C12958" w:rsidP="003C5BC0">
      <w:pPr>
        <w:pStyle w:val="LV2"/>
        <w:rPr>
          <w:rFonts w:cs="Arial"/>
          <w:sz w:val="24"/>
          <w:szCs w:val="24"/>
        </w:rPr>
      </w:pPr>
      <w:r w:rsidRPr="003C5BC0">
        <w:rPr>
          <w:rFonts w:cs="Arial"/>
          <w:sz w:val="24"/>
          <w:szCs w:val="24"/>
        </w:rPr>
        <w:t>Revise los procedimientos y recursos existentes y realice la retroalimentación.</w:t>
      </w:r>
    </w:p>
    <w:p w14:paraId="12D8720A" w14:textId="77777777" w:rsidR="00C12958" w:rsidRPr="003C5BC0" w:rsidRDefault="00C12958" w:rsidP="003C5BC0">
      <w:pPr>
        <w:pStyle w:val="TIT3"/>
        <w:numPr>
          <w:ilvl w:val="0"/>
          <w:numId w:val="0"/>
        </w:numPr>
        <w:ind w:left="720" w:hanging="720"/>
        <w:jc w:val="both"/>
        <w:rPr>
          <w:rFonts w:cs="Arial"/>
          <w:sz w:val="24"/>
        </w:rPr>
      </w:pPr>
    </w:p>
    <w:p w14:paraId="149BA4C1" w14:textId="77777777" w:rsidR="00C12958" w:rsidRPr="003C5BC0" w:rsidRDefault="00C12958" w:rsidP="003C5BC0">
      <w:pPr>
        <w:pStyle w:val="TIT3"/>
        <w:numPr>
          <w:ilvl w:val="0"/>
          <w:numId w:val="0"/>
        </w:numPr>
        <w:ind w:left="720" w:hanging="720"/>
        <w:jc w:val="both"/>
        <w:rPr>
          <w:rFonts w:cs="Arial"/>
          <w:sz w:val="24"/>
        </w:rPr>
      </w:pPr>
      <w:r w:rsidRPr="003C5BC0">
        <w:rPr>
          <w:rFonts w:cs="Arial"/>
          <w:sz w:val="24"/>
        </w:rPr>
        <w:t>QUE HACER EN CASO FALLAS ESTRUCTURALES</w:t>
      </w:r>
    </w:p>
    <w:p w14:paraId="320C3FA7" w14:textId="77777777" w:rsidR="00C12958" w:rsidRPr="003C5BC0" w:rsidRDefault="00C12958" w:rsidP="003C5BC0">
      <w:pPr>
        <w:pStyle w:val="TI"/>
        <w:rPr>
          <w:rFonts w:cs="Arial"/>
          <w:sz w:val="24"/>
          <w:szCs w:val="24"/>
        </w:rPr>
      </w:pPr>
      <w:r w:rsidRPr="003C5BC0">
        <w:rPr>
          <w:rFonts w:cs="Arial"/>
          <w:b/>
          <w:sz w:val="24"/>
          <w:szCs w:val="24"/>
        </w:rPr>
        <w:t>DEFINICIÓN:</w:t>
      </w:r>
      <w:r w:rsidRPr="003C5BC0">
        <w:rPr>
          <w:rFonts w:cs="Arial"/>
          <w:sz w:val="24"/>
          <w:szCs w:val="24"/>
        </w:rPr>
        <w:t xml:space="preserve"> Se refiere a fallas de las estructuras de la oficina.</w:t>
      </w:r>
    </w:p>
    <w:p w14:paraId="1AF2C4B5" w14:textId="77777777" w:rsidR="00C12958" w:rsidRPr="003C5BC0" w:rsidRDefault="00C12958" w:rsidP="003C5BC0">
      <w:pPr>
        <w:pStyle w:val="TI"/>
        <w:rPr>
          <w:rFonts w:cs="Arial"/>
          <w:sz w:val="24"/>
          <w:szCs w:val="24"/>
        </w:rPr>
      </w:pPr>
      <w:r w:rsidRPr="003C5BC0">
        <w:rPr>
          <w:rFonts w:cs="Arial"/>
          <w:sz w:val="24"/>
          <w:szCs w:val="24"/>
        </w:rPr>
        <w:t xml:space="preserve"> </w:t>
      </w:r>
    </w:p>
    <w:p w14:paraId="6E7121D4" w14:textId="77777777" w:rsidR="00C12958" w:rsidRPr="003C5BC0" w:rsidRDefault="00C12958" w:rsidP="003C5BC0">
      <w:pPr>
        <w:jc w:val="both"/>
        <w:rPr>
          <w:rFonts w:ascii="Arial" w:hAnsi="Arial" w:cs="Arial"/>
          <w:b/>
          <w:sz w:val="24"/>
          <w:szCs w:val="24"/>
        </w:rPr>
      </w:pPr>
      <w:r w:rsidRPr="003C5BC0">
        <w:rPr>
          <w:rFonts w:ascii="Arial" w:hAnsi="Arial" w:cs="Arial"/>
          <w:b/>
          <w:sz w:val="24"/>
          <w:szCs w:val="24"/>
        </w:rPr>
        <w:t>Antes de la falla</w:t>
      </w:r>
    </w:p>
    <w:p w14:paraId="052BA633" w14:textId="77777777" w:rsidR="00C12958" w:rsidRPr="003C5BC0" w:rsidRDefault="00C12958" w:rsidP="003C5BC0">
      <w:pPr>
        <w:pStyle w:val="LV2"/>
        <w:rPr>
          <w:rFonts w:cs="Arial"/>
          <w:sz w:val="24"/>
          <w:szCs w:val="24"/>
        </w:rPr>
      </w:pPr>
      <w:r w:rsidRPr="003C5BC0">
        <w:rPr>
          <w:rFonts w:cs="Arial"/>
          <w:sz w:val="24"/>
          <w:szCs w:val="24"/>
        </w:rPr>
        <w:t xml:space="preserve">Verifique que las instalaciones físicas de la empresa se encuentren en buen estado (Vigas y columnas, losas, etc.). </w:t>
      </w:r>
    </w:p>
    <w:p w14:paraId="7693A075" w14:textId="77777777" w:rsidR="00C12958" w:rsidRPr="003C5BC0" w:rsidRDefault="00C12958" w:rsidP="003C5BC0">
      <w:pPr>
        <w:pStyle w:val="LV2"/>
        <w:rPr>
          <w:rFonts w:cs="Arial"/>
          <w:sz w:val="24"/>
          <w:szCs w:val="24"/>
        </w:rPr>
      </w:pPr>
      <w:r w:rsidRPr="003C5BC0">
        <w:rPr>
          <w:rFonts w:cs="Arial"/>
          <w:sz w:val="24"/>
          <w:szCs w:val="24"/>
        </w:rPr>
        <w:t>Tenga identificado la señal de alerta y alarma.</w:t>
      </w:r>
    </w:p>
    <w:p w14:paraId="187F8F9C" w14:textId="77777777" w:rsidR="00C12958" w:rsidRPr="003C5BC0" w:rsidRDefault="00C12958" w:rsidP="003C5BC0">
      <w:pPr>
        <w:pStyle w:val="LV2"/>
        <w:rPr>
          <w:rFonts w:cs="Arial"/>
          <w:sz w:val="24"/>
          <w:szCs w:val="24"/>
        </w:rPr>
      </w:pPr>
      <w:r w:rsidRPr="003C5BC0">
        <w:rPr>
          <w:rFonts w:cs="Arial"/>
          <w:sz w:val="24"/>
          <w:szCs w:val="24"/>
        </w:rPr>
        <w:t>Identifique los números de emergencia y los sitios de atención más cercanos.</w:t>
      </w:r>
    </w:p>
    <w:p w14:paraId="70B504BF" w14:textId="77777777" w:rsidR="00C12958" w:rsidRPr="003C5BC0" w:rsidRDefault="00C12958" w:rsidP="003C5BC0">
      <w:pPr>
        <w:pStyle w:val="LV2"/>
        <w:rPr>
          <w:rFonts w:cs="Arial"/>
          <w:sz w:val="24"/>
          <w:szCs w:val="24"/>
        </w:rPr>
      </w:pPr>
      <w:r w:rsidRPr="003C5BC0">
        <w:rPr>
          <w:rFonts w:cs="Arial"/>
          <w:sz w:val="24"/>
          <w:szCs w:val="24"/>
        </w:rPr>
        <w:t>Prepárese mentalmente para evacuar en forma organizada.</w:t>
      </w:r>
    </w:p>
    <w:p w14:paraId="6B84129D" w14:textId="77777777" w:rsidR="00C12958" w:rsidRPr="003C5BC0" w:rsidRDefault="00C12958" w:rsidP="003C5BC0">
      <w:pPr>
        <w:jc w:val="both"/>
        <w:rPr>
          <w:rFonts w:ascii="Arial" w:hAnsi="Arial" w:cs="Arial"/>
          <w:b/>
          <w:sz w:val="24"/>
          <w:szCs w:val="24"/>
        </w:rPr>
      </w:pPr>
    </w:p>
    <w:p w14:paraId="44CAFB5C" w14:textId="77777777" w:rsidR="00C12958" w:rsidRPr="003C5BC0" w:rsidRDefault="00C12958" w:rsidP="003C5BC0">
      <w:pPr>
        <w:jc w:val="both"/>
        <w:rPr>
          <w:rFonts w:ascii="Arial" w:hAnsi="Arial" w:cs="Arial"/>
          <w:b/>
          <w:sz w:val="24"/>
          <w:szCs w:val="24"/>
        </w:rPr>
      </w:pPr>
    </w:p>
    <w:p w14:paraId="3A19C8AC" w14:textId="77777777" w:rsidR="00C12958" w:rsidRPr="003C5BC0" w:rsidRDefault="00C12958" w:rsidP="003C5BC0">
      <w:pPr>
        <w:jc w:val="both"/>
        <w:rPr>
          <w:rFonts w:ascii="Arial" w:hAnsi="Arial" w:cs="Arial"/>
          <w:b/>
          <w:sz w:val="24"/>
          <w:szCs w:val="24"/>
        </w:rPr>
      </w:pPr>
      <w:r w:rsidRPr="003C5BC0">
        <w:rPr>
          <w:rFonts w:ascii="Arial" w:hAnsi="Arial" w:cs="Arial"/>
          <w:b/>
          <w:sz w:val="24"/>
          <w:szCs w:val="24"/>
        </w:rPr>
        <w:t>Durante la falla</w:t>
      </w:r>
    </w:p>
    <w:p w14:paraId="0A343692" w14:textId="77777777" w:rsidR="00C12958" w:rsidRPr="003C5BC0" w:rsidRDefault="00C12958" w:rsidP="003C5BC0">
      <w:pPr>
        <w:pStyle w:val="LV2"/>
        <w:rPr>
          <w:rFonts w:cs="Arial"/>
          <w:sz w:val="24"/>
          <w:szCs w:val="24"/>
        </w:rPr>
      </w:pPr>
      <w:r w:rsidRPr="003C5BC0">
        <w:rPr>
          <w:rFonts w:cs="Arial"/>
          <w:sz w:val="24"/>
          <w:szCs w:val="24"/>
        </w:rPr>
        <w:t xml:space="preserve">No salga corriendo, mantenga la calma. </w:t>
      </w:r>
    </w:p>
    <w:p w14:paraId="101E287A" w14:textId="77777777" w:rsidR="00C12958" w:rsidRPr="003C5BC0" w:rsidRDefault="00C12958" w:rsidP="003C5BC0">
      <w:pPr>
        <w:pStyle w:val="LV2"/>
        <w:rPr>
          <w:rFonts w:cs="Arial"/>
          <w:sz w:val="24"/>
          <w:szCs w:val="24"/>
        </w:rPr>
      </w:pPr>
      <w:r w:rsidRPr="003C5BC0">
        <w:rPr>
          <w:rFonts w:cs="Arial"/>
          <w:sz w:val="24"/>
          <w:szCs w:val="24"/>
        </w:rPr>
        <w:t>Evacue inmediatamente las instalaciones.</w:t>
      </w:r>
    </w:p>
    <w:p w14:paraId="700394F4" w14:textId="77777777" w:rsidR="00C12958" w:rsidRPr="003C5BC0" w:rsidRDefault="00C12958" w:rsidP="003C5BC0">
      <w:pPr>
        <w:pStyle w:val="LV2"/>
        <w:rPr>
          <w:rFonts w:cs="Arial"/>
          <w:sz w:val="24"/>
          <w:szCs w:val="24"/>
        </w:rPr>
      </w:pPr>
      <w:r w:rsidRPr="003C5BC0">
        <w:rPr>
          <w:rFonts w:cs="Arial"/>
          <w:sz w:val="24"/>
          <w:szCs w:val="24"/>
        </w:rPr>
        <w:t xml:space="preserve">Use las escalas o escaleras para la evacuación en caso de que se de la orden, al hacer uso de los ascensores puede quedarse atrapados en ellos. </w:t>
      </w:r>
    </w:p>
    <w:p w14:paraId="54763D2A" w14:textId="77777777" w:rsidR="00C12958" w:rsidRPr="003C5BC0" w:rsidRDefault="00C12958" w:rsidP="003C5BC0">
      <w:pPr>
        <w:pStyle w:val="LV2"/>
        <w:rPr>
          <w:rFonts w:cs="Arial"/>
          <w:sz w:val="24"/>
          <w:szCs w:val="24"/>
        </w:rPr>
      </w:pPr>
      <w:r w:rsidRPr="003C5BC0">
        <w:rPr>
          <w:rFonts w:cs="Arial"/>
          <w:sz w:val="24"/>
          <w:szCs w:val="24"/>
        </w:rPr>
        <w:t>Si usa calzado de tacón alto, debe quitarse para evitar lesiones.</w:t>
      </w:r>
    </w:p>
    <w:p w14:paraId="57155D15" w14:textId="77777777" w:rsidR="00C12958" w:rsidRPr="003C5BC0" w:rsidRDefault="00C12958" w:rsidP="003C5BC0">
      <w:pPr>
        <w:pStyle w:val="LV2"/>
        <w:rPr>
          <w:rFonts w:cs="Arial"/>
          <w:sz w:val="24"/>
          <w:szCs w:val="24"/>
        </w:rPr>
      </w:pPr>
      <w:r w:rsidRPr="003C5BC0">
        <w:rPr>
          <w:rFonts w:cs="Arial"/>
          <w:sz w:val="24"/>
          <w:szCs w:val="24"/>
        </w:rPr>
        <w:t>Evite aglomerarse en las puertas de salida.</w:t>
      </w:r>
    </w:p>
    <w:p w14:paraId="69A0CCE3" w14:textId="77777777" w:rsidR="00C12958" w:rsidRPr="003C5BC0" w:rsidRDefault="00C12958" w:rsidP="003C5BC0">
      <w:pPr>
        <w:pStyle w:val="LV2"/>
        <w:rPr>
          <w:rFonts w:cs="Arial"/>
          <w:sz w:val="24"/>
          <w:szCs w:val="24"/>
        </w:rPr>
      </w:pPr>
      <w:r w:rsidRPr="003C5BC0">
        <w:rPr>
          <w:rFonts w:cs="Arial"/>
          <w:sz w:val="24"/>
          <w:szCs w:val="24"/>
        </w:rPr>
        <w:t>Acate las instrucciones que se le impartan.</w:t>
      </w:r>
    </w:p>
    <w:p w14:paraId="58E10DA2" w14:textId="77777777" w:rsidR="00C12958" w:rsidRPr="003C5BC0" w:rsidRDefault="00C12958" w:rsidP="003C5BC0">
      <w:pPr>
        <w:pStyle w:val="LV2"/>
        <w:numPr>
          <w:ilvl w:val="0"/>
          <w:numId w:val="0"/>
        </w:numPr>
        <w:ind w:left="641"/>
        <w:rPr>
          <w:rFonts w:cs="Arial"/>
          <w:sz w:val="24"/>
          <w:szCs w:val="24"/>
        </w:rPr>
      </w:pPr>
    </w:p>
    <w:p w14:paraId="4CD4F2A4" w14:textId="77777777" w:rsidR="00C12958" w:rsidRPr="003C5BC0" w:rsidRDefault="00C12958" w:rsidP="003C5BC0">
      <w:pPr>
        <w:jc w:val="both"/>
        <w:rPr>
          <w:rFonts w:ascii="Arial" w:hAnsi="Arial" w:cs="Arial"/>
          <w:b/>
          <w:sz w:val="24"/>
          <w:szCs w:val="24"/>
        </w:rPr>
      </w:pPr>
      <w:r w:rsidRPr="003C5BC0">
        <w:rPr>
          <w:rFonts w:ascii="Arial" w:hAnsi="Arial" w:cs="Arial"/>
          <w:b/>
          <w:sz w:val="24"/>
          <w:szCs w:val="24"/>
        </w:rPr>
        <w:t>Después de la falla</w:t>
      </w:r>
    </w:p>
    <w:p w14:paraId="206D61E9" w14:textId="77777777" w:rsidR="00C12958" w:rsidRPr="003C5BC0" w:rsidRDefault="00C12958" w:rsidP="003C5BC0">
      <w:pPr>
        <w:pStyle w:val="LV2"/>
        <w:rPr>
          <w:rFonts w:cs="Arial"/>
          <w:sz w:val="24"/>
          <w:szCs w:val="24"/>
        </w:rPr>
      </w:pPr>
      <w:r w:rsidRPr="003C5BC0">
        <w:rPr>
          <w:rFonts w:cs="Arial"/>
          <w:sz w:val="24"/>
          <w:szCs w:val="24"/>
        </w:rPr>
        <w:t>Revise el estado de vigas y columnas.</w:t>
      </w:r>
    </w:p>
    <w:p w14:paraId="1F51E371" w14:textId="77777777" w:rsidR="00C12958" w:rsidRPr="003C5BC0" w:rsidRDefault="00C12958" w:rsidP="003C5BC0">
      <w:pPr>
        <w:pStyle w:val="LV2"/>
        <w:rPr>
          <w:rFonts w:cs="Arial"/>
          <w:sz w:val="24"/>
          <w:szCs w:val="24"/>
        </w:rPr>
      </w:pPr>
      <w:r w:rsidRPr="003C5BC0">
        <w:rPr>
          <w:rFonts w:cs="Arial"/>
          <w:sz w:val="24"/>
          <w:szCs w:val="24"/>
        </w:rPr>
        <w:t>Esté alerta y aléjese de estructuras que se puedan derrumbar.</w:t>
      </w:r>
    </w:p>
    <w:p w14:paraId="238F1795" w14:textId="77777777" w:rsidR="00C12958" w:rsidRPr="003C5BC0" w:rsidRDefault="00C12958" w:rsidP="003C5BC0">
      <w:pPr>
        <w:pStyle w:val="LV2"/>
        <w:rPr>
          <w:rFonts w:cs="Arial"/>
          <w:sz w:val="24"/>
          <w:szCs w:val="24"/>
        </w:rPr>
      </w:pPr>
      <w:r w:rsidRPr="003C5BC0">
        <w:rPr>
          <w:rFonts w:cs="Arial"/>
          <w:sz w:val="24"/>
          <w:szCs w:val="24"/>
        </w:rPr>
        <w:t>Si queda atrapado use una señal visible sonora para llamar la atención.</w:t>
      </w:r>
    </w:p>
    <w:p w14:paraId="43886514" w14:textId="77777777" w:rsidR="00C12958" w:rsidRPr="003C5BC0" w:rsidRDefault="00C12958" w:rsidP="003C5BC0">
      <w:pPr>
        <w:pStyle w:val="Default"/>
        <w:jc w:val="both"/>
        <w:rPr>
          <w:rFonts w:ascii="Arial" w:hAnsi="Arial" w:cs="Arial"/>
          <w:b/>
          <w:bCs/>
        </w:rPr>
      </w:pPr>
    </w:p>
    <w:p w14:paraId="629A81B6" w14:textId="77777777" w:rsidR="00C12958" w:rsidRPr="003C5BC0" w:rsidRDefault="00C12958" w:rsidP="003C5BC0">
      <w:pPr>
        <w:pStyle w:val="TIT3"/>
        <w:numPr>
          <w:ilvl w:val="0"/>
          <w:numId w:val="0"/>
        </w:numPr>
        <w:ind w:left="720" w:hanging="720"/>
        <w:jc w:val="both"/>
        <w:rPr>
          <w:rFonts w:cs="Arial"/>
          <w:sz w:val="24"/>
        </w:rPr>
      </w:pPr>
      <w:r w:rsidRPr="003C5BC0">
        <w:rPr>
          <w:rFonts w:cs="Arial"/>
          <w:sz w:val="24"/>
        </w:rPr>
        <w:t>QUE HACER EN CASO DE FALLAS DE EQUIPOS O SISTEMAS</w:t>
      </w:r>
    </w:p>
    <w:p w14:paraId="5C6F0DF7" w14:textId="77777777" w:rsidR="00C12958" w:rsidRPr="003C5BC0" w:rsidRDefault="00C12958" w:rsidP="003C5BC0">
      <w:pPr>
        <w:pStyle w:val="TI"/>
        <w:rPr>
          <w:rFonts w:cs="Arial"/>
          <w:sz w:val="24"/>
          <w:szCs w:val="24"/>
        </w:rPr>
      </w:pPr>
      <w:r w:rsidRPr="003C5BC0">
        <w:rPr>
          <w:rFonts w:cs="Arial"/>
          <w:b/>
          <w:sz w:val="24"/>
          <w:szCs w:val="24"/>
        </w:rPr>
        <w:t>DEFINICIÓN:</w:t>
      </w:r>
      <w:r w:rsidRPr="003C5BC0">
        <w:rPr>
          <w:rFonts w:cs="Arial"/>
          <w:sz w:val="24"/>
          <w:szCs w:val="24"/>
        </w:rPr>
        <w:t xml:space="preserve"> Se refiere a problemas presentados con los equipos de cómputo y sus programas. El control requerido se basa en lo siguiente: </w:t>
      </w:r>
    </w:p>
    <w:p w14:paraId="2B779752" w14:textId="77777777" w:rsidR="00C12958" w:rsidRPr="003C5BC0" w:rsidRDefault="00C12958" w:rsidP="003C5BC0">
      <w:pPr>
        <w:pStyle w:val="LV2"/>
        <w:rPr>
          <w:rFonts w:cs="Arial"/>
          <w:sz w:val="24"/>
          <w:szCs w:val="24"/>
        </w:rPr>
      </w:pPr>
      <w:r w:rsidRPr="003C5BC0">
        <w:rPr>
          <w:rFonts w:cs="Arial"/>
          <w:sz w:val="24"/>
          <w:szCs w:val="24"/>
        </w:rPr>
        <w:t>Mantener backup de la información importante en la empresa</w:t>
      </w:r>
    </w:p>
    <w:p w14:paraId="25F4EF6B" w14:textId="77777777" w:rsidR="00C12958" w:rsidRPr="003C5BC0" w:rsidRDefault="00C12958" w:rsidP="003C5BC0">
      <w:pPr>
        <w:pStyle w:val="LV2"/>
        <w:rPr>
          <w:rFonts w:cs="Arial"/>
          <w:sz w:val="24"/>
          <w:szCs w:val="24"/>
        </w:rPr>
      </w:pPr>
      <w:r w:rsidRPr="003C5BC0">
        <w:rPr>
          <w:rFonts w:cs="Arial"/>
          <w:sz w:val="24"/>
          <w:szCs w:val="24"/>
        </w:rPr>
        <w:t>Asegurarse de que todos los equipos estén amparados por pólizas</w:t>
      </w:r>
    </w:p>
    <w:p w14:paraId="4091B26A" w14:textId="77777777" w:rsidR="00C12958" w:rsidRPr="003C5BC0" w:rsidRDefault="00C12958" w:rsidP="003C5BC0">
      <w:pPr>
        <w:pStyle w:val="LV2"/>
        <w:rPr>
          <w:rFonts w:cs="Arial"/>
          <w:sz w:val="24"/>
          <w:szCs w:val="24"/>
        </w:rPr>
      </w:pPr>
      <w:r w:rsidRPr="003C5BC0">
        <w:rPr>
          <w:rFonts w:cs="Arial"/>
          <w:sz w:val="24"/>
          <w:szCs w:val="24"/>
        </w:rPr>
        <w:t>No dejar equipos prendidos ni reguladores al finalizar la jornada de trabajo</w:t>
      </w:r>
    </w:p>
    <w:p w14:paraId="30765E7B" w14:textId="77777777" w:rsidR="00C12958" w:rsidRPr="003C5BC0" w:rsidRDefault="00C12958" w:rsidP="003C5BC0">
      <w:pPr>
        <w:pStyle w:val="LV2"/>
        <w:rPr>
          <w:rFonts w:cs="Arial"/>
          <w:sz w:val="24"/>
          <w:szCs w:val="24"/>
        </w:rPr>
      </w:pPr>
      <w:r w:rsidRPr="003C5BC0">
        <w:rPr>
          <w:rFonts w:cs="Arial"/>
          <w:sz w:val="24"/>
          <w:szCs w:val="24"/>
        </w:rPr>
        <w:t>Revise los procedimientos y recursos existentes y realice la retroalimentación después de ocurrida la falla.</w:t>
      </w:r>
    </w:p>
    <w:p w14:paraId="48136395" w14:textId="77777777" w:rsidR="00C12958" w:rsidRPr="003C5BC0" w:rsidRDefault="00C12958" w:rsidP="003C5BC0">
      <w:pPr>
        <w:pStyle w:val="Default"/>
        <w:jc w:val="both"/>
        <w:rPr>
          <w:rFonts w:ascii="Arial" w:hAnsi="Arial" w:cs="Arial"/>
        </w:rPr>
      </w:pPr>
    </w:p>
    <w:p w14:paraId="2AE02F3C" w14:textId="77777777" w:rsidR="00C12958" w:rsidRPr="003C5BC0" w:rsidRDefault="00C12958" w:rsidP="003C5BC0">
      <w:pPr>
        <w:pStyle w:val="Default"/>
        <w:jc w:val="both"/>
        <w:rPr>
          <w:rFonts w:ascii="Arial" w:hAnsi="Arial" w:cs="Arial"/>
          <w:b/>
          <w:bCs/>
        </w:rPr>
      </w:pPr>
      <w:r w:rsidRPr="003C5BC0">
        <w:rPr>
          <w:rFonts w:ascii="Arial" w:hAnsi="Arial" w:cs="Arial"/>
          <w:b/>
          <w:bCs/>
        </w:rPr>
        <w:t>QUE HACER EN CASO DE SISMOS</w:t>
      </w:r>
    </w:p>
    <w:p w14:paraId="7580DE0C" w14:textId="77777777" w:rsidR="00C12958" w:rsidRPr="003C5BC0" w:rsidRDefault="00C12958" w:rsidP="003C5BC0">
      <w:pPr>
        <w:pStyle w:val="Default"/>
        <w:jc w:val="both"/>
        <w:rPr>
          <w:rFonts w:ascii="Arial" w:hAnsi="Arial" w:cs="Arial"/>
        </w:rPr>
      </w:pPr>
    </w:p>
    <w:p w14:paraId="6BD3569C" w14:textId="77777777" w:rsidR="00C12958" w:rsidRPr="003C5BC0" w:rsidRDefault="00C12958" w:rsidP="003C5BC0">
      <w:pPr>
        <w:pStyle w:val="WW-Textoindependiente2"/>
        <w:tabs>
          <w:tab w:val="left" w:pos="360"/>
        </w:tabs>
        <w:rPr>
          <w:rFonts w:ascii="Arial" w:hAnsi="Arial" w:cs="Arial"/>
          <w:b/>
          <w:bCs/>
          <w:szCs w:val="24"/>
          <w:lang w:val="es-ES" w:eastAsia="es-ES"/>
        </w:rPr>
      </w:pPr>
      <w:r w:rsidRPr="003C5BC0">
        <w:rPr>
          <w:rFonts w:ascii="Arial" w:hAnsi="Arial" w:cs="Arial"/>
          <w:b/>
          <w:bCs/>
          <w:szCs w:val="24"/>
          <w:lang w:val="es-ES" w:eastAsia="es-ES"/>
        </w:rPr>
        <w:t>Antes del sismo</w:t>
      </w:r>
    </w:p>
    <w:p w14:paraId="25AEA060" w14:textId="77777777" w:rsidR="00C12958" w:rsidRPr="003C5BC0" w:rsidRDefault="00C12958" w:rsidP="003C5BC0">
      <w:pPr>
        <w:pStyle w:val="WW-Textoindependiente2"/>
        <w:tabs>
          <w:tab w:val="left" w:pos="360"/>
        </w:tabs>
        <w:rPr>
          <w:rFonts w:ascii="Arial" w:hAnsi="Arial" w:cs="Arial"/>
          <w:b/>
          <w:bCs/>
          <w:szCs w:val="24"/>
          <w:lang w:val="es-ES" w:eastAsia="es-ES"/>
        </w:rPr>
      </w:pPr>
    </w:p>
    <w:p w14:paraId="374B4689" w14:textId="77777777" w:rsidR="00C12958" w:rsidRPr="003C5BC0" w:rsidRDefault="00C12958" w:rsidP="00730CB3">
      <w:pPr>
        <w:numPr>
          <w:ilvl w:val="0"/>
          <w:numId w:val="38"/>
        </w:numPr>
        <w:spacing w:after="0" w:line="360" w:lineRule="auto"/>
        <w:jc w:val="both"/>
        <w:rPr>
          <w:rFonts w:ascii="Arial" w:hAnsi="Arial" w:cs="Arial"/>
          <w:sz w:val="24"/>
          <w:szCs w:val="24"/>
        </w:rPr>
      </w:pPr>
      <w:r w:rsidRPr="003C5BC0">
        <w:rPr>
          <w:rFonts w:ascii="Arial" w:hAnsi="Arial" w:cs="Arial"/>
          <w:sz w:val="24"/>
          <w:szCs w:val="24"/>
        </w:rPr>
        <w:t>Realice un mantenimiento adecuado de las instalaciones físicas de su empresa.</w:t>
      </w:r>
    </w:p>
    <w:p w14:paraId="5DDDD06E" w14:textId="77777777" w:rsidR="00C12958" w:rsidRPr="003C5BC0" w:rsidRDefault="00C12958" w:rsidP="00730CB3">
      <w:pPr>
        <w:numPr>
          <w:ilvl w:val="0"/>
          <w:numId w:val="38"/>
        </w:numPr>
        <w:spacing w:after="0" w:line="360" w:lineRule="auto"/>
        <w:jc w:val="both"/>
        <w:rPr>
          <w:rFonts w:ascii="Arial" w:hAnsi="Arial" w:cs="Arial"/>
          <w:sz w:val="24"/>
          <w:szCs w:val="24"/>
        </w:rPr>
      </w:pPr>
      <w:r w:rsidRPr="003C5BC0">
        <w:rPr>
          <w:rFonts w:ascii="Arial" w:hAnsi="Arial" w:cs="Arial"/>
          <w:sz w:val="24"/>
          <w:szCs w:val="24"/>
        </w:rPr>
        <w:t>Asegure o reubique objetos que se puedan caer como arrumes, libros, entre otros.</w:t>
      </w:r>
    </w:p>
    <w:p w14:paraId="219203EC" w14:textId="77777777" w:rsidR="00C12958" w:rsidRPr="003C5BC0" w:rsidRDefault="00C12958" w:rsidP="00730CB3">
      <w:pPr>
        <w:numPr>
          <w:ilvl w:val="0"/>
          <w:numId w:val="38"/>
        </w:numPr>
        <w:spacing w:after="0" w:line="360" w:lineRule="auto"/>
        <w:jc w:val="both"/>
        <w:rPr>
          <w:rFonts w:ascii="Arial" w:hAnsi="Arial" w:cs="Arial"/>
          <w:sz w:val="24"/>
          <w:szCs w:val="24"/>
        </w:rPr>
      </w:pPr>
      <w:r w:rsidRPr="003C5BC0">
        <w:rPr>
          <w:rFonts w:ascii="Arial" w:hAnsi="Arial" w:cs="Arial"/>
          <w:sz w:val="24"/>
          <w:szCs w:val="24"/>
        </w:rPr>
        <w:t>Conozca los mecanismos para suspender el suministro de energía eléctrica, de agua, de gas, etc.</w:t>
      </w:r>
    </w:p>
    <w:p w14:paraId="79AD4727" w14:textId="77777777" w:rsidR="00C12958" w:rsidRPr="003C5BC0" w:rsidRDefault="00C12958" w:rsidP="00730CB3">
      <w:pPr>
        <w:numPr>
          <w:ilvl w:val="0"/>
          <w:numId w:val="38"/>
        </w:numPr>
        <w:spacing w:after="0" w:line="360" w:lineRule="auto"/>
        <w:jc w:val="both"/>
        <w:rPr>
          <w:rFonts w:ascii="Arial" w:hAnsi="Arial" w:cs="Arial"/>
          <w:sz w:val="24"/>
          <w:szCs w:val="24"/>
        </w:rPr>
      </w:pPr>
      <w:r w:rsidRPr="003C5BC0">
        <w:rPr>
          <w:rFonts w:ascii="Arial" w:hAnsi="Arial" w:cs="Arial"/>
          <w:sz w:val="24"/>
          <w:szCs w:val="24"/>
        </w:rPr>
        <w:t>Identifique los sitios seguros dentro de la edificación y prepárese mentalmente para usarlos en caso de sismo.</w:t>
      </w:r>
    </w:p>
    <w:p w14:paraId="078F9BE2" w14:textId="77777777" w:rsidR="00C12958" w:rsidRPr="003C5BC0" w:rsidRDefault="00C12958" w:rsidP="00730CB3">
      <w:pPr>
        <w:numPr>
          <w:ilvl w:val="0"/>
          <w:numId w:val="38"/>
        </w:numPr>
        <w:spacing w:after="0" w:line="360" w:lineRule="auto"/>
        <w:jc w:val="both"/>
        <w:rPr>
          <w:rFonts w:ascii="Arial" w:hAnsi="Arial" w:cs="Arial"/>
          <w:sz w:val="24"/>
          <w:szCs w:val="24"/>
        </w:rPr>
      </w:pPr>
      <w:r w:rsidRPr="003C5BC0">
        <w:rPr>
          <w:rFonts w:ascii="Arial" w:hAnsi="Arial" w:cs="Arial"/>
          <w:sz w:val="24"/>
          <w:szCs w:val="24"/>
        </w:rPr>
        <w:t>Mantenga cerradas las cortinas o persianas, evitando así la proyección de vidrios en caso de rompimiento.</w:t>
      </w:r>
    </w:p>
    <w:p w14:paraId="2B5BD231" w14:textId="77777777" w:rsidR="00C12958" w:rsidRPr="003C5BC0" w:rsidRDefault="00C12958" w:rsidP="00730CB3">
      <w:pPr>
        <w:numPr>
          <w:ilvl w:val="0"/>
          <w:numId w:val="38"/>
        </w:numPr>
        <w:spacing w:after="0" w:line="360" w:lineRule="auto"/>
        <w:jc w:val="both"/>
        <w:rPr>
          <w:rFonts w:ascii="Arial" w:hAnsi="Arial" w:cs="Arial"/>
          <w:sz w:val="24"/>
          <w:szCs w:val="24"/>
        </w:rPr>
      </w:pPr>
      <w:r w:rsidRPr="003C5BC0">
        <w:rPr>
          <w:rFonts w:ascii="Arial" w:hAnsi="Arial" w:cs="Arial"/>
          <w:sz w:val="24"/>
          <w:szCs w:val="24"/>
        </w:rPr>
        <w:lastRenderedPageBreak/>
        <w:t>Realice simulacros de evacuación para evaluar las medidas de auto-protección.</w:t>
      </w:r>
    </w:p>
    <w:p w14:paraId="7C9B7844" w14:textId="77777777" w:rsidR="00C12958" w:rsidRPr="003C5BC0" w:rsidRDefault="00C12958" w:rsidP="003C5BC0">
      <w:pPr>
        <w:pStyle w:val="WW-Textoindependiente2"/>
        <w:tabs>
          <w:tab w:val="left" w:pos="360"/>
        </w:tabs>
        <w:rPr>
          <w:rFonts w:ascii="Arial" w:hAnsi="Arial" w:cs="Arial"/>
          <w:bCs/>
          <w:szCs w:val="24"/>
        </w:rPr>
      </w:pPr>
    </w:p>
    <w:p w14:paraId="7361BA11" w14:textId="77777777" w:rsidR="00C12958" w:rsidRPr="003C5BC0" w:rsidRDefault="00C12958" w:rsidP="003C5BC0">
      <w:pPr>
        <w:pStyle w:val="WW-Textoindependiente2"/>
        <w:tabs>
          <w:tab w:val="left" w:pos="360"/>
        </w:tabs>
        <w:rPr>
          <w:rFonts w:ascii="Arial" w:hAnsi="Arial" w:cs="Arial"/>
          <w:b/>
          <w:bCs/>
          <w:szCs w:val="24"/>
          <w:lang w:val="es-ES" w:eastAsia="es-ES"/>
        </w:rPr>
      </w:pPr>
      <w:r w:rsidRPr="003C5BC0">
        <w:rPr>
          <w:rFonts w:ascii="Arial" w:hAnsi="Arial" w:cs="Arial"/>
          <w:b/>
          <w:bCs/>
          <w:szCs w:val="24"/>
          <w:lang w:val="es-ES" w:eastAsia="es-ES"/>
        </w:rPr>
        <w:t>Durante el sismo</w:t>
      </w:r>
    </w:p>
    <w:p w14:paraId="072C17A3" w14:textId="77777777" w:rsidR="00C12958" w:rsidRPr="003C5BC0" w:rsidRDefault="00C12958" w:rsidP="003C5BC0">
      <w:pPr>
        <w:pStyle w:val="WW-Textoindependiente2"/>
        <w:tabs>
          <w:tab w:val="left" w:pos="360"/>
        </w:tabs>
        <w:rPr>
          <w:rFonts w:ascii="Arial" w:hAnsi="Arial" w:cs="Arial"/>
          <w:b/>
          <w:bCs/>
          <w:szCs w:val="24"/>
          <w:lang w:val="es-ES" w:eastAsia="es-ES"/>
        </w:rPr>
      </w:pPr>
    </w:p>
    <w:p w14:paraId="41938CA0" w14:textId="77777777" w:rsidR="00C12958" w:rsidRPr="003C5BC0" w:rsidRDefault="00C12958" w:rsidP="00730CB3">
      <w:pPr>
        <w:numPr>
          <w:ilvl w:val="0"/>
          <w:numId w:val="37"/>
        </w:numPr>
        <w:spacing w:after="0" w:line="360" w:lineRule="auto"/>
        <w:jc w:val="both"/>
        <w:rPr>
          <w:rFonts w:ascii="Arial" w:hAnsi="Arial" w:cs="Arial"/>
          <w:sz w:val="24"/>
          <w:szCs w:val="24"/>
        </w:rPr>
      </w:pPr>
      <w:r w:rsidRPr="003C5BC0">
        <w:rPr>
          <w:rFonts w:ascii="Arial" w:hAnsi="Arial" w:cs="Arial"/>
          <w:sz w:val="24"/>
          <w:szCs w:val="24"/>
        </w:rPr>
        <w:t>No salga corriendo, mantenga la calma. El pánico puede ser tan peligroso como el sismo.</w:t>
      </w:r>
    </w:p>
    <w:p w14:paraId="5486A9BE" w14:textId="77777777" w:rsidR="00C12958" w:rsidRPr="003C5BC0" w:rsidRDefault="00C12958" w:rsidP="00730CB3">
      <w:pPr>
        <w:numPr>
          <w:ilvl w:val="0"/>
          <w:numId w:val="37"/>
        </w:numPr>
        <w:spacing w:after="0" w:line="360" w:lineRule="auto"/>
        <w:jc w:val="both"/>
        <w:rPr>
          <w:rFonts w:ascii="Arial" w:hAnsi="Arial" w:cs="Arial"/>
          <w:sz w:val="24"/>
          <w:szCs w:val="24"/>
        </w:rPr>
      </w:pPr>
      <w:r w:rsidRPr="003C5BC0">
        <w:rPr>
          <w:rFonts w:ascii="Arial" w:hAnsi="Arial" w:cs="Arial"/>
          <w:sz w:val="24"/>
          <w:szCs w:val="24"/>
        </w:rPr>
        <w:t>Apague equipos, maquinaria y sistemas antes de salir.</w:t>
      </w:r>
    </w:p>
    <w:p w14:paraId="4D2AD323" w14:textId="77777777" w:rsidR="00C12958" w:rsidRPr="003C5BC0" w:rsidRDefault="00C12958" w:rsidP="00730CB3">
      <w:pPr>
        <w:numPr>
          <w:ilvl w:val="0"/>
          <w:numId w:val="37"/>
        </w:numPr>
        <w:spacing w:after="0" w:line="360" w:lineRule="auto"/>
        <w:jc w:val="both"/>
        <w:rPr>
          <w:rFonts w:ascii="Arial" w:hAnsi="Arial" w:cs="Arial"/>
          <w:sz w:val="24"/>
          <w:szCs w:val="24"/>
        </w:rPr>
      </w:pPr>
      <w:r w:rsidRPr="003C5BC0">
        <w:rPr>
          <w:rFonts w:ascii="Arial" w:hAnsi="Arial" w:cs="Arial"/>
          <w:sz w:val="24"/>
          <w:szCs w:val="24"/>
        </w:rPr>
        <w:t>Aléjese de ventanas, lámparas, estanterías  y objetos modulares.</w:t>
      </w:r>
    </w:p>
    <w:p w14:paraId="7EF2BBE1" w14:textId="77777777" w:rsidR="00C12958" w:rsidRPr="003C5BC0" w:rsidRDefault="00C12958" w:rsidP="00730CB3">
      <w:pPr>
        <w:numPr>
          <w:ilvl w:val="0"/>
          <w:numId w:val="37"/>
        </w:numPr>
        <w:spacing w:after="0" w:line="360" w:lineRule="auto"/>
        <w:jc w:val="both"/>
        <w:rPr>
          <w:rFonts w:ascii="Arial" w:hAnsi="Arial" w:cs="Arial"/>
          <w:sz w:val="24"/>
          <w:szCs w:val="24"/>
        </w:rPr>
      </w:pPr>
      <w:r w:rsidRPr="003C5BC0">
        <w:rPr>
          <w:rFonts w:ascii="Arial" w:hAnsi="Arial" w:cs="Arial"/>
          <w:sz w:val="24"/>
          <w:szCs w:val="24"/>
        </w:rPr>
        <w:t>Bajo techo: cúbrase debajo de escritorios o marcos de las puertas para protegerse de caídas de tejas, cielos falsos, lámparas, artefactos eléctricos, maderas, libros cuadros y cualquier otro objeto que puedan caer, romperse o proyectarse, cuyas características pueden ser pesado y/o cortante. Recuerde que los sistemas de cerradura de las puertas pueden trabarse por el movimiento sísmico.</w:t>
      </w:r>
    </w:p>
    <w:p w14:paraId="411EA298" w14:textId="77777777" w:rsidR="00C12958" w:rsidRPr="003C5BC0" w:rsidRDefault="00C12958" w:rsidP="00730CB3">
      <w:pPr>
        <w:numPr>
          <w:ilvl w:val="0"/>
          <w:numId w:val="37"/>
        </w:numPr>
        <w:spacing w:after="0" w:line="360" w:lineRule="auto"/>
        <w:jc w:val="both"/>
        <w:rPr>
          <w:rFonts w:ascii="Arial" w:hAnsi="Arial" w:cs="Arial"/>
          <w:sz w:val="24"/>
          <w:szCs w:val="24"/>
        </w:rPr>
      </w:pPr>
      <w:r w:rsidRPr="003C5BC0">
        <w:rPr>
          <w:rFonts w:ascii="Arial" w:hAnsi="Arial" w:cs="Arial"/>
          <w:sz w:val="24"/>
          <w:szCs w:val="24"/>
        </w:rPr>
        <w:t>Si usa calzado de tacón alto, deben quitárselo para evitar lesiones.</w:t>
      </w:r>
    </w:p>
    <w:p w14:paraId="4F5084CC" w14:textId="77777777" w:rsidR="00C12958" w:rsidRPr="003C5BC0" w:rsidRDefault="00C12958" w:rsidP="00730CB3">
      <w:pPr>
        <w:numPr>
          <w:ilvl w:val="0"/>
          <w:numId w:val="37"/>
        </w:numPr>
        <w:spacing w:after="0" w:line="360" w:lineRule="auto"/>
        <w:jc w:val="both"/>
        <w:rPr>
          <w:rFonts w:ascii="Arial" w:hAnsi="Arial" w:cs="Arial"/>
          <w:sz w:val="24"/>
          <w:szCs w:val="24"/>
        </w:rPr>
      </w:pPr>
      <w:r w:rsidRPr="003C5BC0">
        <w:rPr>
          <w:rFonts w:ascii="Arial" w:hAnsi="Arial" w:cs="Arial"/>
          <w:sz w:val="24"/>
          <w:szCs w:val="24"/>
        </w:rPr>
        <w:t>Evite aglomerarse en las puertas de salida.</w:t>
      </w:r>
    </w:p>
    <w:p w14:paraId="5F036F4F" w14:textId="77777777" w:rsidR="00C12958" w:rsidRPr="003C5BC0" w:rsidRDefault="00C12958" w:rsidP="00730CB3">
      <w:pPr>
        <w:numPr>
          <w:ilvl w:val="0"/>
          <w:numId w:val="37"/>
        </w:numPr>
        <w:spacing w:after="0" w:line="360" w:lineRule="auto"/>
        <w:jc w:val="both"/>
        <w:rPr>
          <w:rFonts w:ascii="Arial" w:hAnsi="Arial" w:cs="Arial"/>
          <w:sz w:val="24"/>
          <w:szCs w:val="24"/>
        </w:rPr>
      </w:pPr>
      <w:r w:rsidRPr="003C5BC0">
        <w:rPr>
          <w:rFonts w:ascii="Arial" w:hAnsi="Arial" w:cs="Arial"/>
          <w:sz w:val="24"/>
          <w:szCs w:val="24"/>
        </w:rPr>
        <w:t>Si se encuentran en espacios abiertos o en la vía pública, busque una zona verde o parque donde no existan cables de conexión eléctrica de alta tensión o estructuras que puedan derrumbarse.</w:t>
      </w:r>
    </w:p>
    <w:p w14:paraId="21D20471" w14:textId="77777777" w:rsidR="00C12958" w:rsidRPr="003C5BC0" w:rsidRDefault="00C12958" w:rsidP="00730CB3">
      <w:pPr>
        <w:numPr>
          <w:ilvl w:val="0"/>
          <w:numId w:val="37"/>
        </w:numPr>
        <w:spacing w:after="0" w:line="360" w:lineRule="auto"/>
        <w:jc w:val="both"/>
        <w:rPr>
          <w:rFonts w:ascii="Arial" w:hAnsi="Arial" w:cs="Arial"/>
          <w:sz w:val="24"/>
          <w:szCs w:val="24"/>
        </w:rPr>
      </w:pPr>
      <w:r w:rsidRPr="003C5BC0">
        <w:rPr>
          <w:rFonts w:ascii="Arial" w:hAnsi="Arial" w:cs="Arial"/>
          <w:sz w:val="24"/>
          <w:szCs w:val="24"/>
        </w:rPr>
        <w:t>En un carro: deténgalo inmediatamente, permaneciendo en el interior o debajo de él si no hay otros carros en movimiento.</w:t>
      </w:r>
    </w:p>
    <w:p w14:paraId="11011542" w14:textId="77777777" w:rsidR="00C12958" w:rsidRPr="003C5BC0" w:rsidRDefault="00C12958" w:rsidP="00730CB3">
      <w:pPr>
        <w:numPr>
          <w:ilvl w:val="0"/>
          <w:numId w:val="37"/>
        </w:numPr>
        <w:spacing w:after="0" w:line="360" w:lineRule="auto"/>
        <w:jc w:val="both"/>
        <w:rPr>
          <w:rFonts w:ascii="Arial" w:hAnsi="Arial" w:cs="Arial"/>
          <w:sz w:val="24"/>
          <w:szCs w:val="24"/>
        </w:rPr>
      </w:pPr>
      <w:r w:rsidRPr="003C5BC0">
        <w:rPr>
          <w:rFonts w:ascii="Arial" w:hAnsi="Arial" w:cs="Arial"/>
          <w:sz w:val="24"/>
          <w:szCs w:val="24"/>
        </w:rPr>
        <w:t>En un bus: la labor de desocuparlo tomará seguramente más tiempo de lo que demore el temblor. Es mejor permanecer adentro.</w:t>
      </w:r>
    </w:p>
    <w:p w14:paraId="71992CE9" w14:textId="77777777" w:rsidR="00C12958" w:rsidRPr="003C5BC0" w:rsidRDefault="00C12958" w:rsidP="00730CB3">
      <w:pPr>
        <w:numPr>
          <w:ilvl w:val="0"/>
          <w:numId w:val="37"/>
        </w:numPr>
        <w:spacing w:after="0" w:line="360" w:lineRule="auto"/>
        <w:jc w:val="both"/>
        <w:rPr>
          <w:rFonts w:ascii="Arial" w:hAnsi="Arial" w:cs="Arial"/>
          <w:sz w:val="24"/>
          <w:szCs w:val="24"/>
        </w:rPr>
      </w:pPr>
      <w:r w:rsidRPr="003C5BC0">
        <w:rPr>
          <w:rFonts w:ascii="Arial" w:hAnsi="Arial" w:cs="Arial"/>
          <w:sz w:val="24"/>
          <w:szCs w:val="24"/>
        </w:rPr>
        <w:t>Cerca de ríos o quebradas: aléjese de las orillas y busque refugio en un sitio alto.</w:t>
      </w:r>
    </w:p>
    <w:p w14:paraId="1C5CDFBB" w14:textId="77777777" w:rsidR="00C12958" w:rsidRPr="003C5BC0" w:rsidRDefault="00C12958" w:rsidP="00730CB3">
      <w:pPr>
        <w:numPr>
          <w:ilvl w:val="0"/>
          <w:numId w:val="37"/>
        </w:numPr>
        <w:spacing w:after="0" w:line="360" w:lineRule="auto"/>
        <w:jc w:val="both"/>
        <w:rPr>
          <w:rFonts w:ascii="Arial" w:hAnsi="Arial" w:cs="Arial"/>
          <w:sz w:val="24"/>
          <w:szCs w:val="24"/>
        </w:rPr>
      </w:pPr>
      <w:r w:rsidRPr="003C5BC0">
        <w:rPr>
          <w:rFonts w:ascii="Arial" w:hAnsi="Arial" w:cs="Arial"/>
          <w:sz w:val="24"/>
          <w:szCs w:val="24"/>
        </w:rPr>
        <w:t>Mantenga e invite a las personas cercanas a conservar la calma.</w:t>
      </w:r>
    </w:p>
    <w:p w14:paraId="31FFD0CA" w14:textId="77777777" w:rsidR="00C12958" w:rsidRPr="003C5BC0" w:rsidRDefault="00C12958" w:rsidP="00730CB3">
      <w:pPr>
        <w:numPr>
          <w:ilvl w:val="0"/>
          <w:numId w:val="37"/>
        </w:numPr>
        <w:spacing w:after="0" w:line="360" w:lineRule="auto"/>
        <w:jc w:val="both"/>
        <w:rPr>
          <w:rFonts w:ascii="Arial" w:hAnsi="Arial" w:cs="Arial"/>
          <w:sz w:val="24"/>
          <w:szCs w:val="24"/>
        </w:rPr>
      </w:pPr>
      <w:r w:rsidRPr="003C5BC0">
        <w:rPr>
          <w:rFonts w:ascii="Arial" w:hAnsi="Arial" w:cs="Arial"/>
          <w:sz w:val="24"/>
          <w:szCs w:val="24"/>
        </w:rPr>
        <w:lastRenderedPageBreak/>
        <w:t>Evalúe su entorno y busque los lugares que puedan ofrecerle mayor protección.</w:t>
      </w:r>
    </w:p>
    <w:p w14:paraId="3DF9B6A4" w14:textId="77777777" w:rsidR="00C12958" w:rsidRPr="003C5BC0" w:rsidRDefault="00C12958" w:rsidP="00730CB3">
      <w:pPr>
        <w:numPr>
          <w:ilvl w:val="0"/>
          <w:numId w:val="37"/>
        </w:numPr>
        <w:spacing w:after="0" w:line="360" w:lineRule="auto"/>
        <w:jc w:val="both"/>
        <w:rPr>
          <w:rFonts w:ascii="Arial" w:hAnsi="Arial" w:cs="Arial"/>
          <w:sz w:val="24"/>
          <w:szCs w:val="24"/>
        </w:rPr>
      </w:pPr>
      <w:r w:rsidRPr="003C5BC0">
        <w:rPr>
          <w:rFonts w:ascii="Arial" w:hAnsi="Arial" w:cs="Arial"/>
          <w:sz w:val="24"/>
          <w:szCs w:val="24"/>
        </w:rPr>
        <w:t xml:space="preserve">Si no están las condiciones de seguridad para salir, quédese en el lugar donde está, auto protéjase, evite apilamientos de mercancías, estantes, equipos de aire, bibliotecas, cuadros y demás elementos sueltos o con riesgo de caída o Volcamiento. </w:t>
      </w:r>
    </w:p>
    <w:p w14:paraId="2FE08294" w14:textId="77777777" w:rsidR="00C12958" w:rsidRPr="003C5BC0" w:rsidRDefault="00C12958" w:rsidP="00730CB3">
      <w:pPr>
        <w:numPr>
          <w:ilvl w:val="0"/>
          <w:numId w:val="37"/>
        </w:numPr>
        <w:spacing w:after="0" w:line="360" w:lineRule="auto"/>
        <w:jc w:val="both"/>
        <w:rPr>
          <w:rFonts w:ascii="Arial" w:hAnsi="Arial" w:cs="Arial"/>
          <w:sz w:val="24"/>
          <w:szCs w:val="24"/>
        </w:rPr>
      </w:pPr>
      <w:r w:rsidRPr="003C5BC0">
        <w:rPr>
          <w:rFonts w:ascii="Arial" w:hAnsi="Arial" w:cs="Arial"/>
          <w:sz w:val="24"/>
          <w:szCs w:val="24"/>
        </w:rPr>
        <w:t>Una vez terminadas las sacudidas sísmicas. Ante daños en paredes, techos, columnas etc., evalúe la salida y salga con el grupo o busque salidas alternas seguras.</w:t>
      </w:r>
    </w:p>
    <w:p w14:paraId="52FE28CD" w14:textId="77777777" w:rsidR="00C12958" w:rsidRPr="003C5BC0" w:rsidRDefault="00C12958" w:rsidP="00730CB3">
      <w:pPr>
        <w:numPr>
          <w:ilvl w:val="0"/>
          <w:numId w:val="37"/>
        </w:numPr>
        <w:spacing w:after="0" w:line="360" w:lineRule="auto"/>
        <w:jc w:val="both"/>
        <w:rPr>
          <w:rFonts w:ascii="Arial" w:hAnsi="Arial" w:cs="Arial"/>
          <w:sz w:val="24"/>
          <w:szCs w:val="24"/>
        </w:rPr>
      </w:pPr>
      <w:r w:rsidRPr="003C5BC0">
        <w:rPr>
          <w:rFonts w:ascii="Arial" w:hAnsi="Arial" w:cs="Arial"/>
          <w:sz w:val="24"/>
          <w:szCs w:val="24"/>
        </w:rPr>
        <w:t xml:space="preserve">Tenga en cuenta que pueden haber replicas.  </w:t>
      </w:r>
    </w:p>
    <w:p w14:paraId="7B7033C9" w14:textId="77777777" w:rsidR="00C12958" w:rsidRPr="003C5BC0" w:rsidRDefault="00C12958" w:rsidP="00730CB3">
      <w:pPr>
        <w:numPr>
          <w:ilvl w:val="0"/>
          <w:numId w:val="37"/>
        </w:numPr>
        <w:spacing w:after="0" w:line="360" w:lineRule="auto"/>
        <w:jc w:val="both"/>
        <w:rPr>
          <w:rFonts w:ascii="Arial" w:hAnsi="Arial" w:cs="Arial"/>
          <w:sz w:val="24"/>
          <w:szCs w:val="24"/>
        </w:rPr>
      </w:pPr>
      <w:r w:rsidRPr="003C5BC0">
        <w:rPr>
          <w:rFonts w:ascii="Arial" w:hAnsi="Arial" w:cs="Arial"/>
          <w:sz w:val="24"/>
          <w:szCs w:val="24"/>
        </w:rPr>
        <w:t xml:space="preserve">El ruido del sismo puede ser aterrador aún más si se suma al sonido de los objetos que se rompen al caer; se impresionara menos si usted sabe que lo escuchará. </w:t>
      </w:r>
    </w:p>
    <w:p w14:paraId="1A7F94C4" w14:textId="77777777" w:rsidR="00C12958" w:rsidRPr="003C5BC0" w:rsidRDefault="00C12958" w:rsidP="00730CB3">
      <w:pPr>
        <w:numPr>
          <w:ilvl w:val="0"/>
          <w:numId w:val="37"/>
        </w:numPr>
        <w:spacing w:after="0" w:line="360" w:lineRule="auto"/>
        <w:jc w:val="both"/>
        <w:rPr>
          <w:rFonts w:ascii="Arial" w:hAnsi="Arial" w:cs="Arial"/>
          <w:sz w:val="24"/>
          <w:szCs w:val="24"/>
        </w:rPr>
      </w:pPr>
      <w:r w:rsidRPr="003C5BC0">
        <w:rPr>
          <w:rFonts w:ascii="Arial" w:hAnsi="Arial" w:cs="Arial"/>
          <w:sz w:val="24"/>
          <w:szCs w:val="24"/>
        </w:rPr>
        <w:t xml:space="preserve">Al salir bloquee la entrada e impida que otros se regresen. </w:t>
      </w:r>
    </w:p>
    <w:p w14:paraId="2B7AE8AA" w14:textId="77777777" w:rsidR="00C12958" w:rsidRPr="003C5BC0" w:rsidRDefault="00C12958" w:rsidP="00730CB3">
      <w:pPr>
        <w:numPr>
          <w:ilvl w:val="0"/>
          <w:numId w:val="37"/>
        </w:numPr>
        <w:spacing w:after="0" w:line="360" w:lineRule="auto"/>
        <w:jc w:val="both"/>
        <w:rPr>
          <w:rFonts w:ascii="Arial" w:hAnsi="Arial" w:cs="Arial"/>
          <w:sz w:val="24"/>
          <w:szCs w:val="24"/>
        </w:rPr>
      </w:pPr>
      <w:r w:rsidRPr="003C5BC0">
        <w:rPr>
          <w:rFonts w:ascii="Arial" w:hAnsi="Arial" w:cs="Arial"/>
          <w:sz w:val="24"/>
          <w:szCs w:val="24"/>
        </w:rPr>
        <w:t xml:space="preserve">No toque cables ni objetos que estén en contacto con estos. </w:t>
      </w:r>
    </w:p>
    <w:p w14:paraId="253C83D9" w14:textId="77777777" w:rsidR="00C12958" w:rsidRPr="003C5BC0" w:rsidRDefault="00C12958" w:rsidP="00730CB3">
      <w:pPr>
        <w:numPr>
          <w:ilvl w:val="0"/>
          <w:numId w:val="37"/>
        </w:numPr>
        <w:spacing w:after="0" w:line="360" w:lineRule="auto"/>
        <w:jc w:val="both"/>
        <w:rPr>
          <w:rFonts w:ascii="Arial" w:hAnsi="Arial" w:cs="Arial"/>
          <w:sz w:val="24"/>
          <w:szCs w:val="24"/>
        </w:rPr>
      </w:pPr>
      <w:r w:rsidRPr="003C5BC0">
        <w:rPr>
          <w:rFonts w:ascii="Arial" w:hAnsi="Arial" w:cs="Arial"/>
          <w:sz w:val="24"/>
          <w:szCs w:val="24"/>
        </w:rPr>
        <w:t xml:space="preserve">Si falla la electricidad y/o el gas no permita que los conecten hasta que se revise la seguridad y funcionalidad de los sistemas. </w:t>
      </w:r>
    </w:p>
    <w:p w14:paraId="1D9AD741" w14:textId="77777777" w:rsidR="00C12958" w:rsidRPr="003C5BC0" w:rsidRDefault="00C12958" w:rsidP="00730CB3">
      <w:pPr>
        <w:numPr>
          <w:ilvl w:val="0"/>
          <w:numId w:val="37"/>
        </w:numPr>
        <w:spacing w:after="0" w:line="360" w:lineRule="auto"/>
        <w:jc w:val="both"/>
        <w:rPr>
          <w:rFonts w:ascii="Arial" w:hAnsi="Arial" w:cs="Arial"/>
          <w:sz w:val="24"/>
          <w:szCs w:val="24"/>
        </w:rPr>
      </w:pPr>
      <w:r w:rsidRPr="003C5BC0">
        <w:rPr>
          <w:rFonts w:ascii="Arial" w:hAnsi="Arial" w:cs="Arial"/>
          <w:sz w:val="24"/>
          <w:szCs w:val="24"/>
        </w:rPr>
        <w:t xml:space="preserve">No permita el consumo de agua del acueducto ni el uso de sanitarios, lavamanos o sifones hasta verificar la existencia de posible contaminación o fugas. </w:t>
      </w:r>
    </w:p>
    <w:p w14:paraId="58408DA9" w14:textId="77777777" w:rsidR="00C12958" w:rsidRPr="003C5BC0" w:rsidRDefault="00C12958" w:rsidP="00730CB3">
      <w:pPr>
        <w:numPr>
          <w:ilvl w:val="0"/>
          <w:numId w:val="37"/>
        </w:numPr>
        <w:spacing w:after="0" w:line="360" w:lineRule="auto"/>
        <w:jc w:val="both"/>
        <w:rPr>
          <w:rFonts w:ascii="Arial" w:hAnsi="Arial" w:cs="Arial"/>
          <w:sz w:val="24"/>
          <w:szCs w:val="24"/>
        </w:rPr>
      </w:pPr>
      <w:r w:rsidRPr="003C5BC0">
        <w:rPr>
          <w:rFonts w:ascii="Arial" w:hAnsi="Arial" w:cs="Arial"/>
          <w:sz w:val="24"/>
          <w:szCs w:val="24"/>
        </w:rPr>
        <w:t xml:space="preserve">Esté atento a posibles fugas de materiales peligrosos, gas propano, amoniaco, cloro, etc. en estos casos evite ir en contra de la dirección del viento.  </w:t>
      </w:r>
    </w:p>
    <w:p w14:paraId="3F877D50" w14:textId="77777777" w:rsidR="00C12958" w:rsidRPr="003C5BC0" w:rsidRDefault="00C12958" w:rsidP="00730CB3">
      <w:pPr>
        <w:numPr>
          <w:ilvl w:val="0"/>
          <w:numId w:val="37"/>
        </w:numPr>
        <w:spacing w:after="0" w:line="360" w:lineRule="auto"/>
        <w:jc w:val="both"/>
        <w:rPr>
          <w:rFonts w:ascii="Arial" w:hAnsi="Arial" w:cs="Arial"/>
          <w:sz w:val="24"/>
          <w:szCs w:val="24"/>
        </w:rPr>
      </w:pPr>
      <w:r w:rsidRPr="003C5BC0">
        <w:rPr>
          <w:rFonts w:ascii="Arial" w:hAnsi="Arial" w:cs="Arial"/>
          <w:sz w:val="24"/>
          <w:szCs w:val="24"/>
        </w:rPr>
        <w:t xml:space="preserve">Cuando se ordena evacuar después del sismo por daños de paredes, pisos, muros etc. abandone por la salida más cercana. </w:t>
      </w:r>
    </w:p>
    <w:p w14:paraId="4BDF35A3" w14:textId="77777777" w:rsidR="00C12958" w:rsidRPr="003C5BC0" w:rsidRDefault="00C12958" w:rsidP="00730CB3">
      <w:pPr>
        <w:numPr>
          <w:ilvl w:val="0"/>
          <w:numId w:val="37"/>
        </w:numPr>
        <w:spacing w:after="0" w:line="360" w:lineRule="auto"/>
        <w:jc w:val="both"/>
        <w:rPr>
          <w:rFonts w:ascii="Arial" w:hAnsi="Arial" w:cs="Arial"/>
          <w:sz w:val="24"/>
          <w:szCs w:val="24"/>
        </w:rPr>
      </w:pPr>
      <w:r w:rsidRPr="003C5BC0">
        <w:rPr>
          <w:rFonts w:ascii="Arial" w:hAnsi="Arial" w:cs="Arial"/>
          <w:sz w:val="24"/>
          <w:szCs w:val="24"/>
        </w:rPr>
        <w:t xml:space="preserve">Es aconsejable no utilizar ascensores. </w:t>
      </w:r>
    </w:p>
    <w:p w14:paraId="4D19844F" w14:textId="77777777" w:rsidR="00C12958" w:rsidRPr="003C5BC0" w:rsidRDefault="00C12958" w:rsidP="00730CB3">
      <w:pPr>
        <w:numPr>
          <w:ilvl w:val="0"/>
          <w:numId w:val="37"/>
        </w:numPr>
        <w:spacing w:after="0" w:line="360" w:lineRule="auto"/>
        <w:jc w:val="both"/>
        <w:rPr>
          <w:rFonts w:ascii="Arial" w:hAnsi="Arial" w:cs="Arial"/>
          <w:sz w:val="24"/>
          <w:szCs w:val="24"/>
        </w:rPr>
      </w:pPr>
      <w:r w:rsidRPr="003C5BC0">
        <w:rPr>
          <w:rFonts w:ascii="Arial" w:hAnsi="Arial" w:cs="Arial"/>
          <w:sz w:val="24"/>
          <w:szCs w:val="24"/>
        </w:rPr>
        <w:t xml:space="preserve">Siga las indicaciones de los coordinadores de los grupos de emergencia. </w:t>
      </w:r>
    </w:p>
    <w:p w14:paraId="66F59939" w14:textId="77777777" w:rsidR="00C12958" w:rsidRPr="003C5BC0" w:rsidRDefault="00C12958" w:rsidP="00730CB3">
      <w:pPr>
        <w:numPr>
          <w:ilvl w:val="0"/>
          <w:numId w:val="37"/>
        </w:numPr>
        <w:spacing w:after="0" w:line="360" w:lineRule="auto"/>
        <w:jc w:val="both"/>
        <w:rPr>
          <w:rFonts w:ascii="Arial" w:hAnsi="Arial" w:cs="Arial"/>
          <w:sz w:val="24"/>
          <w:szCs w:val="24"/>
        </w:rPr>
      </w:pPr>
      <w:r w:rsidRPr="003C5BC0">
        <w:rPr>
          <w:rFonts w:ascii="Arial" w:hAnsi="Arial" w:cs="Arial"/>
          <w:sz w:val="24"/>
          <w:szCs w:val="24"/>
        </w:rPr>
        <w:lastRenderedPageBreak/>
        <w:t>Vaya hasta el punto de encuentro asignado y espere instrucciones del coordinador. No se regreses por ningún motivo.</w:t>
      </w:r>
    </w:p>
    <w:p w14:paraId="77040754" w14:textId="77777777" w:rsidR="00C12958" w:rsidRPr="003C5BC0" w:rsidRDefault="00C12958" w:rsidP="003C5BC0">
      <w:pPr>
        <w:spacing w:after="0" w:line="360" w:lineRule="auto"/>
        <w:ind w:left="360"/>
        <w:jc w:val="both"/>
        <w:rPr>
          <w:rFonts w:ascii="Arial" w:hAnsi="Arial" w:cs="Arial"/>
          <w:sz w:val="24"/>
          <w:szCs w:val="24"/>
        </w:rPr>
      </w:pPr>
    </w:p>
    <w:p w14:paraId="709A29BC" w14:textId="77777777" w:rsidR="00C12958" w:rsidRPr="003C5BC0" w:rsidRDefault="00C12958" w:rsidP="003C5BC0">
      <w:pPr>
        <w:pStyle w:val="WW-Textoindependiente2"/>
        <w:tabs>
          <w:tab w:val="left" w:pos="360"/>
        </w:tabs>
        <w:rPr>
          <w:rFonts w:ascii="Arial" w:hAnsi="Arial" w:cs="Arial"/>
          <w:b/>
          <w:bCs/>
          <w:szCs w:val="24"/>
          <w:lang w:val="es-ES" w:eastAsia="es-ES"/>
        </w:rPr>
      </w:pPr>
      <w:r w:rsidRPr="003C5BC0">
        <w:rPr>
          <w:rFonts w:ascii="Arial" w:hAnsi="Arial" w:cs="Arial"/>
          <w:b/>
          <w:bCs/>
          <w:szCs w:val="24"/>
          <w:lang w:val="es-ES" w:eastAsia="es-ES"/>
        </w:rPr>
        <w:t>Después del sismo</w:t>
      </w:r>
    </w:p>
    <w:p w14:paraId="653FF3D3" w14:textId="77777777" w:rsidR="00C12958" w:rsidRPr="003C5BC0" w:rsidRDefault="00C12958" w:rsidP="003C5BC0">
      <w:pPr>
        <w:pStyle w:val="WW-Textoindependiente2"/>
        <w:tabs>
          <w:tab w:val="left" w:pos="360"/>
        </w:tabs>
        <w:rPr>
          <w:rFonts w:ascii="Arial" w:hAnsi="Arial" w:cs="Arial"/>
          <w:b/>
          <w:bCs/>
          <w:szCs w:val="24"/>
          <w:lang w:val="es-ES" w:eastAsia="es-ES"/>
        </w:rPr>
      </w:pPr>
    </w:p>
    <w:p w14:paraId="6179E075" w14:textId="77777777" w:rsidR="00C12958" w:rsidRPr="003C5BC0" w:rsidRDefault="00C12958" w:rsidP="00730CB3">
      <w:pPr>
        <w:numPr>
          <w:ilvl w:val="0"/>
          <w:numId w:val="36"/>
        </w:numPr>
        <w:spacing w:after="0" w:line="360" w:lineRule="auto"/>
        <w:jc w:val="both"/>
        <w:rPr>
          <w:rFonts w:ascii="Arial" w:hAnsi="Arial" w:cs="Arial"/>
          <w:sz w:val="24"/>
          <w:szCs w:val="24"/>
        </w:rPr>
      </w:pPr>
      <w:r w:rsidRPr="003C5BC0">
        <w:rPr>
          <w:rFonts w:ascii="Arial" w:hAnsi="Arial" w:cs="Arial"/>
          <w:sz w:val="24"/>
          <w:szCs w:val="24"/>
        </w:rPr>
        <w:t>Revise el estado de vigas y columnas.</w:t>
      </w:r>
    </w:p>
    <w:p w14:paraId="1BA4DD8B" w14:textId="77777777" w:rsidR="00C12958" w:rsidRPr="003C5BC0" w:rsidRDefault="00C12958" w:rsidP="00730CB3">
      <w:pPr>
        <w:numPr>
          <w:ilvl w:val="0"/>
          <w:numId w:val="36"/>
        </w:numPr>
        <w:spacing w:after="0" w:line="360" w:lineRule="auto"/>
        <w:jc w:val="both"/>
        <w:rPr>
          <w:rFonts w:ascii="Arial" w:hAnsi="Arial" w:cs="Arial"/>
          <w:sz w:val="24"/>
          <w:szCs w:val="24"/>
        </w:rPr>
      </w:pPr>
      <w:r w:rsidRPr="003C5BC0">
        <w:rPr>
          <w:rFonts w:ascii="Arial" w:hAnsi="Arial" w:cs="Arial"/>
          <w:sz w:val="24"/>
          <w:szCs w:val="24"/>
        </w:rPr>
        <w:t>Esté alerta y aléjese de estructuras que se puedan derrumbar.</w:t>
      </w:r>
    </w:p>
    <w:p w14:paraId="1ED3ECB3" w14:textId="77777777" w:rsidR="00C12958" w:rsidRPr="003C5BC0" w:rsidRDefault="00C12958" w:rsidP="00730CB3">
      <w:pPr>
        <w:numPr>
          <w:ilvl w:val="0"/>
          <w:numId w:val="36"/>
        </w:numPr>
        <w:spacing w:after="0" w:line="360" w:lineRule="auto"/>
        <w:jc w:val="both"/>
        <w:rPr>
          <w:rFonts w:ascii="Arial" w:hAnsi="Arial" w:cs="Arial"/>
          <w:sz w:val="24"/>
          <w:szCs w:val="24"/>
        </w:rPr>
      </w:pPr>
      <w:r w:rsidRPr="003C5BC0">
        <w:rPr>
          <w:rFonts w:ascii="Arial" w:hAnsi="Arial" w:cs="Arial"/>
          <w:sz w:val="24"/>
          <w:szCs w:val="24"/>
        </w:rPr>
        <w:t>Si queda atrapado use una señal visible o sonora para llamar la atención.</w:t>
      </w:r>
    </w:p>
    <w:p w14:paraId="432C4247" w14:textId="77777777" w:rsidR="00C12958" w:rsidRPr="003C5BC0" w:rsidRDefault="00C12958" w:rsidP="00730CB3">
      <w:pPr>
        <w:numPr>
          <w:ilvl w:val="0"/>
          <w:numId w:val="36"/>
        </w:numPr>
        <w:spacing w:after="0" w:line="360" w:lineRule="auto"/>
        <w:jc w:val="both"/>
        <w:rPr>
          <w:rFonts w:ascii="Arial" w:hAnsi="Arial" w:cs="Arial"/>
          <w:sz w:val="24"/>
          <w:szCs w:val="24"/>
        </w:rPr>
      </w:pPr>
      <w:r w:rsidRPr="003C5BC0">
        <w:rPr>
          <w:rFonts w:ascii="Arial" w:hAnsi="Arial" w:cs="Arial"/>
          <w:sz w:val="24"/>
          <w:szCs w:val="24"/>
        </w:rPr>
        <w:t>Suspenda el suministro de energía eléctrica. Restablezca sólo cuando esté seguro que no hay cortos circuitos, que puedan causar incendios.</w:t>
      </w:r>
    </w:p>
    <w:p w14:paraId="13F780ED" w14:textId="69E8D619" w:rsidR="00C12958" w:rsidRPr="003C5BC0" w:rsidRDefault="00C12958" w:rsidP="00730CB3">
      <w:pPr>
        <w:numPr>
          <w:ilvl w:val="0"/>
          <w:numId w:val="36"/>
        </w:numPr>
        <w:spacing w:after="0" w:line="360" w:lineRule="auto"/>
        <w:jc w:val="both"/>
        <w:rPr>
          <w:rFonts w:ascii="Arial" w:hAnsi="Arial" w:cs="Arial"/>
          <w:sz w:val="24"/>
          <w:szCs w:val="24"/>
        </w:rPr>
      </w:pPr>
      <w:r w:rsidRPr="003C5BC0">
        <w:rPr>
          <w:rFonts w:ascii="Arial" w:hAnsi="Arial" w:cs="Arial"/>
          <w:sz w:val="24"/>
          <w:szCs w:val="24"/>
        </w:rPr>
        <w:t>Al evacuar hágalo rápido, pero sin correr y no se devuelva por ningún motivo. No lleve objetos que obstaculicen su desplazamiento.</w:t>
      </w:r>
    </w:p>
    <w:p w14:paraId="246A5C2B" w14:textId="1F5EA45B" w:rsidR="00F75C34" w:rsidRPr="003C5BC0" w:rsidRDefault="00F75C34" w:rsidP="003C5BC0">
      <w:pPr>
        <w:spacing w:after="0" w:line="360" w:lineRule="auto"/>
        <w:jc w:val="both"/>
        <w:rPr>
          <w:rFonts w:ascii="Arial" w:hAnsi="Arial" w:cs="Arial"/>
          <w:sz w:val="24"/>
          <w:szCs w:val="24"/>
        </w:rPr>
      </w:pPr>
    </w:p>
    <w:p w14:paraId="0CD3FC85" w14:textId="3B8B3C67" w:rsidR="00F75C34" w:rsidRPr="003C5BC0" w:rsidRDefault="00F75C34" w:rsidP="003C5BC0">
      <w:pPr>
        <w:spacing w:after="0" w:line="360" w:lineRule="auto"/>
        <w:jc w:val="both"/>
        <w:rPr>
          <w:rFonts w:ascii="Arial" w:hAnsi="Arial" w:cs="Arial"/>
          <w:sz w:val="24"/>
          <w:szCs w:val="24"/>
        </w:rPr>
      </w:pPr>
    </w:p>
    <w:p w14:paraId="67991D33" w14:textId="780208F0" w:rsidR="00F75C34" w:rsidRPr="003C5BC0" w:rsidRDefault="00F75C34" w:rsidP="003C5BC0">
      <w:pPr>
        <w:spacing w:after="0" w:line="360" w:lineRule="auto"/>
        <w:jc w:val="both"/>
        <w:rPr>
          <w:rFonts w:ascii="Arial" w:hAnsi="Arial" w:cs="Arial"/>
          <w:sz w:val="24"/>
          <w:szCs w:val="24"/>
        </w:rPr>
      </w:pPr>
    </w:p>
    <w:p w14:paraId="011DD01C" w14:textId="6FC56B74" w:rsidR="00F75C34" w:rsidRPr="003C5BC0" w:rsidRDefault="00F75C34" w:rsidP="003C5BC0">
      <w:pPr>
        <w:spacing w:after="0" w:line="360" w:lineRule="auto"/>
        <w:jc w:val="both"/>
        <w:rPr>
          <w:rFonts w:ascii="Arial" w:hAnsi="Arial" w:cs="Arial"/>
          <w:sz w:val="24"/>
          <w:szCs w:val="24"/>
        </w:rPr>
      </w:pPr>
    </w:p>
    <w:p w14:paraId="03B84492" w14:textId="77777777" w:rsidR="00F75C34" w:rsidRPr="003C5BC0" w:rsidRDefault="00F75C34" w:rsidP="003C5BC0">
      <w:pPr>
        <w:spacing w:after="0" w:line="360" w:lineRule="auto"/>
        <w:jc w:val="both"/>
        <w:rPr>
          <w:rFonts w:ascii="Arial" w:hAnsi="Arial" w:cs="Arial"/>
          <w:sz w:val="24"/>
          <w:szCs w:val="24"/>
        </w:rPr>
      </w:pPr>
    </w:p>
    <w:p w14:paraId="1919C37D" w14:textId="77777777" w:rsidR="00C12958" w:rsidRPr="003C5BC0" w:rsidRDefault="00C12958" w:rsidP="003C5BC0">
      <w:pPr>
        <w:pStyle w:val="TIT3"/>
        <w:numPr>
          <w:ilvl w:val="0"/>
          <w:numId w:val="0"/>
        </w:numPr>
        <w:jc w:val="both"/>
        <w:rPr>
          <w:rFonts w:cs="Arial"/>
          <w:sz w:val="24"/>
        </w:rPr>
      </w:pPr>
      <w:r w:rsidRPr="003C5BC0">
        <w:rPr>
          <w:rFonts w:cs="Arial"/>
          <w:sz w:val="24"/>
        </w:rPr>
        <w:t>QUE HACER EN CASO DE ASALTOS O ROBOS</w:t>
      </w:r>
    </w:p>
    <w:p w14:paraId="0C6D5F84" w14:textId="77777777" w:rsidR="00C12958" w:rsidRPr="003C5BC0" w:rsidRDefault="00C12958" w:rsidP="003C5BC0">
      <w:pPr>
        <w:pStyle w:val="TI"/>
        <w:rPr>
          <w:rFonts w:cs="Arial"/>
          <w:sz w:val="24"/>
          <w:szCs w:val="24"/>
        </w:rPr>
      </w:pPr>
      <w:r w:rsidRPr="003C5BC0">
        <w:rPr>
          <w:rFonts w:cs="Arial"/>
          <w:b/>
          <w:sz w:val="24"/>
          <w:szCs w:val="24"/>
        </w:rPr>
        <w:t>DEFINICIÓN:</w:t>
      </w:r>
      <w:r w:rsidRPr="003C5BC0">
        <w:rPr>
          <w:rFonts w:cs="Arial"/>
          <w:sz w:val="24"/>
          <w:szCs w:val="24"/>
        </w:rPr>
        <w:t xml:space="preserve"> Los asaltos pueden ocurrir ya sea dentro de la oficina o saliendo de las instalaciones. Las medidas a tener en cuenta son:</w:t>
      </w:r>
    </w:p>
    <w:p w14:paraId="5AF5FAE8" w14:textId="77777777" w:rsidR="00C12958" w:rsidRPr="003C5BC0" w:rsidRDefault="00C12958" w:rsidP="003C5BC0">
      <w:pPr>
        <w:jc w:val="both"/>
        <w:rPr>
          <w:rFonts w:ascii="Arial" w:hAnsi="Arial" w:cs="Arial"/>
          <w:b/>
          <w:sz w:val="24"/>
          <w:szCs w:val="24"/>
        </w:rPr>
      </w:pPr>
      <w:r w:rsidRPr="003C5BC0">
        <w:rPr>
          <w:rFonts w:ascii="Arial" w:hAnsi="Arial" w:cs="Arial"/>
          <w:b/>
          <w:sz w:val="24"/>
          <w:szCs w:val="24"/>
        </w:rPr>
        <w:t>Antes del asalto</w:t>
      </w:r>
    </w:p>
    <w:p w14:paraId="29A779B6" w14:textId="77777777" w:rsidR="00C12958" w:rsidRPr="003C5BC0" w:rsidRDefault="00C12958" w:rsidP="003C5BC0">
      <w:pPr>
        <w:pStyle w:val="LV2"/>
        <w:rPr>
          <w:rFonts w:cs="Arial"/>
          <w:sz w:val="24"/>
          <w:szCs w:val="24"/>
        </w:rPr>
      </w:pPr>
      <w:r w:rsidRPr="003C5BC0">
        <w:rPr>
          <w:rFonts w:cs="Arial"/>
          <w:sz w:val="24"/>
          <w:szCs w:val="24"/>
        </w:rPr>
        <w:t>Identifique la ubicación de las alarmas o persona encargada de la misma.</w:t>
      </w:r>
    </w:p>
    <w:p w14:paraId="18F51662" w14:textId="77777777" w:rsidR="00C12958" w:rsidRPr="003C5BC0" w:rsidRDefault="00C12958" w:rsidP="003C5BC0">
      <w:pPr>
        <w:pStyle w:val="LV2"/>
        <w:rPr>
          <w:rFonts w:cs="Arial"/>
          <w:sz w:val="24"/>
          <w:szCs w:val="24"/>
        </w:rPr>
      </w:pPr>
      <w:r w:rsidRPr="003C5BC0">
        <w:rPr>
          <w:rFonts w:cs="Arial"/>
          <w:sz w:val="24"/>
          <w:szCs w:val="24"/>
        </w:rPr>
        <w:t>La puerta de acceso a la oficina debe permanecer cerrada.</w:t>
      </w:r>
    </w:p>
    <w:p w14:paraId="0D686A39" w14:textId="77777777" w:rsidR="00C12958" w:rsidRPr="003C5BC0" w:rsidRDefault="00C12958" w:rsidP="003C5BC0">
      <w:pPr>
        <w:pStyle w:val="LV2"/>
        <w:rPr>
          <w:rFonts w:cs="Arial"/>
          <w:sz w:val="24"/>
          <w:szCs w:val="24"/>
        </w:rPr>
      </w:pPr>
      <w:r w:rsidRPr="003C5BC0">
        <w:rPr>
          <w:rFonts w:cs="Arial"/>
          <w:sz w:val="24"/>
          <w:szCs w:val="24"/>
        </w:rPr>
        <w:t>Cumplir con recomendaciones dadas por la administración.</w:t>
      </w:r>
    </w:p>
    <w:p w14:paraId="79BFBE28" w14:textId="77777777" w:rsidR="00C12958" w:rsidRPr="003C5BC0" w:rsidRDefault="00C12958" w:rsidP="003C5BC0">
      <w:pPr>
        <w:pStyle w:val="LV2"/>
        <w:rPr>
          <w:rFonts w:cs="Arial"/>
          <w:sz w:val="24"/>
          <w:szCs w:val="24"/>
        </w:rPr>
      </w:pPr>
      <w:r w:rsidRPr="003C5BC0">
        <w:rPr>
          <w:rFonts w:cs="Arial"/>
          <w:sz w:val="24"/>
          <w:szCs w:val="24"/>
        </w:rPr>
        <w:t>Tener los equipos de oficina asegurados.</w:t>
      </w:r>
    </w:p>
    <w:p w14:paraId="4BEF003D" w14:textId="77777777" w:rsidR="00C12958" w:rsidRPr="003C5BC0" w:rsidRDefault="00C12958" w:rsidP="003C5BC0">
      <w:pPr>
        <w:pStyle w:val="LV2"/>
        <w:numPr>
          <w:ilvl w:val="0"/>
          <w:numId w:val="0"/>
        </w:numPr>
        <w:ind w:left="641"/>
        <w:rPr>
          <w:rFonts w:cs="Arial"/>
          <w:b/>
          <w:sz w:val="24"/>
          <w:szCs w:val="24"/>
        </w:rPr>
      </w:pPr>
    </w:p>
    <w:p w14:paraId="2AE8F9CE" w14:textId="77777777" w:rsidR="00C12958" w:rsidRPr="003C5BC0" w:rsidRDefault="00C12958" w:rsidP="003C5BC0">
      <w:pPr>
        <w:jc w:val="both"/>
        <w:rPr>
          <w:rFonts w:ascii="Arial" w:hAnsi="Arial" w:cs="Arial"/>
          <w:b/>
          <w:sz w:val="24"/>
          <w:szCs w:val="24"/>
        </w:rPr>
      </w:pPr>
      <w:r w:rsidRPr="003C5BC0">
        <w:rPr>
          <w:rFonts w:ascii="Arial" w:hAnsi="Arial" w:cs="Arial"/>
          <w:b/>
          <w:sz w:val="24"/>
          <w:szCs w:val="24"/>
        </w:rPr>
        <w:t>Durante el asalto</w:t>
      </w:r>
    </w:p>
    <w:p w14:paraId="46C41EEA" w14:textId="77777777" w:rsidR="00C12958" w:rsidRPr="003C5BC0" w:rsidRDefault="00C12958" w:rsidP="003C5BC0">
      <w:pPr>
        <w:pStyle w:val="LV2"/>
        <w:rPr>
          <w:rFonts w:cs="Arial"/>
          <w:sz w:val="24"/>
          <w:szCs w:val="24"/>
        </w:rPr>
      </w:pPr>
      <w:r w:rsidRPr="003C5BC0">
        <w:rPr>
          <w:rFonts w:cs="Arial"/>
          <w:sz w:val="24"/>
          <w:szCs w:val="24"/>
        </w:rPr>
        <w:lastRenderedPageBreak/>
        <w:t>No oponga resistencia.</w:t>
      </w:r>
    </w:p>
    <w:p w14:paraId="6CE2D0FF" w14:textId="77777777" w:rsidR="00C12958" w:rsidRPr="003C5BC0" w:rsidRDefault="00C12958" w:rsidP="003C5BC0">
      <w:pPr>
        <w:pStyle w:val="LV2"/>
        <w:rPr>
          <w:rFonts w:cs="Arial"/>
          <w:sz w:val="24"/>
          <w:szCs w:val="24"/>
        </w:rPr>
      </w:pPr>
      <w:r w:rsidRPr="003C5BC0">
        <w:rPr>
          <w:rFonts w:cs="Arial"/>
          <w:sz w:val="24"/>
          <w:szCs w:val="24"/>
        </w:rPr>
        <w:t>En caso de poder dar aviso a las autoridades o portería hágalo siempre y cuando no se ponga en evidencia ante el asaltador.</w:t>
      </w:r>
    </w:p>
    <w:p w14:paraId="5478A63F" w14:textId="77777777" w:rsidR="00C12958" w:rsidRPr="003C5BC0" w:rsidRDefault="00C12958" w:rsidP="003C5BC0">
      <w:pPr>
        <w:pStyle w:val="LV2"/>
        <w:numPr>
          <w:ilvl w:val="0"/>
          <w:numId w:val="0"/>
        </w:numPr>
        <w:ind w:left="641"/>
        <w:rPr>
          <w:rFonts w:cs="Arial"/>
          <w:b/>
          <w:sz w:val="24"/>
          <w:szCs w:val="24"/>
        </w:rPr>
      </w:pPr>
    </w:p>
    <w:p w14:paraId="338E9009" w14:textId="77777777" w:rsidR="00C12958" w:rsidRPr="003C5BC0" w:rsidRDefault="00C12958" w:rsidP="003C5BC0">
      <w:pPr>
        <w:jc w:val="both"/>
        <w:rPr>
          <w:rFonts w:ascii="Arial" w:hAnsi="Arial" w:cs="Arial"/>
          <w:b/>
          <w:sz w:val="24"/>
          <w:szCs w:val="24"/>
        </w:rPr>
      </w:pPr>
      <w:r w:rsidRPr="003C5BC0">
        <w:rPr>
          <w:rFonts w:ascii="Arial" w:hAnsi="Arial" w:cs="Arial"/>
          <w:b/>
          <w:sz w:val="24"/>
          <w:szCs w:val="24"/>
        </w:rPr>
        <w:t>Después del asalto</w:t>
      </w:r>
    </w:p>
    <w:p w14:paraId="7F38783E" w14:textId="77777777" w:rsidR="00C12958" w:rsidRPr="003C5BC0" w:rsidRDefault="00C12958" w:rsidP="003C5BC0">
      <w:pPr>
        <w:pStyle w:val="LV2"/>
        <w:rPr>
          <w:rFonts w:cs="Arial"/>
          <w:sz w:val="24"/>
          <w:szCs w:val="24"/>
        </w:rPr>
      </w:pPr>
      <w:r w:rsidRPr="003C5BC0">
        <w:rPr>
          <w:rFonts w:cs="Arial"/>
          <w:sz w:val="24"/>
          <w:szCs w:val="24"/>
        </w:rPr>
        <w:t>Revise las normas de seguridad de la empresa y haga los ajustes necesarios.</w:t>
      </w:r>
    </w:p>
    <w:p w14:paraId="3469CD99" w14:textId="77777777" w:rsidR="00C12958" w:rsidRPr="003C5BC0" w:rsidRDefault="00C12958" w:rsidP="003C5BC0">
      <w:pPr>
        <w:spacing w:after="0" w:line="360" w:lineRule="auto"/>
        <w:jc w:val="both"/>
        <w:rPr>
          <w:rFonts w:ascii="Arial" w:hAnsi="Arial" w:cs="Arial"/>
          <w:sz w:val="24"/>
          <w:szCs w:val="24"/>
        </w:rPr>
      </w:pPr>
    </w:p>
    <w:p w14:paraId="5A012FC9" w14:textId="77777777" w:rsidR="00C12958" w:rsidRPr="003C5BC0" w:rsidRDefault="00C12958" w:rsidP="003C5BC0">
      <w:pPr>
        <w:jc w:val="both"/>
        <w:rPr>
          <w:rFonts w:ascii="Arial" w:hAnsi="Arial" w:cs="Arial"/>
          <w:b/>
          <w:sz w:val="24"/>
          <w:szCs w:val="24"/>
        </w:rPr>
      </w:pPr>
      <w:r w:rsidRPr="003C5BC0">
        <w:rPr>
          <w:rFonts w:ascii="Arial" w:hAnsi="Arial" w:cs="Arial"/>
          <w:b/>
          <w:sz w:val="24"/>
          <w:szCs w:val="24"/>
        </w:rPr>
        <w:t>EN CASO DE ATENTADO TERRORISTA</w:t>
      </w:r>
    </w:p>
    <w:p w14:paraId="7A931D9D" w14:textId="77777777" w:rsidR="00C12958" w:rsidRPr="003C5BC0" w:rsidRDefault="00C12958" w:rsidP="003C5BC0">
      <w:pPr>
        <w:jc w:val="both"/>
        <w:rPr>
          <w:rFonts w:ascii="Arial" w:hAnsi="Arial" w:cs="Arial"/>
          <w:b/>
          <w:sz w:val="24"/>
          <w:szCs w:val="24"/>
        </w:rPr>
      </w:pPr>
      <w:r w:rsidRPr="003C5BC0">
        <w:rPr>
          <w:rFonts w:ascii="Arial" w:hAnsi="Arial" w:cs="Arial"/>
          <w:b/>
          <w:sz w:val="24"/>
          <w:szCs w:val="24"/>
        </w:rPr>
        <w:t>Antes del atentado</w:t>
      </w:r>
    </w:p>
    <w:p w14:paraId="78E409F1" w14:textId="77777777" w:rsidR="00C12958" w:rsidRPr="003C5BC0" w:rsidRDefault="00C12958" w:rsidP="00730CB3">
      <w:pPr>
        <w:numPr>
          <w:ilvl w:val="0"/>
          <w:numId w:val="40"/>
        </w:numPr>
        <w:tabs>
          <w:tab w:val="left" w:pos="3260"/>
        </w:tabs>
        <w:spacing w:after="0" w:line="360" w:lineRule="auto"/>
        <w:jc w:val="both"/>
        <w:rPr>
          <w:rFonts w:ascii="Arial" w:hAnsi="Arial" w:cs="Arial"/>
          <w:sz w:val="24"/>
          <w:szCs w:val="24"/>
        </w:rPr>
      </w:pPr>
      <w:r w:rsidRPr="003C5BC0">
        <w:rPr>
          <w:rFonts w:ascii="Arial" w:hAnsi="Arial" w:cs="Arial"/>
          <w:sz w:val="24"/>
          <w:szCs w:val="24"/>
        </w:rPr>
        <w:t>Estar atentos a movimientos sospechosos.</w:t>
      </w:r>
    </w:p>
    <w:p w14:paraId="5F5E50C5" w14:textId="77777777" w:rsidR="00C12958" w:rsidRPr="003C5BC0" w:rsidRDefault="00C12958" w:rsidP="00730CB3">
      <w:pPr>
        <w:numPr>
          <w:ilvl w:val="0"/>
          <w:numId w:val="40"/>
        </w:numPr>
        <w:tabs>
          <w:tab w:val="left" w:pos="3260"/>
        </w:tabs>
        <w:spacing w:after="0" w:line="360" w:lineRule="auto"/>
        <w:jc w:val="both"/>
        <w:rPr>
          <w:rFonts w:ascii="Arial" w:hAnsi="Arial" w:cs="Arial"/>
          <w:sz w:val="24"/>
          <w:szCs w:val="24"/>
        </w:rPr>
      </w:pPr>
      <w:r w:rsidRPr="003C5BC0">
        <w:rPr>
          <w:rFonts w:ascii="Arial" w:hAnsi="Arial" w:cs="Arial"/>
          <w:sz w:val="24"/>
          <w:szCs w:val="24"/>
        </w:rPr>
        <w:t>Estar pendientes siempre de riesgos.</w:t>
      </w:r>
    </w:p>
    <w:p w14:paraId="404D76E6" w14:textId="77777777" w:rsidR="00C12958" w:rsidRPr="003C5BC0" w:rsidRDefault="00C12958" w:rsidP="00730CB3">
      <w:pPr>
        <w:numPr>
          <w:ilvl w:val="0"/>
          <w:numId w:val="40"/>
        </w:numPr>
        <w:tabs>
          <w:tab w:val="left" w:pos="3260"/>
        </w:tabs>
        <w:spacing w:after="0" w:line="360" w:lineRule="auto"/>
        <w:jc w:val="both"/>
        <w:rPr>
          <w:rFonts w:ascii="Arial" w:hAnsi="Arial" w:cs="Arial"/>
          <w:sz w:val="24"/>
          <w:szCs w:val="24"/>
        </w:rPr>
      </w:pPr>
      <w:r w:rsidRPr="003C5BC0">
        <w:rPr>
          <w:rFonts w:ascii="Arial" w:hAnsi="Arial" w:cs="Arial"/>
          <w:sz w:val="24"/>
          <w:szCs w:val="24"/>
        </w:rPr>
        <w:t>Desconfiar de personas desconocidas.</w:t>
      </w:r>
    </w:p>
    <w:p w14:paraId="76D72D84" w14:textId="77777777" w:rsidR="00C12958" w:rsidRPr="003C5BC0" w:rsidRDefault="00C12958" w:rsidP="00730CB3">
      <w:pPr>
        <w:numPr>
          <w:ilvl w:val="0"/>
          <w:numId w:val="40"/>
        </w:numPr>
        <w:tabs>
          <w:tab w:val="left" w:pos="3260"/>
        </w:tabs>
        <w:spacing w:after="0" w:line="360" w:lineRule="auto"/>
        <w:jc w:val="both"/>
        <w:rPr>
          <w:rFonts w:ascii="Arial" w:hAnsi="Arial" w:cs="Arial"/>
          <w:sz w:val="24"/>
          <w:szCs w:val="24"/>
        </w:rPr>
      </w:pPr>
      <w:r w:rsidRPr="003C5BC0">
        <w:rPr>
          <w:rFonts w:ascii="Arial" w:hAnsi="Arial" w:cs="Arial"/>
          <w:sz w:val="24"/>
          <w:szCs w:val="24"/>
        </w:rPr>
        <w:t>No recibir comidas u objetos de personas extrañas.</w:t>
      </w:r>
    </w:p>
    <w:p w14:paraId="37FA2A99" w14:textId="77777777" w:rsidR="00C12958" w:rsidRPr="003C5BC0" w:rsidRDefault="00C12958" w:rsidP="00730CB3">
      <w:pPr>
        <w:numPr>
          <w:ilvl w:val="0"/>
          <w:numId w:val="40"/>
        </w:numPr>
        <w:tabs>
          <w:tab w:val="left" w:pos="3260"/>
        </w:tabs>
        <w:spacing w:after="0" w:line="360" w:lineRule="auto"/>
        <w:jc w:val="both"/>
        <w:rPr>
          <w:rFonts w:ascii="Arial" w:hAnsi="Arial" w:cs="Arial"/>
          <w:sz w:val="24"/>
          <w:szCs w:val="24"/>
        </w:rPr>
      </w:pPr>
      <w:r w:rsidRPr="003C5BC0">
        <w:rPr>
          <w:rFonts w:ascii="Arial" w:hAnsi="Arial" w:cs="Arial"/>
          <w:sz w:val="24"/>
          <w:szCs w:val="24"/>
        </w:rPr>
        <w:t>Mostrar seguridad en sus actos.</w:t>
      </w:r>
    </w:p>
    <w:p w14:paraId="1340FCFC" w14:textId="77777777" w:rsidR="00C12958" w:rsidRPr="003C5BC0" w:rsidRDefault="00C12958" w:rsidP="003C5BC0">
      <w:pPr>
        <w:jc w:val="both"/>
        <w:rPr>
          <w:rFonts w:ascii="Arial" w:hAnsi="Arial" w:cs="Arial"/>
          <w:b/>
          <w:sz w:val="24"/>
          <w:szCs w:val="24"/>
        </w:rPr>
      </w:pPr>
    </w:p>
    <w:p w14:paraId="3F361B60" w14:textId="77777777" w:rsidR="00C12958" w:rsidRPr="003C5BC0" w:rsidRDefault="00C12958" w:rsidP="003C5BC0">
      <w:pPr>
        <w:jc w:val="both"/>
        <w:rPr>
          <w:rFonts w:ascii="Arial" w:hAnsi="Arial" w:cs="Arial"/>
          <w:b/>
          <w:sz w:val="24"/>
          <w:szCs w:val="24"/>
        </w:rPr>
      </w:pPr>
      <w:r w:rsidRPr="003C5BC0">
        <w:rPr>
          <w:rFonts w:ascii="Arial" w:hAnsi="Arial" w:cs="Arial"/>
          <w:b/>
          <w:sz w:val="24"/>
          <w:szCs w:val="24"/>
        </w:rPr>
        <w:t>Durante el atentado</w:t>
      </w:r>
    </w:p>
    <w:p w14:paraId="19C504D3" w14:textId="77777777" w:rsidR="00C12958" w:rsidRPr="003C5BC0" w:rsidRDefault="00C12958" w:rsidP="00730CB3">
      <w:pPr>
        <w:numPr>
          <w:ilvl w:val="0"/>
          <w:numId w:val="42"/>
        </w:numPr>
        <w:spacing w:after="0" w:line="360" w:lineRule="auto"/>
        <w:jc w:val="both"/>
        <w:rPr>
          <w:rFonts w:ascii="Arial" w:hAnsi="Arial" w:cs="Arial"/>
          <w:sz w:val="24"/>
          <w:szCs w:val="24"/>
        </w:rPr>
      </w:pPr>
      <w:r w:rsidRPr="003C5BC0">
        <w:rPr>
          <w:rFonts w:ascii="Arial" w:hAnsi="Arial" w:cs="Arial"/>
          <w:sz w:val="24"/>
          <w:szCs w:val="24"/>
        </w:rPr>
        <w:t>Observe rápidamente a su alrededor para detectar elementos que no sean suyos o no le sean conocidos.  Si los descubre o encuentra personas sospechosas, notifíquelo inmediatamente al escuadrón Antiexplosivos y notificación interna de evacuación si es el caso.</w:t>
      </w:r>
    </w:p>
    <w:p w14:paraId="3656C90D" w14:textId="77777777" w:rsidR="00C12958" w:rsidRPr="003C5BC0" w:rsidRDefault="00C12958" w:rsidP="00730CB3">
      <w:pPr>
        <w:numPr>
          <w:ilvl w:val="0"/>
          <w:numId w:val="42"/>
        </w:numPr>
        <w:spacing w:after="0" w:line="360" w:lineRule="auto"/>
        <w:jc w:val="both"/>
        <w:rPr>
          <w:rFonts w:ascii="Arial" w:hAnsi="Arial" w:cs="Arial"/>
          <w:sz w:val="24"/>
          <w:szCs w:val="24"/>
        </w:rPr>
      </w:pPr>
      <w:r w:rsidRPr="003C5BC0">
        <w:rPr>
          <w:rFonts w:ascii="Arial" w:hAnsi="Arial" w:cs="Arial"/>
          <w:sz w:val="24"/>
          <w:szCs w:val="24"/>
        </w:rPr>
        <w:t>No mueva ningún objeto y no permita el acceso a la zona considerada como sospechosa.</w:t>
      </w:r>
    </w:p>
    <w:p w14:paraId="3A6BCC9E" w14:textId="77777777" w:rsidR="00C12958" w:rsidRPr="003C5BC0" w:rsidRDefault="00C12958" w:rsidP="003C5BC0">
      <w:pPr>
        <w:jc w:val="both"/>
        <w:rPr>
          <w:rFonts w:ascii="Arial" w:hAnsi="Arial" w:cs="Arial"/>
          <w:b/>
          <w:sz w:val="24"/>
          <w:szCs w:val="24"/>
        </w:rPr>
      </w:pPr>
    </w:p>
    <w:p w14:paraId="54959B85" w14:textId="77777777" w:rsidR="00C12958" w:rsidRPr="003C5BC0" w:rsidRDefault="00C12958" w:rsidP="003C5BC0">
      <w:pPr>
        <w:jc w:val="both"/>
        <w:rPr>
          <w:rFonts w:ascii="Arial" w:hAnsi="Arial" w:cs="Arial"/>
          <w:b/>
          <w:sz w:val="24"/>
          <w:szCs w:val="24"/>
        </w:rPr>
      </w:pPr>
      <w:r w:rsidRPr="003C5BC0">
        <w:rPr>
          <w:rFonts w:ascii="Arial" w:hAnsi="Arial" w:cs="Arial"/>
          <w:b/>
          <w:sz w:val="24"/>
          <w:szCs w:val="24"/>
        </w:rPr>
        <w:t>Después del atentado</w:t>
      </w:r>
    </w:p>
    <w:p w14:paraId="0A7C1A28" w14:textId="77777777" w:rsidR="00C12958" w:rsidRPr="003C5BC0" w:rsidRDefault="00C12958" w:rsidP="00730CB3">
      <w:pPr>
        <w:numPr>
          <w:ilvl w:val="0"/>
          <w:numId w:val="41"/>
        </w:numPr>
        <w:tabs>
          <w:tab w:val="left" w:pos="2860"/>
        </w:tabs>
        <w:spacing w:after="0" w:line="360" w:lineRule="auto"/>
        <w:jc w:val="both"/>
        <w:rPr>
          <w:rFonts w:ascii="Arial" w:hAnsi="Arial" w:cs="Arial"/>
          <w:sz w:val="24"/>
          <w:szCs w:val="24"/>
        </w:rPr>
      </w:pPr>
      <w:r w:rsidRPr="003C5BC0">
        <w:rPr>
          <w:rFonts w:ascii="Arial" w:hAnsi="Arial" w:cs="Arial"/>
          <w:sz w:val="24"/>
          <w:szCs w:val="24"/>
        </w:rPr>
        <w:t>Poner denuncia a autoridades competentes.</w:t>
      </w:r>
    </w:p>
    <w:p w14:paraId="56042607" w14:textId="77777777" w:rsidR="00C12958" w:rsidRPr="003C5BC0" w:rsidRDefault="00C12958" w:rsidP="00730CB3">
      <w:pPr>
        <w:numPr>
          <w:ilvl w:val="0"/>
          <w:numId w:val="41"/>
        </w:numPr>
        <w:tabs>
          <w:tab w:val="left" w:pos="2860"/>
        </w:tabs>
        <w:spacing w:after="0" w:line="360" w:lineRule="auto"/>
        <w:jc w:val="both"/>
        <w:rPr>
          <w:rFonts w:ascii="Arial" w:hAnsi="Arial" w:cs="Arial"/>
          <w:sz w:val="24"/>
          <w:szCs w:val="24"/>
        </w:rPr>
      </w:pPr>
      <w:r w:rsidRPr="003C5BC0">
        <w:rPr>
          <w:rFonts w:ascii="Arial" w:hAnsi="Arial" w:cs="Arial"/>
          <w:sz w:val="24"/>
          <w:szCs w:val="24"/>
        </w:rPr>
        <w:lastRenderedPageBreak/>
        <w:t>Informar a la empresa y compañeros.</w:t>
      </w:r>
    </w:p>
    <w:p w14:paraId="7833CEE7" w14:textId="77777777" w:rsidR="00C12958" w:rsidRPr="003C5BC0" w:rsidRDefault="00C12958" w:rsidP="00730CB3">
      <w:pPr>
        <w:numPr>
          <w:ilvl w:val="0"/>
          <w:numId w:val="41"/>
        </w:numPr>
        <w:tabs>
          <w:tab w:val="left" w:pos="2860"/>
        </w:tabs>
        <w:spacing w:after="0" w:line="360" w:lineRule="auto"/>
        <w:jc w:val="both"/>
        <w:rPr>
          <w:rFonts w:ascii="Arial" w:hAnsi="Arial" w:cs="Arial"/>
          <w:sz w:val="24"/>
          <w:szCs w:val="24"/>
        </w:rPr>
      </w:pPr>
      <w:r w:rsidRPr="003C5BC0">
        <w:rPr>
          <w:rFonts w:ascii="Arial" w:hAnsi="Arial" w:cs="Arial"/>
          <w:sz w:val="24"/>
          <w:szCs w:val="24"/>
        </w:rPr>
        <w:t>Evaluar las causas del incidente y las pérdidas.</w:t>
      </w:r>
    </w:p>
    <w:p w14:paraId="7695777D" w14:textId="77777777" w:rsidR="00C12958" w:rsidRPr="003C5BC0" w:rsidRDefault="00C12958" w:rsidP="003C5BC0">
      <w:pPr>
        <w:jc w:val="both"/>
        <w:rPr>
          <w:rFonts w:ascii="Arial" w:hAnsi="Arial" w:cs="Arial"/>
          <w:b/>
          <w:sz w:val="24"/>
          <w:szCs w:val="24"/>
        </w:rPr>
      </w:pPr>
    </w:p>
    <w:p w14:paraId="5F15F51D" w14:textId="77777777" w:rsidR="00C12958" w:rsidRPr="003C5BC0" w:rsidRDefault="00C12958" w:rsidP="003C5BC0">
      <w:pPr>
        <w:jc w:val="both"/>
        <w:rPr>
          <w:rFonts w:ascii="Arial" w:eastAsia="Times New Roman" w:hAnsi="Arial" w:cs="Arial"/>
          <w:b/>
          <w:bCs/>
          <w:caps/>
          <w:sz w:val="24"/>
          <w:szCs w:val="24"/>
          <w:lang w:eastAsia="es-ES"/>
        </w:rPr>
      </w:pPr>
      <w:r w:rsidRPr="003C5BC0">
        <w:rPr>
          <w:rFonts w:ascii="Arial" w:eastAsia="Times New Roman" w:hAnsi="Arial" w:cs="Arial"/>
          <w:b/>
          <w:bCs/>
          <w:caps/>
          <w:sz w:val="24"/>
          <w:szCs w:val="24"/>
          <w:lang w:eastAsia="es-ES"/>
        </w:rPr>
        <w:t>EN CASO DE LLAMADO DE AMENAZA</w:t>
      </w:r>
    </w:p>
    <w:p w14:paraId="6869395E" w14:textId="77777777" w:rsidR="00C12958" w:rsidRPr="003C5BC0" w:rsidRDefault="00C12958" w:rsidP="003C5BC0">
      <w:pPr>
        <w:jc w:val="both"/>
        <w:rPr>
          <w:rFonts w:ascii="Arial" w:hAnsi="Arial" w:cs="Arial"/>
          <w:b/>
          <w:sz w:val="24"/>
          <w:szCs w:val="24"/>
        </w:rPr>
      </w:pPr>
    </w:p>
    <w:p w14:paraId="27CAB134" w14:textId="77777777" w:rsidR="00C12958" w:rsidRPr="003C5BC0" w:rsidRDefault="00C12958" w:rsidP="003C5BC0">
      <w:pPr>
        <w:jc w:val="both"/>
        <w:rPr>
          <w:rFonts w:ascii="Arial" w:hAnsi="Arial" w:cs="Arial"/>
          <w:b/>
          <w:sz w:val="24"/>
          <w:szCs w:val="24"/>
        </w:rPr>
      </w:pPr>
      <w:r w:rsidRPr="003C5BC0">
        <w:rPr>
          <w:rFonts w:ascii="Arial" w:hAnsi="Arial" w:cs="Arial"/>
          <w:b/>
          <w:sz w:val="24"/>
          <w:szCs w:val="24"/>
        </w:rPr>
        <w:t>Antes de la llamada</w:t>
      </w:r>
    </w:p>
    <w:p w14:paraId="25FCDA81" w14:textId="77777777" w:rsidR="00C12958" w:rsidRPr="003C5BC0" w:rsidRDefault="00C12958" w:rsidP="00730CB3">
      <w:pPr>
        <w:numPr>
          <w:ilvl w:val="0"/>
          <w:numId w:val="40"/>
        </w:numPr>
        <w:tabs>
          <w:tab w:val="left" w:pos="3260"/>
        </w:tabs>
        <w:spacing w:after="0" w:line="360" w:lineRule="auto"/>
        <w:jc w:val="both"/>
        <w:rPr>
          <w:rFonts w:ascii="Arial" w:hAnsi="Arial" w:cs="Arial"/>
          <w:sz w:val="24"/>
          <w:szCs w:val="24"/>
        </w:rPr>
      </w:pPr>
      <w:r w:rsidRPr="003C5BC0">
        <w:rPr>
          <w:rFonts w:ascii="Arial" w:hAnsi="Arial" w:cs="Arial"/>
          <w:sz w:val="24"/>
          <w:szCs w:val="24"/>
        </w:rPr>
        <w:t>Estar atentos a movimientos sospechosos.</w:t>
      </w:r>
    </w:p>
    <w:p w14:paraId="70574CB2" w14:textId="77777777" w:rsidR="00C12958" w:rsidRPr="003C5BC0" w:rsidRDefault="00C12958" w:rsidP="00730CB3">
      <w:pPr>
        <w:numPr>
          <w:ilvl w:val="0"/>
          <w:numId w:val="40"/>
        </w:numPr>
        <w:tabs>
          <w:tab w:val="left" w:pos="3260"/>
        </w:tabs>
        <w:spacing w:after="0" w:line="360" w:lineRule="auto"/>
        <w:jc w:val="both"/>
        <w:rPr>
          <w:rFonts w:ascii="Arial" w:hAnsi="Arial" w:cs="Arial"/>
          <w:sz w:val="24"/>
          <w:szCs w:val="24"/>
        </w:rPr>
      </w:pPr>
      <w:r w:rsidRPr="003C5BC0">
        <w:rPr>
          <w:rFonts w:ascii="Arial" w:hAnsi="Arial" w:cs="Arial"/>
          <w:sz w:val="24"/>
          <w:szCs w:val="24"/>
        </w:rPr>
        <w:t>Desconfiar de personas desconocidas.</w:t>
      </w:r>
    </w:p>
    <w:p w14:paraId="60262D97" w14:textId="77777777" w:rsidR="00C12958" w:rsidRPr="003C5BC0" w:rsidRDefault="00C12958" w:rsidP="00730CB3">
      <w:pPr>
        <w:numPr>
          <w:ilvl w:val="0"/>
          <w:numId w:val="40"/>
        </w:numPr>
        <w:tabs>
          <w:tab w:val="left" w:pos="3260"/>
        </w:tabs>
        <w:spacing w:after="0" w:line="360" w:lineRule="auto"/>
        <w:jc w:val="both"/>
        <w:rPr>
          <w:rFonts w:ascii="Arial" w:hAnsi="Arial" w:cs="Arial"/>
          <w:sz w:val="24"/>
          <w:szCs w:val="24"/>
        </w:rPr>
      </w:pPr>
      <w:r w:rsidRPr="003C5BC0">
        <w:rPr>
          <w:rFonts w:ascii="Arial" w:hAnsi="Arial" w:cs="Arial"/>
          <w:sz w:val="24"/>
          <w:szCs w:val="24"/>
        </w:rPr>
        <w:t>No recibir comidas u objetos de personas extrañas.</w:t>
      </w:r>
    </w:p>
    <w:p w14:paraId="33AFED79" w14:textId="77777777" w:rsidR="00C12958" w:rsidRPr="003C5BC0" w:rsidRDefault="00C12958" w:rsidP="00730CB3">
      <w:pPr>
        <w:numPr>
          <w:ilvl w:val="0"/>
          <w:numId w:val="40"/>
        </w:numPr>
        <w:tabs>
          <w:tab w:val="left" w:pos="3260"/>
        </w:tabs>
        <w:spacing w:after="0" w:line="360" w:lineRule="auto"/>
        <w:jc w:val="both"/>
        <w:rPr>
          <w:rFonts w:ascii="Arial" w:hAnsi="Arial" w:cs="Arial"/>
          <w:sz w:val="24"/>
          <w:szCs w:val="24"/>
        </w:rPr>
      </w:pPr>
      <w:r w:rsidRPr="003C5BC0">
        <w:rPr>
          <w:rFonts w:ascii="Arial" w:hAnsi="Arial" w:cs="Arial"/>
          <w:sz w:val="24"/>
          <w:szCs w:val="24"/>
        </w:rPr>
        <w:t>Mostrar seguridad en sus actos.</w:t>
      </w:r>
    </w:p>
    <w:p w14:paraId="7F35F8D8" w14:textId="77777777" w:rsidR="00C12958" w:rsidRPr="003C5BC0" w:rsidRDefault="00C12958" w:rsidP="003C5BC0">
      <w:pPr>
        <w:jc w:val="both"/>
        <w:rPr>
          <w:rFonts w:ascii="Arial" w:hAnsi="Arial" w:cs="Arial"/>
          <w:b/>
          <w:sz w:val="24"/>
          <w:szCs w:val="24"/>
        </w:rPr>
      </w:pPr>
    </w:p>
    <w:p w14:paraId="54987805" w14:textId="77777777" w:rsidR="00C12958" w:rsidRPr="003C5BC0" w:rsidRDefault="00C12958" w:rsidP="003C5BC0">
      <w:pPr>
        <w:jc w:val="both"/>
        <w:rPr>
          <w:rFonts w:ascii="Arial" w:hAnsi="Arial" w:cs="Arial"/>
          <w:b/>
          <w:sz w:val="24"/>
          <w:szCs w:val="24"/>
        </w:rPr>
      </w:pPr>
      <w:r w:rsidRPr="003C5BC0">
        <w:rPr>
          <w:rFonts w:ascii="Arial" w:hAnsi="Arial" w:cs="Arial"/>
          <w:b/>
          <w:sz w:val="24"/>
          <w:szCs w:val="24"/>
        </w:rPr>
        <w:t>Durante la llamada</w:t>
      </w:r>
    </w:p>
    <w:p w14:paraId="784133E6" w14:textId="77777777" w:rsidR="00C12958" w:rsidRPr="003C5BC0" w:rsidRDefault="00C12958" w:rsidP="00730CB3">
      <w:pPr>
        <w:numPr>
          <w:ilvl w:val="0"/>
          <w:numId w:val="39"/>
        </w:numPr>
        <w:tabs>
          <w:tab w:val="clear" w:pos="720"/>
          <w:tab w:val="left" w:pos="-1440"/>
          <w:tab w:val="num" w:pos="360"/>
        </w:tabs>
        <w:spacing w:after="0" w:line="360" w:lineRule="auto"/>
        <w:ind w:left="360"/>
        <w:jc w:val="both"/>
        <w:rPr>
          <w:rFonts w:ascii="Arial" w:hAnsi="Arial" w:cs="Arial"/>
          <w:color w:val="000000"/>
          <w:sz w:val="24"/>
          <w:szCs w:val="24"/>
        </w:rPr>
      </w:pPr>
      <w:r w:rsidRPr="003C5BC0">
        <w:rPr>
          <w:rFonts w:ascii="Arial" w:hAnsi="Arial" w:cs="Arial"/>
          <w:color w:val="000000"/>
          <w:sz w:val="24"/>
          <w:szCs w:val="24"/>
        </w:rPr>
        <w:t>Trate de prolongarla el mayor tiempo posible.</w:t>
      </w:r>
    </w:p>
    <w:p w14:paraId="787107D2" w14:textId="77777777" w:rsidR="00C12958" w:rsidRPr="003C5BC0" w:rsidRDefault="00C12958" w:rsidP="00730CB3">
      <w:pPr>
        <w:numPr>
          <w:ilvl w:val="0"/>
          <w:numId w:val="39"/>
        </w:numPr>
        <w:tabs>
          <w:tab w:val="clear" w:pos="720"/>
          <w:tab w:val="left" w:pos="-1440"/>
          <w:tab w:val="num" w:pos="360"/>
        </w:tabs>
        <w:spacing w:after="0" w:line="360" w:lineRule="auto"/>
        <w:ind w:left="360"/>
        <w:jc w:val="both"/>
        <w:rPr>
          <w:rFonts w:ascii="Arial" w:hAnsi="Arial" w:cs="Arial"/>
          <w:color w:val="000000"/>
          <w:sz w:val="24"/>
          <w:szCs w:val="24"/>
        </w:rPr>
      </w:pPr>
      <w:r w:rsidRPr="003C5BC0">
        <w:rPr>
          <w:rFonts w:ascii="Arial" w:hAnsi="Arial" w:cs="Arial"/>
          <w:color w:val="000000"/>
          <w:sz w:val="24"/>
          <w:szCs w:val="24"/>
        </w:rPr>
        <w:t>Si tiene forma de grabarla, actívela inmediatamente.</w:t>
      </w:r>
    </w:p>
    <w:p w14:paraId="2345FA81" w14:textId="77777777" w:rsidR="00C12958" w:rsidRPr="003C5BC0" w:rsidRDefault="00C12958" w:rsidP="00730CB3">
      <w:pPr>
        <w:numPr>
          <w:ilvl w:val="0"/>
          <w:numId w:val="39"/>
        </w:numPr>
        <w:tabs>
          <w:tab w:val="clear" w:pos="720"/>
          <w:tab w:val="left" w:pos="-1440"/>
          <w:tab w:val="num" w:pos="360"/>
        </w:tabs>
        <w:spacing w:after="0" w:line="360" w:lineRule="auto"/>
        <w:ind w:left="360"/>
        <w:jc w:val="both"/>
        <w:rPr>
          <w:rFonts w:ascii="Arial" w:hAnsi="Arial" w:cs="Arial"/>
          <w:color w:val="000000"/>
          <w:sz w:val="24"/>
          <w:szCs w:val="24"/>
        </w:rPr>
      </w:pPr>
      <w:r w:rsidRPr="003C5BC0">
        <w:rPr>
          <w:rFonts w:ascii="Arial" w:hAnsi="Arial" w:cs="Arial"/>
          <w:color w:val="000000"/>
          <w:sz w:val="24"/>
          <w:szCs w:val="24"/>
        </w:rPr>
        <w:t>Procure obtener información, quién y de dónde llama, clase de amenaza, por qué lo hacen, cuándo y dónde ocurrirá.</w:t>
      </w:r>
    </w:p>
    <w:p w14:paraId="4EA7DA0A" w14:textId="77777777" w:rsidR="00C12958" w:rsidRPr="003C5BC0" w:rsidRDefault="00C12958" w:rsidP="00730CB3">
      <w:pPr>
        <w:numPr>
          <w:ilvl w:val="0"/>
          <w:numId w:val="39"/>
        </w:numPr>
        <w:tabs>
          <w:tab w:val="clear" w:pos="720"/>
          <w:tab w:val="left" w:pos="-1440"/>
          <w:tab w:val="num" w:pos="360"/>
        </w:tabs>
        <w:spacing w:after="0" w:line="360" w:lineRule="auto"/>
        <w:ind w:left="360"/>
        <w:jc w:val="both"/>
        <w:rPr>
          <w:rFonts w:ascii="Arial" w:hAnsi="Arial" w:cs="Arial"/>
          <w:color w:val="000000"/>
          <w:sz w:val="24"/>
          <w:szCs w:val="24"/>
        </w:rPr>
      </w:pPr>
      <w:r w:rsidRPr="003C5BC0">
        <w:rPr>
          <w:rFonts w:ascii="Arial" w:hAnsi="Arial" w:cs="Arial"/>
          <w:color w:val="000000"/>
          <w:sz w:val="24"/>
          <w:szCs w:val="24"/>
        </w:rPr>
        <w:t xml:space="preserve">Capte detalles (voz, acento, ruidos, modismos, etc.). </w:t>
      </w:r>
    </w:p>
    <w:p w14:paraId="18648DCC" w14:textId="77777777" w:rsidR="00C12958" w:rsidRPr="003C5BC0" w:rsidRDefault="00C12958" w:rsidP="00730CB3">
      <w:pPr>
        <w:numPr>
          <w:ilvl w:val="0"/>
          <w:numId w:val="39"/>
        </w:numPr>
        <w:tabs>
          <w:tab w:val="clear" w:pos="720"/>
          <w:tab w:val="left" w:pos="-1440"/>
          <w:tab w:val="num" w:pos="360"/>
        </w:tabs>
        <w:spacing w:after="0" w:line="360" w:lineRule="auto"/>
        <w:ind w:left="360"/>
        <w:jc w:val="both"/>
        <w:rPr>
          <w:rFonts w:ascii="Arial" w:hAnsi="Arial" w:cs="Arial"/>
          <w:color w:val="000000"/>
          <w:sz w:val="24"/>
          <w:szCs w:val="24"/>
        </w:rPr>
      </w:pPr>
      <w:r w:rsidRPr="003C5BC0">
        <w:rPr>
          <w:rFonts w:ascii="Arial" w:hAnsi="Arial" w:cs="Arial"/>
          <w:color w:val="000000"/>
          <w:sz w:val="24"/>
          <w:szCs w:val="24"/>
        </w:rPr>
        <w:t xml:space="preserve">No cuelgue hasta que lo haga quien hizo la llamada. </w:t>
      </w:r>
    </w:p>
    <w:p w14:paraId="64A08E9E" w14:textId="77777777" w:rsidR="00C12958" w:rsidRPr="003C5BC0" w:rsidRDefault="00C12958" w:rsidP="00730CB3">
      <w:pPr>
        <w:numPr>
          <w:ilvl w:val="0"/>
          <w:numId w:val="39"/>
        </w:numPr>
        <w:tabs>
          <w:tab w:val="clear" w:pos="720"/>
          <w:tab w:val="left" w:pos="-1440"/>
          <w:tab w:val="num" w:pos="360"/>
        </w:tabs>
        <w:spacing w:after="0" w:line="360" w:lineRule="auto"/>
        <w:ind w:left="360"/>
        <w:jc w:val="both"/>
        <w:rPr>
          <w:rFonts w:ascii="Arial" w:hAnsi="Arial" w:cs="Arial"/>
          <w:color w:val="000000"/>
          <w:sz w:val="24"/>
          <w:szCs w:val="24"/>
        </w:rPr>
      </w:pPr>
      <w:r w:rsidRPr="003C5BC0">
        <w:rPr>
          <w:rFonts w:ascii="Arial" w:hAnsi="Arial" w:cs="Arial"/>
          <w:color w:val="000000"/>
          <w:sz w:val="24"/>
          <w:szCs w:val="24"/>
        </w:rPr>
        <w:t xml:space="preserve">No haga bromas ni comentarios sobre la llamada. </w:t>
      </w:r>
    </w:p>
    <w:p w14:paraId="7E8C367C" w14:textId="77777777" w:rsidR="00C12958" w:rsidRPr="003C5BC0" w:rsidRDefault="00C12958" w:rsidP="00730CB3">
      <w:pPr>
        <w:numPr>
          <w:ilvl w:val="0"/>
          <w:numId w:val="39"/>
        </w:numPr>
        <w:tabs>
          <w:tab w:val="clear" w:pos="720"/>
          <w:tab w:val="left" w:pos="-1440"/>
          <w:tab w:val="num" w:pos="360"/>
        </w:tabs>
        <w:spacing w:after="0" w:line="360" w:lineRule="auto"/>
        <w:ind w:left="360"/>
        <w:jc w:val="both"/>
        <w:rPr>
          <w:rFonts w:ascii="Arial" w:hAnsi="Arial" w:cs="Arial"/>
          <w:color w:val="000000"/>
          <w:sz w:val="24"/>
          <w:szCs w:val="24"/>
        </w:rPr>
      </w:pPr>
      <w:r w:rsidRPr="003C5BC0">
        <w:rPr>
          <w:rFonts w:ascii="Arial" w:hAnsi="Arial" w:cs="Arial"/>
          <w:color w:val="000000"/>
          <w:sz w:val="24"/>
          <w:szCs w:val="24"/>
        </w:rPr>
        <w:t>Indique por escrito con señas a otras personas</w:t>
      </w:r>
    </w:p>
    <w:p w14:paraId="6413333F" w14:textId="77777777" w:rsidR="00C12958" w:rsidRPr="003C5BC0" w:rsidRDefault="00C12958" w:rsidP="00730CB3">
      <w:pPr>
        <w:numPr>
          <w:ilvl w:val="0"/>
          <w:numId w:val="39"/>
        </w:numPr>
        <w:tabs>
          <w:tab w:val="clear" w:pos="720"/>
          <w:tab w:val="left" w:pos="-1440"/>
          <w:tab w:val="num" w:pos="360"/>
        </w:tabs>
        <w:spacing w:after="0" w:line="360" w:lineRule="auto"/>
        <w:ind w:left="360"/>
        <w:jc w:val="both"/>
        <w:rPr>
          <w:rFonts w:ascii="Arial" w:hAnsi="Arial" w:cs="Arial"/>
          <w:color w:val="000000"/>
          <w:sz w:val="24"/>
          <w:szCs w:val="24"/>
        </w:rPr>
      </w:pPr>
      <w:r w:rsidRPr="003C5BC0">
        <w:rPr>
          <w:rFonts w:ascii="Arial" w:hAnsi="Arial" w:cs="Arial"/>
          <w:color w:val="000000"/>
          <w:sz w:val="24"/>
          <w:szCs w:val="24"/>
        </w:rPr>
        <w:t xml:space="preserve">Si reconoce el posible lugar, no toque ni mueva ningún objeto y alerte calmadamente a las personas del lugar. </w:t>
      </w:r>
    </w:p>
    <w:p w14:paraId="4FA1EFFF" w14:textId="77777777" w:rsidR="00C12958" w:rsidRPr="003C5BC0" w:rsidRDefault="00C12958" w:rsidP="00730CB3">
      <w:pPr>
        <w:numPr>
          <w:ilvl w:val="0"/>
          <w:numId w:val="39"/>
        </w:numPr>
        <w:tabs>
          <w:tab w:val="clear" w:pos="720"/>
          <w:tab w:val="left" w:pos="-1440"/>
          <w:tab w:val="num" w:pos="360"/>
        </w:tabs>
        <w:spacing w:after="0" w:line="360" w:lineRule="auto"/>
        <w:ind w:left="360"/>
        <w:jc w:val="both"/>
        <w:rPr>
          <w:rFonts w:ascii="Arial" w:hAnsi="Arial" w:cs="Arial"/>
          <w:color w:val="000000"/>
          <w:sz w:val="24"/>
          <w:szCs w:val="24"/>
        </w:rPr>
      </w:pPr>
      <w:r w:rsidRPr="003C5BC0">
        <w:rPr>
          <w:rFonts w:ascii="Arial" w:hAnsi="Arial" w:cs="Arial"/>
          <w:color w:val="000000"/>
          <w:sz w:val="24"/>
          <w:szCs w:val="24"/>
        </w:rPr>
        <w:t xml:space="preserve">Espere indicaciones de los grupos de emergencias o autoridades. </w:t>
      </w:r>
    </w:p>
    <w:p w14:paraId="1280E9FF" w14:textId="77777777" w:rsidR="00C12958" w:rsidRPr="003C5BC0" w:rsidRDefault="00C12958" w:rsidP="003C5BC0">
      <w:pPr>
        <w:jc w:val="both"/>
        <w:rPr>
          <w:rFonts w:ascii="Arial" w:hAnsi="Arial" w:cs="Arial"/>
          <w:b/>
          <w:sz w:val="24"/>
          <w:szCs w:val="24"/>
        </w:rPr>
      </w:pPr>
    </w:p>
    <w:p w14:paraId="769DA5BD" w14:textId="77777777" w:rsidR="00C12958" w:rsidRPr="003C5BC0" w:rsidRDefault="00C12958" w:rsidP="003C5BC0">
      <w:pPr>
        <w:jc w:val="both"/>
        <w:rPr>
          <w:rFonts w:ascii="Arial" w:hAnsi="Arial" w:cs="Arial"/>
          <w:b/>
          <w:sz w:val="24"/>
          <w:szCs w:val="24"/>
        </w:rPr>
      </w:pPr>
      <w:r w:rsidRPr="003C5BC0">
        <w:rPr>
          <w:rFonts w:ascii="Arial" w:hAnsi="Arial" w:cs="Arial"/>
          <w:b/>
          <w:sz w:val="24"/>
          <w:szCs w:val="24"/>
        </w:rPr>
        <w:t>Después de la llamada</w:t>
      </w:r>
    </w:p>
    <w:p w14:paraId="18EC3627" w14:textId="77777777" w:rsidR="00C12958" w:rsidRPr="003C5BC0" w:rsidRDefault="00C12958" w:rsidP="00730CB3">
      <w:pPr>
        <w:numPr>
          <w:ilvl w:val="0"/>
          <w:numId w:val="41"/>
        </w:numPr>
        <w:tabs>
          <w:tab w:val="left" w:pos="2860"/>
        </w:tabs>
        <w:spacing w:after="0" w:line="360" w:lineRule="auto"/>
        <w:jc w:val="both"/>
        <w:rPr>
          <w:rFonts w:ascii="Arial" w:hAnsi="Arial" w:cs="Arial"/>
          <w:sz w:val="24"/>
          <w:szCs w:val="24"/>
        </w:rPr>
      </w:pPr>
      <w:r w:rsidRPr="003C5BC0">
        <w:rPr>
          <w:rFonts w:ascii="Arial" w:hAnsi="Arial" w:cs="Arial"/>
          <w:sz w:val="24"/>
          <w:szCs w:val="24"/>
        </w:rPr>
        <w:lastRenderedPageBreak/>
        <w:t>Poner denuncia a autoridades competentes.</w:t>
      </w:r>
    </w:p>
    <w:p w14:paraId="38E63EA0" w14:textId="77777777" w:rsidR="00C12958" w:rsidRPr="003C5BC0" w:rsidRDefault="00C12958" w:rsidP="00730CB3">
      <w:pPr>
        <w:numPr>
          <w:ilvl w:val="0"/>
          <w:numId w:val="41"/>
        </w:numPr>
        <w:tabs>
          <w:tab w:val="left" w:pos="2860"/>
        </w:tabs>
        <w:spacing w:after="0" w:line="360" w:lineRule="auto"/>
        <w:jc w:val="both"/>
        <w:rPr>
          <w:rFonts w:ascii="Arial" w:hAnsi="Arial" w:cs="Arial"/>
          <w:sz w:val="24"/>
          <w:szCs w:val="24"/>
        </w:rPr>
      </w:pPr>
      <w:r w:rsidRPr="003C5BC0">
        <w:rPr>
          <w:rFonts w:ascii="Arial" w:hAnsi="Arial" w:cs="Arial"/>
          <w:sz w:val="24"/>
          <w:szCs w:val="24"/>
        </w:rPr>
        <w:t>Informar a la empresa y compañeros.</w:t>
      </w:r>
    </w:p>
    <w:p w14:paraId="73FD4C66" w14:textId="77777777" w:rsidR="00C12958" w:rsidRPr="003C5BC0" w:rsidRDefault="00C12958" w:rsidP="003C5BC0">
      <w:pPr>
        <w:pStyle w:val="Default"/>
        <w:jc w:val="both"/>
        <w:rPr>
          <w:rFonts w:ascii="Arial" w:hAnsi="Arial" w:cs="Arial"/>
        </w:rPr>
      </w:pPr>
    </w:p>
    <w:p w14:paraId="5768E1CF" w14:textId="77777777" w:rsidR="00C12958" w:rsidRPr="003C5BC0" w:rsidRDefault="00C12958" w:rsidP="003C5BC0">
      <w:pPr>
        <w:pStyle w:val="Default"/>
        <w:jc w:val="both"/>
        <w:rPr>
          <w:rFonts w:ascii="Arial" w:hAnsi="Arial" w:cs="Arial"/>
          <w:b/>
          <w:bCs/>
        </w:rPr>
      </w:pPr>
    </w:p>
    <w:p w14:paraId="6DABACAB" w14:textId="77777777" w:rsidR="00C12958" w:rsidRPr="003C5BC0" w:rsidRDefault="00C12958" w:rsidP="003C5BC0">
      <w:pPr>
        <w:spacing w:after="0" w:line="240" w:lineRule="auto"/>
        <w:jc w:val="both"/>
        <w:rPr>
          <w:rFonts w:ascii="Arial" w:hAnsi="Arial" w:cs="Arial"/>
          <w:sz w:val="24"/>
          <w:szCs w:val="24"/>
        </w:rPr>
      </w:pPr>
    </w:p>
    <w:p w14:paraId="6E0C2098" w14:textId="77777777" w:rsidR="00C12958" w:rsidRPr="003C5BC0" w:rsidRDefault="00C12958" w:rsidP="003C5BC0">
      <w:pPr>
        <w:jc w:val="both"/>
        <w:rPr>
          <w:rFonts w:ascii="Arial" w:eastAsia="Times New Roman" w:hAnsi="Arial" w:cs="Arial"/>
          <w:b/>
          <w:bCs/>
          <w:caps/>
          <w:sz w:val="24"/>
          <w:szCs w:val="24"/>
          <w:lang w:eastAsia="es-ES"/>
        </w:rPr>
      </w:pPr>
      <w:r w:rsidRPr="003C5BC0">
        <w:rPr>
          <w:rFonts w:ascii="Arial" w:eastAsia="Times New Roman" w:hAnsi="Arial" w:cs="Arial"/>
          <w:b/>
          <w:bCs/>
          <w:caps/>
          <w:sz w:val="24"/>
          <w:szCs w:val="24"/>
          <w:lang w:eastAsia="es-ES"/>
        </w:rPr>
        <w:t>EN CASO DE AMENAZAS O SOSPECHAS DE UNA EXPLOSIÓN, PAQUETES O PERSONAS EXTRAÑAS:</w:t>
      </w:r>
    </w:p>
    <w:p w14:paraId="624B4673" w14:textId="77777777" w:rsidR="00C12958" w:rsidRPr="003C5BC0" w:rsidRDefault="00C12958" w:rsidP="003C5BC0">
      <w:pPr>
        <w:pStyle w:val="Default"/>
        <w:jc w:val="both"/>
        <w:rPr>
          <w:rFonts w:ascii="Arial" w:hAnsi="Arial" w:cs="Arial"/>
        </w:rPr>
      </w:pPr>
    </w:p>
    <w:p w14:paraId="7CDAA4E2" w14:textId="77777777" w:rsidR="00C12958" w:rsidRPr="003C5BC0" w:rsidRDefault="00C12958" w:rsidP="00730CB3">
      <w:pPr>
        <w:numPr>
          <w:ilvl w:val="0"/>
          <w:numId w:val="39"/>
        </w:numPr>
        <w:tabs>
          <w:tab w:val="clear" w:pos="720"/>
          <w:tab w:val="left" w:pos="-1440"/>
          <w:tab w:val="num" w:pos="360"/>
        </w:tabs>
        <w:spacing w:after="0" w:line="360" w:lineRule="auto"/>
        <w:ind w:left="360"/>
        <w:jc w:val="both"/>
        <w:rPr>
          <w:rFonts w:ascii="Arial" w:hAnsi="Arial" w:cs="Arial"/>
          <w:color w:val="000000"/>
          <w:sz w:val="24"/>
          <w:szCs w:val="24"/>
        </w:rPr>
      </w:pPr>
      <w:r w:rsidRPr="003C5BC0">
        <w:rPr>
          <w:rFonts w:ascii="Arial" w:hAnsi="Arial" w:cs="Arial"/>
          <w:color w:val="000000"/>
          <w:sz w:val="24"/>
          <w:szCs w:val="24"/>
        </w:rPr>
        <w:t xml:space="preserve">Siga las instrucciones de los grupos de emergencias. </w:t>
      </w:r>
    </w:p>
    <w:p w14:paraId="6AF45CA6" w14:textId="77777777" w:rsidR="00C12958" w:rsidRPr="003C5BC0" w:rsidRDefault="00C12958" w:rsidP="00730CB3">
      <w:pPr>
        <w:numPr>
          <w:ilvl w:val="0"/>
          <w:numId w:val="39"/>
        </w:numPr>
        <w:tabs>
          <w:tab w:val="clear" w:pos="720"/>
          <w:tab w:val="left" w:pos="-1440"/>
          <w:tab w:val="num" w:pos="360"/>
        </w:tabs>
        <w:spacing w:after="0" w:line="360" w:lineRule="auto"/>
        <w:ind w:left="360"/>
        <w:jc w:val="both"/>
        <w:rPr>
          <w:rFonts w:ascii="Arial" w:hAnsi="Arial" w:cs="Arial"/>
          <w:color w:val="000000"/>
          <w:sz w:val="24"/>
          <w:szCs w:val="24"/>
        </w:rPr>
      </w:pPr>
      <w:r w:rsidRPr="003C5BC0">
        <w:rPr>
          <w:rFonts w:ascii="Arial" w:hAnsi="Arial" w:cs="Arial"/>
          <w:color w:val="000000"/>
          <w:sz w:val="24"/>
          <w:szCs w:val="24"/>
        </w:rPr>
        <w:t xml:space="preserve">Impida el acceso, a otras personas y desaloje la oficina o área del edificio. </w:t>
      </w:r>
    </w:p>
    <w:p w14:paraId="3B933189" w14:textId="77777777" w:rsidR="00C12958" w:rsidRPr="003C5BC0" w:rsidRDefault="00C12958" w:rsidP="00730CB3">
      <w:pPr>
        <w:numPr>
          <w:ilvl w:val="0"/>
          <w:numId w:val="39"/>
        </w:numPr>
        <w:tabs>
          <w:tab w:val="clear" w:pos="720"/>
          <w:tab w:val="left" w:pos="-1440"/>
          <w:tab w:val="num" w:pos="360"/>
        </w:tabs>
        <w:spacing w:after="0" w:line="360" w:lineRule="auto"/>
        <w:ind w:left="360"/>
        <w:jc w:val="both"/>
        <w:rPr>
          <w:rFonts w:ascii="Arial" w:hAnsi="Arial" w:cs="Arial"/>
          <w:color w:val="000000"/>
          <w:sz w:val="24"/>
          <w:szCs w:val="24"/>
        </w:rPr>
      </w:pPr>
      <w:r w:rsidRPr="003C5BC0">
        <w:rPr>
          <w:rFonts w:ascii="Arial" w:hAnsi="Arial" w:cs="Arial"/>
          <w:color w:val="000000"/>
          <w:sz w:val="24"/>
          <w:szCs w:val="24"/>
        </w:rPr>
        <w:t xml:space="preserve">Si se ordena evacuar el edificio hágalo calmadamente. </w:t>
      </w:r>
    </w:p>
    <w:p w14:paraId="18E01789" w14:textId="77777777" w:rsidR="00C12958" w:rsidRPr="003C5BC0" w:rsidRDefault="00C12958" w:rsidP="00730CB3">
      <w:pPr>
        <w:numPr>
          <w:ilvl w:val="0"/>
          <w:numId w:val="39"/>
        </w:numPr>
        <w:tabs>
          <w:tab w:val="clear" w:pos="720"/>
          <w:tab w:val="left" w:pos="-1440"/>
          <w:tab w:val="num" w:pos="360"/>
        </w:tabs>
        <w:spacing w:after="0" w:line="360" w:lineRule="auto"/>
        <w:ind w:left="360"/>
        <w:jc w:val="both"/>
        <w:rPr>
          <w:rFonts w:ascii="Arial" w:hAnsi="Arial" w:cs="Arial"/>
          <w:color w:val="000000"/>
          <w:sz w:val="24"/>
          <w:szCs w:val="24"/>
        </w:rPr>
      </w:pPr>
      <w:r w:rsidRPr="003C5BC0">
        <w:rPr>
          <w:rFonts w:ascii="Arial" w:hAnsi="Arial" w:cs="Arial"/>
          <w:color w:val="000000"/>
          <w:sz w:val="24"/>
          <w:szCs w:val="24"/>
        </w:rPr>
        <w:t>Lleve con usted a los visitantes, no se devuelva ni utilice ascensores</w:t>
      </w:r>
    </w:p>
    <w:p w14:paraId="67F3902D" w14:textId="77777777" w:rsidR="00C12958" w:rsidRPr="003C5BC0" w:rsidRDefault="00C12958" w:rsidP="00730CB3">
      <w:pPr>
        <w:numPr>
          <w:ilvl w:val="0"/>
          <w:numId w:val="39"/>
        </w:numPr>
        <w:tabs>
          <w:tab w:val="clear" w:pos="720"/>
          <w:tab w:val="left" w:pos="-1440"/>
          <w:tab w:val="num" w:pos="360"/>
        </w:tabs>
        <w:spacing w:after="0" w:line="360" w:lineRule="auto"/>
        <w:ind w:left="360"/>
        <w:jc w:val="both"/>
        <w:rPr>
          <w:rFonts w:ascii="Arial" w:hAnsi="Arial" w:cs="Arial"/>
          <w:color w:val="000000"/>
          <w:sz w:val="24"/>
          <w:szCs w:val="24"/>
        </w:rPr>
      </w:pPr>
      <w:r w:rsidRPr="003C5BC0">
        <w:rPr>
          <w:rFonts w:ascii="Arial" w:hAnsi="Arial" w:cs="Arial"/>
          <w:color w:val="000000"/>
          <w:sz w:val="24"/>
          <w:szCs w:val="24"/>
        </w:rPr>
        <w:t xml:space="preserve">Vaya al sitio de reunión asignado, en espera de instrucciones </w:t>
      </w:r>
    </w:p>
    <w:p w14:paraId="05EEEB0A" w14:textId="77777777" w:rsidR="00C12958" w:rsidRPr="003C5BC0" w:rsidRDefault="00C12958" w:rsidP="00730CB3">
      <w:pPr>
        <w:numPr>
          <w:ilvl w:val="0"/>
          <w:numId w:val="39"/>
        </w:numPr>
        <w:tabs>
          <w:tab w:val="clear" w:pos="720"/>
          <w:tab w:val="left" w:pos="-1440"/>
          <w:tab w:val="num" w:pos="360"/>
        </w:tabs>
        <w:spacing w:after="0" w:line="360" w:lineRule="auto"/>
        <w:ind w:left="360"/>
        <w:jc w:val="both"/>
        <w:rPr>
          <w:rFonts w:ascii="Arial" w:hAnsi="Arial" w:cs="Arial"/>
          <w:color w:val="000000"/>
          <w:sz w:val="24"/>
          <w:szCs w:val="24"/>
        </w:rPr>
      </w:pPr>
      <w:r w:rsidRPr="003C5BC0">
        <w:rPr>
          <w:rFonts w:ascii="Arial" w:hAnsi="Arial" w:cs="Arial"/>
          <w:color w:val="000000"/>
          <w:sz w:val="24"/>
          <w:szCs w:val="24"/>
        </w:rPr>
        <w:t xml:space="preserve">Aléjese del artefacto explosivo tanto como deje de verlo. </w:t>
      </w:r>
    </w:p>
    <w:p w14:paraId="39BB8632" w14:textId="77777777" w:rsidR="00C12958" w:rsidRPr="003C5BC0" w:rsidRDefault="00C12958" w:rsidP="00730CB3">
      <w:pPr>
        <w:numPr>
          <w:ilvl w:val="0"/>
          <w:numId w:val="39"/>
        </w:numPr>
        <w:tabs>
          <w:tab w:val="clear" w:pos="720"/>
          <w:tab w:val="left" w:pos="-1440"/>
          <w:tab w:val="num" w:pos="360"/>
        </w:tabs>
        <w:spacing w:after="0" w:line="360" w:lineRule="auto"/>
        <w:ind w:left="360"/>
        <w:jc w:val="both"/>
        <w:rPr>
          <w:rFonts w:ascii="Arial" w:hAnsi="Arial" w:cs="Arial"/>
          <w:color w:val="000000"/>
          <w:sz w:val="24"/>
          <w:szCs w:val="24"/>
        </w:rPr>
      </w:pPr>
      <w:r w:rsidRPr="003C5BC0">
        <w:rPr>
          <w:rFonts w:ascii="Arial" w:hAnsi="Arial" w:cs="Arial"/>
          <w:color w:val="000000"/>
          <w:sz w:val="24"/>
          <w:szCs w:val="24"/>
        </w:rPr>
        <w:t xml:space="preserve">No toque ni mueva ningún objeto. </w:t>
      </w:r>
    </w:p>
    <w:p w14:paraId="6A180267" w14:textId="77777777" w:rsidR="00C12958" w:rsidRPr="003C5BC0" w:rsidRDefault="00C12958" w:rsidP="00730CB3">
      <w:pPr>
        <w:numPr>
          <w:ilvl w:val="0"/>
          <w:numId w:val="39"/>
        </w:numPr>
        <w:tabs>
          <w:tab w:val="clear" w:pos="720"/>
          <w:tab w:val="left" w:pos="-1440"/>
          <w:tab w:val="num" w:pos="360"/>
        </w:tabs>
        <w:spacing w:after="0" w:line="360" w:lineRule="auto"/>
        <w:ind w:left="360"/>
        <w:jc w:val="both"/>
        <w:rPr>
          <w:rFonts w:ascii="Arial" w:hAnsi="Arial" w:cs="Arial"/>
          <w:color w:val="000000"/>
          <w:sz w:val="24"/>
          <w:szCs w:val="24"/>
        </w:rPr>
      </w:pPr>
      <w:r w:rsidRPr="003C5BC0">
        <w:rPr>
          <w:rFonts w:ascii="Arial" w:hAnsi="Arial" w:cs="Arial"/>
          <w:color w:val="000000"/>
          <w:sz w:val="24"/>
          <w:szCs w:val="24"/>
        </w:rPr>
        <w:t xml:space="preserve">Sí usted descubre elementos o artefactos sospechosos, recibe una amenaza de bomba o encuentra personas con comportamientos extraños, notifique inmediatamente al Líder de emergencias. </w:t>
      </w:r>
    </w:p>
    <w:p w14:paraId="36212C3E" w14:textId="77777777" w:rsidR="00C12958" w:rsidRPr="003C5BC0" w:rsidRDefault="00C12958" w:rsidP="00730CB3">
      <w:pPr>
        <w:numPr>
          <w:ilvl w:val="0"/>
          <w:numId w:val="39"/>
        </w:numPr>
        <w:tabs>
          <w:tab w:val="clear" w:pos="720"/>
          <w:tab w:val="left" w:pos="-1440"/>
          <w:tab w:val="num" w:pos="360"/>
        </w:tabs>
        <w:spacing w:after="0" w:line="360" w:lineRule="auto"/>
        <w:ind w:left="360"/>
        <w:jc w:val="both"/>
        <w:rPr>
          <w:rFonts w:ascii="Arial" w:hAnsi="Arial" w:cs="Arial"/>
          <w:color w:val="000000"/>
          <w:sz w:val="24"/>
          <w:szCs w:val="24"/>
        </w:rPr>
      </w:pPr>
      <w:r w:rsidRPr="003C5BC0">
        <w:rPr>
          <w:rFonts w:ascii="Arial" w:hAnsi="Arial" w:cs="Arial"/>
          <w:color w:val="000000"/>
          <w:sz w:val="24"/>
          <w:szCs w:val="24"/>
        </w:rPr>
        <w:t xml:space="preserve">La Brigada de Emergencias debe ser convocada y se encargará de registrar el edificio. Para ello </w:t>
      </w:r>
      <w:smartTag w:uri="urn:schemas-microsoft-com:office:smarttags" w:element="PersonName">
        <w:smartTagPr>
          <w:attr w:name="ProductID" w:val="la Brigada"/>
        </w:smartTagPr>
        <w:r w:rsidRPr="003C5BC0">
          <w:rPr>
            <w:rFonts w:ascii="Arial" w:hAnsi="Arial" w:cs="Arial"/>
            <w:color w:val="000000"/>
            <w:sz w:val="24"/>
            <w:szCs w:val="24"/>
          </w:rPr>
          <w:t>la Brigada</w:t>
        </w:r>
      </w:smartTag>
      <w:r w:rsidRPr="003C5BC0">
        <w:rPr>
          <w:rFonts w:ascii="Arial" w:hAnsi="Arial" w:cs="Arial"/>
          <w:color w:val="000000"/>
          <w:sz w:val="24"/>
          <w:szCs w:val="24"/>
        </w:rPr>
        <w:t xml:space="preserve"> debe estar capacitada para esta tarea y solamente para buscar objetos extraños que puedan ser un artefacto explosivo, no para neutralizarlo, sacarlo de donde está, ni cualquier otra actividad que implique un contacto directo con él. La búsqueda de objetos desconocidos o sospechosos se debe realizar en cada cuarto, pasillo, sótano, baño, pozo de escalera y debe ser exhaustiva y sistemática. </w:t>
      </w:r>
    </w:p>
    <w:p w14:paraId="31AB25E9" w14:textId="77777777" w:rsidR="00C12958" w:rsidRPr="003C5BC0" w:rsidRDefault="00C12958" w:rsidP="00730CB3">
      <w:pPr>
        <w:numPr>
          <w:ilvl w:val="0"/>
          <w:numId w:val="39"/>
        </w:numPr>
        <w:tabs>
          <w:tab w:val="clear" w:pos="720"/>
          <w:tab w:val="left" w:pos="-1440"/>
          <w:tab w:val="num" w:pos="360"/>
        </w:tabs>
        <w:spacing w:after="0" w:line="360" w:lineRule="auto"/>
        <w:ind w:left="360"/>
        <w:jc w:val="both"/>
        <w:rPr>
          <w:rFonts w:ascii="Arial" w:hAnsi="Arial" w:cs="Arial"/>
          <w:color w:val="000000"/>
          <w:sz w:val="24"/>
          <w:szCs w:val="24"/>
        </w:rPr>
      </w:pPr>
      <w:r w:rsidRPr="003C5BC0">
        <w:rPr>
          <w:rFonts w:ascii="Arial" w:hAnsi="Arial" w:cs="Arial"/>
          <w:color w:val="000000"/>
          <w:sz w:val="24"/>
          <w:szCs w:val="24"/>
        </w:rPr>
        <w:t xml:space="preserve">Los funcionarios deben revisar su sitio de trabajo para identificar sus objetos y detectar la presencia de elementos sospechosos que no debían estar allí o que son de procedencia desconocida. </w:t>
      </w:r>
    </w:p>
    <w:p w14:paraId="0DDA17E4" w14:textId="77777777" w:rsidR="00C12958" w:rsidRPr="003C5BC0" w:rsidRDefault="00C12958" w:rsidP="00730CB3">
      <w:pPr>
        <w:numPr>
          <w:ilvl w:val="0"/>
          <w:numId w:val="39"/>
        </w:numPr>
        <w:tabs>
          <w:tab w:val="clear" w:pos="720"/>
          <w:tab w:val="left" w:pos="-1440"/>
          <w:tab w:val="num" w:pos="360"/>
        </w:tabs>
        <w:spacing w:after="0" w:line="360" w:lineRule="auto"/>
        <w:ind w:left="360"/>
        <w:jc w:val="both"/>
        <w:rPr>
          <w:rFonts w:ascii="Arial" w:hAnsi="Arial" w:cs="Arial"/>
          <w:color w:val="000000"/>
          <w:sz w:val="24"/>
          <w:szCs w:val="24"/>
        </w:rPr>
      </w:pPr>
      <w:r w:rsidRPr="003C5BC0">
        <w:rPr>
          <w:rFonts w:ascii="Arial" w:hAnsi="Arial" w:cs="Arial"/>
          <w:color w:val="000000"/>
          <w:sz w:val="24"/>
          <w:szCs w:val="24"/>
        </w:rPr>
        <w:lastRenderedPageBreak/>
        <w:t xml:space="preserve">Aquellas áreas de responsabilidad incierta como son corredores, pasillos y baños serán revisadas por el personal de aseo o Servicios Generales. </w:t>
      </w:r>
    </w:p>
    <w:p w14:paraId="02D33ACE" w14:textId="77777777" w:rsidR="00C12958" w:rsidRPr="003C5BC0" w:rsidRDefault="00C12958" w:rsidP="00730CB3">
      <w:pPr>
        <w:numPr>
          <w:ilvl w:val="0"/>
          <w:numId w:val="39"/>
        </w:numPr>
        <w:tabs>
          <w:tab w:val="clear" w:pos="720"/>
          <w:tab w:val="left" w:pos="-1440"/>
          <w:tab w:val="num" w:pos="360"/>
        </w:tabs>
        <w:spacing w:after="0" w:line="360" w:lineRule="auto"/>
        <w:ind w:left="360"/>
        <w:jc w:val="both"/>
        <w:rPr>
          <w:rFonts w:ascii="Arial" w:hAnsi="Arial" w:cs="Arial"/>
          <w:color w:val="000000"/>
          <w:sz w:val="24"/>
          <w:szCs w:val="24"/>
        </w:rPr>
      </w:pPr>
      <w:r w:rsidRPr="003C5BC0">
        <w:rPr>
          <w:rFonts w:ascii="Arial" w:hAnsi="Arial" w:cs="Arial"/>
          <w:color w:val="000000"/>
          <w:sz w:val="24"/>
          <w:szCs w:val="24"/>
        </w:rPr>
        <w:t xml:space="preserve">El personal de vigilancia efectuará la revisión de los alrededores y parqueaderos. </w:t>
      </w:r>
    </w:p>
    <w:p w14:paraId="7C83B46B" w14:textId="77777777" w:rsidR="00C12958" w:rsidRPr="003C5BC0" w:rsidRDefault="00C12958" w:rsidP="00730CB3">
      <w:pPr>
        <w:numPr>
          <w:ilvl w:val="0"/>
          <w:numId w:val="39"/>
        </w:numPr>
        <w:tabs>
          <w:tab w:val="clear" w:pos="720"/>
          <w:tab w:val="left" w:pos="-1440"/>
          <w:tab w:val="num" w:pos="360"/>
        </w:tabs>
        <w:spacing w:after="0" w:line="360" w:lineRule="auto"/>
        <w:ind w:left="360"/>
        <w:jc w:val="both"/>
        <w:rPr>
          <w:rFonts w:ascii="Arial" w:hAnsi="Arial" w:cs="Arial"/>
          <w:color w:val="000000"/>
          <w:sz w:val="24"/>
          <w:szCs w:val="24"/>
        </w:rPr>
      </w:pPr>
      <w:r w:rsidRPr="003C5BC0">
        <w:rPr>
          <w:rFonts w:ascii="Arial" w:hAnsi="Arial" w:cs="Arial"/>
          <w:color w:val="000000"/>
          <w:sz w:val="24"/>
          <w:szCs w:val="24"/>
        </w:rPr>
        <w:t xml:space="preserve">Evite propagar rumores o apreciaciones personales que generen falsas alarmas a todo el personal, guarde la reserva y espere instrucciones. </w:t>
      </w:r>
    </w:p>
    <w:p w14:paraId="63AD66EE" w14:textId="77777777" w:rsidR="00C12958" w:rsidRPr="003C5BC0" w:rsidRDefault="00C12958" w:rsidP="00730CB3">
      <w:pPr>
        <w:numPr>
          <w:ilvl w:val="0"/>
          <w:numId w:val="39"/>
        </w:numPr>
        <w:tabs>
          <w:tab w:val="clear" w:pos="720"/>
          <w:tab w:val="left" w:pos="-1440"/>
          <w:tab w:val="num" w:pos="360"/>
        </w:tabs>
        <w:spacing w:after="0" w:line="360" w:lineRule="auto"/>
        <w:ind w:left="360"/>
        <w:jc w:val="both"/>
        <w:rPr>
          <w:rFonts w:ascii="Arial" w:hAnsi="Arial" w:cs="Arial"/>
          <w:color w:val="000000"/>
          <w:sz w:val="24"/>
          <w:szCs w:val="24"/>
        </w:rPr>
      </w:pPr>
      <w:r w:rsidRPr="003C5BC0">
        <w:rPr>
          <w:rFonts w:ascii="Arial" w:hAnsi="Arial" w:cs="Arial"/>
          <w:color w:val="000000"/>
          <w:sz w:val="24"/>
          <w:szCs w:val="24"/>
        </w:rPr>
        <w:t xml:space="preserve">No toque ni arroje nada sobre materiales sospechosos, aléjese con el grupo, bloquee la entrada, siga indicaciones. </w:t>
      </w:r>
    </w:p>
    <w:p w14:paraId="0E52A52F" w14:textId="77777777" w:rsidR="00C12958" w:rsidRPr="003C5BC0" w:rsidRDefault="00C12958" w:rsidP="00730CB3">
      <w:pPr>
        <w:numPr>
          <w:ilvl w:val="0"/>
          <w:numId w:val="39"/>
        </w:numPr>
        <w:tabs>
          <w:tab w:val="clear" w:pos="720"/>
          <w:tab w:val="left" w:pos="-1440"/>
          <w:tab w:val="num" w:pos="360"/>
        </w:tabs>
        <w:spacing w:after="0" w:line="360" w:lineRule="auto"/>
        <w:ind w:left="360"/>
        <w:jc w:val="both"/>
        <w:rPr>
          <w:rFonts w:ascii="Arial" w:hAnsi="Arial" w:cs="Arial"/>
          <w:color w:val="000000"/>
          <w:sz w:val="24"/>
          <w:szCs w:val="24"/>
        </w:rPr>
      </w:pPr>
      <w:r w:rsidRPr="003C5BC0">
        <w:rPr>
          <w:rFonts w:ascii="Arial" w:hAnsi="Arial" w:cs="Arial"/>
          <w:color w:val="000000"/>
          <w:sz w:val="24"/>
          <w:szCs w:val="24"/>
        </w:rPr>
        <w:t xml:space="preserve">No active transmisores de radio, celulares, o equipos que generen señal electromagnética en el área afectada porque puede activar el mecanismo detonador. </w:t>
      </w:r>
    </w:p>
    <w:p w14:paraId="1397C50F" w14:textId="77777777" w:rsidR="00C12958" w:rsidRPr="003C5BC0" w:rsidRDefault="00C12958" w:rsidP="00730CB3">
      <w:pPr>
        <w:numPr>
          <w:ilvl w:val="0"/>
          <w:numId w:val="39"/>
        </w:numPr>
        <w:tabs>
          <w:tab w:val="clear" w:pos="720"/>
          <w:tab w:val="left" w:pos="-1440"/>
          <w:tab w:val="num" w:pos="360"/>
        </w:tabs>
        <w:spacing w:after="0" w:line="360" w:lineRule="auto"/>
        <w:ind w:left="360"/>
        <w:jc w:val="both"/>
        <w:rPr>
          <w:rFonts w:ascii="Arial" w:hAnsi="Arial" w:cs="Arial"/>
          <w:color w:val="000000"/>
          <w:sz w:val="24"/>
          <w:szCs w:val="24"/>
        </w:rPr>
      </w:pPr>
      <w:r w:rsidRPr="003C5BC0">
        <w:rPr>
          <w:rFonts w:ascii="Arial" w:hAnsi="Arial" w:cs="Arial"/>
          <w:color w:val="000000"/>
          <w:sz w:val="24"/>
          <w:szCs w:val="24"/>
        </w:rPr>
        <w:t xml:space="preserve">En caso de encontrar un elemento sospechoso no lo toque, no lo mueva ni cambie de lugar, trate de establecer su procedencia, si no es posible desaloje el área circundante en forma ordenada y comunique de inmediato a la portería. </w:t>
      </w:r>
    </w:p>
    <w:p w14:paraId="406F80C7" w14:textId="77777777" w:rsidR="00C12958" w:rsidRPr="003C5BC0" w:rsidRDefault="00C12958" w:rsidP="00730CB3">
      <w:pPr>
        <w:numPr>
          <w:ilvl w:val="0"/>
          <w:numId w:val="39"/>
        </w:numPr>
        <w:tabs>
          <w:tab w:val="clear" w:pos="720"/>
          <w:tab w:val="left" w:pos="-1440"/>
          <w:tab w:val="num" w:pos="360"/>
        </w:tabs>
        <w:spacing w:after="0" w:line="360" w:lineRule="auto"/>
        <w:ind w:left="360"/>
        <w:jc w:val="both"/>
        <w:rPr>
          <w:rFonts w:ascii="Arial" w:hAnsi="Arial" w:cs="Arial"/>
          <w:color w:val="000000"/>
          <w:sz w:val="24"/>
          <w:szCs w:val="24"/>
        </w:rPr>
      </w:pPr>
      <w:r w:rsidRPr="003C5BC0">
        <w:rPr>
          <w:rFonts w:ascii="Arial" w:hAnsi="Arial" w:cs="Arial"/>
          <w:color w:val="000000"/>
          <w:sz w:val="24"/>
          <w:szCs w:val="24"/>
        </w:rPr>
        <w:t xml:space="preserve">Al salir, no deje en lugares a la vista paquetes, cajas o maletines de su propiedad o a su cargo, el grupo antiexplosivos pueda confundirlos con “paquetes sospechosos” retrasando su acción en estos momentos críticos. </w:t>
      </w:r>
    </w:p>
    <w:p w14:paraId="10AC3234" w14:textId="77777777" w:rsidR="00C12958" w:rsidRPr="003C5BC0" w:rsidRDefault="00C12958" w:rsidP="00730CB3">
      <w:pPr>
        <w:numPr>
          <w:ilvl w:val="0"/>
          <w:numId w:val="39"/>
        </w:numPr>
        <w:tabs>
          <w:tab w:val="clear" w:pos="720"/>
          <w:tab w:val="left" w:pos="-1440"/>
          <w:tab w:val="num" w:pos="360"/>
        </w:tabs>
        <w:spacing w:after="0" w:line="360" w:lineRule="auto"/>
        <w:ind w:left="360"/>
        <w:jc w:val="both"/>
        <w:rPr>
          <w:rFonts w:ascii="Arial" w:hAnsi="Arial" w:cs="Arial"/>
          <w:color w:val="000000"/>
          <w:sz w:val="24"/>
          <w:szCs w:val="24"/>
        </w:rPr>
      </w:pPr>
      <w:r w:rsidRPr="003C5BC0">
        <w:rPr>
          <w:rFonts w:ascii="Arial" w:hAnsi="Arial" w:cs="Arial"/>
          <w:color w:val="000000"/>
          <w:sz w:val="24"/>
          <w:szCs w:val="24"/>
        </w:rPr>
        <w:t xml:space="preserve">Toda amenaza debe ser tratada como real hasta tanto no se adelanten diligencias que desvirtúen su veracidad por parte de Seguridad. </w:t>
      </w:r>
    </w:p>
    <w:p w14:paraId="390EBB8C" w14:textId="77777777" w:rsidR="00C12958" w:rsidRPr="003C5BC0" w:rsidRDefault="00C12958" w:rsidP="003C5BC0">
      <w:pPr>
        <w:pStyle w:val="Default"/>
        <w:jc w:val="both"/>
        <w:rPr>
          <w:rFonts w:ascii="Arial" w:hAnsi="Arial" w:cs="Arial"/>
          <w:b/>
          <w:bCs/>
        </w:rPr>
      </w:pPr>
    </w:p>
    <w:p w14:paraId="053DCEB7" w14:textId="77777777" w:rsidR="00C12958" w:rsidRPr="003C5BC0" w:rsidRDefault="00C12958" w:rsidP="003C5BC0">
      <w:pPr>
        <w:pStyle w:val="Default"/>
        <w:jc w:val="both"/>
        <w:rPr>
          <w:rFonts w:ascii="Arial" w:hAnsi="Arial" w:cs="Arial"/>
          <w:b/>
          <w:bCs/>
        </w:rPr>
      </w:pPr>
    </w:p>
    <w:p w14:paraId="2F3008B1" w14:textId="77777777" w:rsidR="00C12958" w:rsidRPr="003C5BC0" w:rsidRDefault="00C12958" w:rsidP="003C5BC0">
      <w:pPr>
        <w:jc w:val="both"/>
        <w:rPr>
          <w:rFonts w:ascii="Arial" w:eastAsia="Times New Roman" w:hAnsi="Arial" w:cs="Arial"/>
          <w:b/>
          <w:bCs/>
          <w:caps/>
          <w:sz w:val="24"/>
          <w:szCs w:val="24"/>
          <w:lang w:eastAsia="es-ES"/>
        </w:rPr>
      </w:pPr>
      <w:r w:rsidRPr="003C5BC0">
        <w:rPr>
          <w:rFonts w:ascii="Arial" w:eastAsia="Times New Roman" w:hAnsi="Arial" w:cs="Arial"/>
          <w:b/>
          <w:bCs/>
          <w:caps/>
          <w:sz w:val="24"/>
          <w:szCs w:val="24"/>
          <w:lang w:eastAsia="es-ES"/>
        </w:rPr>
        <w:t>CRITERIOS PARA DETERMINAR LA FINALIZACIÓN DE LA EMERGENCIA.</w:t>
      </w:r>
    </w:p>
    <w:p w14:paraId="60CA2958"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La finalización de la emergencia podrá ser determinada exclusivamente por el coordinador de emergencias o de una persona a la que él delegue ésta misión, una vez haya realizado una inspección detallada del sitio, con el fin de verificar que las condiciones de seguridad se cumplen y no se pondrá en riesgo la vida de los ocupantes de las instalaciones.</w:t>
      </w:r>
    </w:p>
    <w:p w14:paraId="46A0F3E7"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Si no se presenta inconveniente se dará la orden de reiniciar actividades.</w:t>
      </w:r>
    </w:p>
    <w:p w14:paraId="27B9C414" w14:textId="77777777" w:rsidR="00C12958" w:rsidRPr="003C5BC0" w:rsidRDefault="00C12958" w:rsidP="003C5BC0">
      <w:pPr>
        <w:pStyle w:val="Default"/>
        <w:jc w:val="both"/>
        <w:rPr>
          <w:rFonts w:ascii="Arial" w:hAnsi="Arial" w:cs="Arial"/>
        </w:rPr>
      </w:pPr>
    </w:p>
    <w:p w14:paraId="1CA400F8" w14:textId="77777777" w:rsidR="00C12958" w:rsidRPr="003C5BC0" w:rsidRDefault="00C12958" w:rsidP="003C5BC0">
      <w:pPr>
        <w:jc w:val="both"/>
        <w:rPr>
          <w:rFonts w:ascii="Arial" w:eastAsia="Times New Roman" w:hAnsi="Arial" w:cs="Arial"/>
          <w:b/>
          <w:bCs/>
          <w:caps/>
          <w:sz w:val="24"/>
          <w:szCs w:val="24"/>
          <w:lang w:eastAsia="es-ES"/>
        </w:rPr>
      </w:pPr>
      <w:bookmarkStart w:id="33" w:name="_Toc465151124"/>
      <w:r w:rsidRPr="003C5BC0">
        <w:rPr>
          <w:rFonts w:ascii="Arial" w:eastAsia="Times New Roman" w:hAnsi="Arial" w:cs="Arial"/>
          <w:b/>
          <w:bCs/>
          <w:caps/>
          <w:sz w:val="24"/>
          <w:szCs w:val="24"/>
          <w:lang w:eastAsia="es-ES"/>
        </w:rPr>
        <w:t>2.4 PLANES OPERATIVOS EN VEHÍCULOS</w:t>
      </w:r>
      <w:bookmarkEnd w:id="33"/>
      <w:r w:rsidRPr="003C5BC0">
        <w:rPr>
          <w:rFonts w:ascii="Arial" w:eastAsia="Times New Roman" w:hAnsi="Arial" w:cs="Arial"/>
          <w:b/>
          <w:bCs/>
          <w:caps/>
          <w:sz w:val="24"/>
          <w:szCs w:val="24"/>
          <w:lang w:eastAsia="es-ES"/>
        </w:rPr>
        <w:t xml:space="preserve"> </w:t>
      </w:r>
    </w:p>
    <w:p w14:paraId="5AC5EB6E" w14:textId="77777777" w:rsidR="00C12958" w:rsidRPr="003C5BC0" w:rsidRDefault="00C12958" w:rsidP="003C5BC0">
      <w:pPr>
        <w:jc w:val="both"/>
        <w:rPr>
          <w:rFonts w:ascii="Arial" w:eastAsia="Times New Roman" w:hAnsi="Arial" w:cs="Arial"/>
          <w:b/>
          <w:bCs/>
          <w:caps/>
          <w:sz w:val="24"/>
          <w:szCs w:val="24"/>
          <w:lang w:eastAsia="es-ES"/>
        </w:rPr>
      </w:pPr>
      <w:r w:rsidRPr="003C5BC0">
        <w:rPr>
          <w:rFonts w:ascii="Arial" w:eastAsia="Times New Roman" w:hAnsi="Arial" w:cs="Arial"/>
          <w:b/>
          <w:bCs/>
          <w:caps/>
          <w:sz w:val="24"/>
          <w:szCs w:val="24"/>
          <w:lang w:eastAsia="es-ES"/>
        </w:rPr>
        <w:t>QUE HACER EN CASO ACCIDENTES DE TRÁNSITO</w:t>
      </w:r>
    </w:p>
    <w:p w14:paraId="75E5C3C8" w14:textId="77777777" w:rsidR="00C12958" w:rsidRPr="003C5BC0" w:rsidRDefault="00C12958" w:rsidP="003C5BC0">
      <w:pPr>
        <w:pStyle w:val="TI"/>
        <w:rPr>
          <w:rFonts w:cs="Arial"/>
          <w:sz w:val="24"/>
          <w:szCs w:val="24"/>
        </w:rPr>
      </w:pPr>
      <w:r w:rsidRPr="003C5BC0">
        <w:rPr>
          <w:rFonts w:cs="Arial"/>
          <w:b/>
          <w:sz w:val="24"/>
          <w:szCs w:val="24"/>
        </w:rPr>
        <w:t>DEFINICIÓN:</w:t>
      </w:r>
      <w:r w:rsidRPr="003C5BC0">
        <w:rPr>
          <w:rFonts w:cs="Arial"/>
          <w:sz w:val="24"/>
          <w:szCs w:val="24"/>
        </w:rPr>
        <w:t xml:space="preserve"> Son accidentes derivados del mal uso de las señales de tránsito establecidas ya sea por parte de los peatones o conductores de vehículos.</w:t>
      </w:r>
    </w:p>
    <w:p w14:paraId="0A94D448" w14:textId="77777777" w:rsidR="00C12958" w:rsidRPr="003C5BC0" w:rsidRDefault="00C12958" w:rsidP="003C5BC0">
      <w:pPr>
        <w:pStyle w:val="TI"/>
        <w:rPr>
          <w:rFonts w:cs="Arial"/>
          <w:sz w:val="24"/>
          <w:szCs w:val="24"/>
        </w:rPr>
      </w:pPr>
    </w:p>
    <w:p w14:paraId="0AA0951E" w14:textId="77777777" w:rsidR="00C12958" w:rsidRPr="003C5BC0" w:rsidRDefault="00C12958" w:rsidP="00730CB3">
      <w:pPr>
        <w:pStyle w:val="TI"/>
        <w:numPr>
          <w:ilvl w:val="0"/>
          <w:numId w:val="32"/>
        </w:numPr>
        <w:rPr>
          <w:rFonts w:cs="Arial"/>
          <w:sz w:val="24"/>
          <w:szCs w:val="24"/>
        </w:rPr>
      </w:pPr>
      <w:r w:rsidRPr="003C5BC0">
        <w:rPr>
          <w:rFonts w:cs="Arial"/>
          <w:sz w:val="24"/>
          <w:szCs w:val="24"/>
        </w:rPr>
        <w:t xml:space="preserve">Mantener la calma y señalizar el sitio a través de los conos o triángulos de advertencia. </w:t>
      </w:r>
    </w:p>
    <w:p w14:paraId="4D8553E6" w14:textId="77777777" w:rsidR="00C12958" w:rsidRPr="003C5BC0" w:rsidRDefault="00C12958" w:rsidP="00730CB3">
      <w:pPr>
        <w:pStyle w:val="TI"/>
        <w:numPr>
          <w:ilvl w:val="0"/>
          <w:numId w:val="32"/>
        </w:numPr>
        <w:rPr>
          <w:rFonts w:cs="Arial"/>
          <w:sz w:val="24"/>
          <w:szCs w:val="24"/>
        </w:rPr>
      </w:pPr>
      <w:r w:rsidRPr="003C5BC0">
        <w:rPr>
          <w:rFonts w:cs="Arial"/>
          <w:sz w:val="24"/>
          <w:szCs w:val="24"/>
        </w:rPr>
        <w:t>Debe asegurar que no hayan heridos y si los hay debe evaluar el riesgo de la situación, prestar los primeros auxilios si así lo requiere o avisar a las autoridades según el caso.</w:t>
      </w:r>
    </w:p>
    <w:p w14:paraId="0EF07AA5" w14:textId="77777777" w:rsidR="00C12958" w:rsidRPr="003C5BC0" w:rsidRDefault="00C12958" w:rsidP="00730CB3">
      <w:pPr>
        <w:pStyle w:val="TI"/>
        <w:numPr>
          <w:ilvl w:val="0"/>
          <w:numId w:val="32"/>
        </w:numPr>
        <w:rPr>
          <w:rFonts w:cs="Arial"/>
          <w:sz w:val="24"/>
          <w:szCs w:val="24"/>
        </w:rPr>
      </w:pPr>
      <w:r w:rsidRPr="003C5BC0">
        <w:rPr>
          <w:rFonts w:cs="Arial"/>
          <w:sz w:val="24"/>
          <w:szCs w:val="24"/>
        </w:rPr>
        <w:t>Si durante el accidente hubo una fuga causada por la ruptura del tanque o una volcadura, eliminar toda fuente del incendio y no dejar que la gente se acerque.</w:t>
      </w:r>
    </w:p>
    <w:p w14:paraId="3A9DC87C" w14:textId="77777777" w:rsidR="00C12958" w:rsidRPr="003C5BC0" w:rsidRDefault="00C12958" w:rsidP="00730CB3">
      <w:pPr>
        <w:pStyle w:val="TI"/>
        <w:numPr>
          <w:ilvl w:val="0"/>
          <w:numId w:val="32"/>
        </w:numPr>
        <w:rPr>
          <w:rFonts w:cs="Arial"/>
          <w:sz w:val="24"/>
          <w:szCs w:val="24"/>
        </w:rPr>
      </w:pPr>
      <w:r w:rsidRPr="003C5BC0">
        <w:rPr>
          <w:rFonts w:cs="Arial"/>
          <w:sz w:val="24"/>
          <w:szCs w:val="24"/>
        </w:rPr>
        <w:t>El conductor es el único autorizado a bajar del vehículo y manejar la situación, además asegurándose de tomar fotografías del accidente.</w:t>
      </w:r>
    </w:p>
    <w:p w14:paraId="52210DE5" w14:textId="77777777" w:rsidR="00C12958" w:rsidRPr="003C5BC0" w:rsidRDefault="00C12958" w:rsidP="00730CB3">
      <w:pPr>
        <w:pStyle w:val="TI"/>
        <w:numPr>
          <w:ilvl w:val="0"/>
          <w:numId w:val="32"/>
        </w:numPr>
        <w:rPr>
          <w:rFonts w:cs="Arial"/>
          <w:sz w:val="24"/>
          <w:szCs w:val="24"/>
        </w:rPr>
      </w:pPr>
      <w:r w:rsidRPr="003C5BC0">
        <w:rPr>
          <w:rFonts w:cs="Arial"/>
          <w:sz w:val="24"/>
          <w:szCs w:val="24"/>
        </w:rPr>
        <w:t xml:space="preserve">Comunicar a la empresa. </w:t>
      </w:r>
    </w:p>
    <w:p w14:paraId="591EE3A8" w14:textId="77777777" w:rsidR="00C12958" w:rsidRPr="003C5BC0" w:rsidRDefault="00C12958" w:rsidP="003C5BC0">
      <w:pPr>
        <w:pStyle w:val="TI"/>
        <w:ind w:left="720"/>
        <w:rPr>
          <w:rFonts w:cs="Arial"/>
          <w:sz w:val="24"/>
          <w:szCs w:val="24"/>
        </w:rPr>
      </w:pPr>
    </w:p>
    <w:p w14:paraId="1110793A" w14:textId="77777777" w:rsidR="00C12958" w:rsidRPr="003C5BC0" w:rsidRDefault="00C12958" w:rsidP="003C5BC0">
      <w:pPr>
        <w:pStyle w:val="TI"/>
        <w:rPr>
          <w:rFonts w:cs="Arial"/>
          <w:b/>
          <w:sz w:val="24"/>
          <w:szCs w:val="24"/>
        </w:rPr>
      </w:pPr>
      <w:r w:rsidRPr="003C5BC0">
        <w:rPr>
          <w:rFonts w:cs="Arial"/>
          <w:b/>
          <w:sz w:val="24"/>
          <w:szCs w:val="24"/>
        </w:rPr>
        <w:t>Obtenga la siguiente información:</w:t>
      </w:r>
    </w:p>
    <w:p w14:paraId="40076DB4" w14:textId="77777777" w:rsidR="00C12958" w:rsidRPr="003C5BC0" w:rsidRDefault="00C12958" w:rsidP="003C5BC0">
      <w:pPr>
        <w:pStyle w:val="TI"/>
        <w:rPr>
          <w:rFonts w:cs="Arial"/>
          <w:sz w:val="24"/>
          <w:szCs w:val="24"/>
        </w:rPr>
      </w:pPr>
    </w:p>
    <w:p w14:paraId="78085EBD" w14:textId="77777777" w:rsidR="00C12958" w:rsidRPr="003C5BC0" w:rsidRDefault="00C12958" w:rsidP="00730CB3">
      <w:pPr>
        <w:pStyle w:val="TI"/>
        <w:numPr>
          <w:ilvl w:val="0"/>
          <w:numId w:val="32"/>
        </w:numPr>
        <w:rPr>
          <w:rFonts w:cs="Arial"/>
          <w:sz w:val="24"/>
          <w:szCs w:val="24"/>
        </w:rPr>
      </w:pPr>
      <w:r w:rsidRPr="003C5BC0">
        <w:rPr>
          <w:rFonts w:cs="Arial"/>
          <w:sz w:val="24"/>
          <w:szCs w:val="24"/>
        </w:rPr>
        <w:t xml:space="preserve">Nombre, dirección y número de licencia del otro conductor. </w:t>
      </w:r>
    </w:p>
    <w:p w14:paraId="74277C62" w14:textId="77777777" w:rsidR="00C12958" w:rsidRPr="003C5BC0" w:rsidRDefault="00C12958" w:rsidP="00730CB3">
      <w:pPr>
        <w:pStyle w:val="TI"/>
        <w:numPr>
          <w:ilvl w:val="0"/>
          <w:numId w:val="32"/>
        </w:numPr>
        <w:rPr>
          <w:rFonts w:cs="Arial"/>
          <w:sz w:val="24"/>
          <w:szCs w:val="24"/>
        </w:rPr>
      </w:pPr>
      <w:r w:rsidRPr="003C5BC0">
        <w:rPr>
          <w:rFonts w:cs="Arial"/>
          <w:sz w:val="24"/>
          <w:szCs w:val="24"/>
        </w:rPr>
        <w:t>Número de placa, marca, modelo del otro vehículo.</w:t>
      </w:r>
    </w:p>
    <w:p w14:paraId="29DBA208" w14:textId="77777777" w:rsidR="00C12958" w:rsidRPr="003C5BC0" w:rsidRDefault="00C12958" w:rsidP="00730CB3">
      <w:pPr>
        <w:pStyle w:val="TI"/>
        <w:numPr>
          <w:ilvl w:val="0"/>
          <w:numId w:val="32"/>
        </w:numPr>
        <w:rPr>
          <w:rFonts w:cs="Arial"/>
          <w:sz w:val="24"/>
          <w:szCs w:val="24"/>
        </w:rPr>
      </w:pPr>
      <w:r w:rsidRPr="003C5BC0">
        <w:rPr>
          <w:rFonts w:cs="Arial"/>
          <w:sz w:val="24"/>
          <w:szCs w:val="24"/>
        </w:rPr>
        <w:t>Nombres y teléfonos de los lesionados.</w:t>
      </w:r>
    </w:p>
    <w:p w14:paraId="69E3CC12" w14:textId="77777777" w:rsidR="00C12958" w:rsidRPr="003C5BC0" w:rsidRDefault="00C12958" w:rsidP="00730CB3">
      <w:pPr>
        <w:pStyle w:val="TI"/>
        <w:numPr>
          <w:ilvl w:val="0"/>
          <w:numId w:val="32"/>
        </w:numPr>
        <w:rPr>
          <w:rFonts w:cs="Arial"/>
          <w:sz w:val="24"/>
          <w:szCs w:val="24"/>
        </w:rPr>
      </w:pPr>
      <w:r w:rsidRPr="003C5BC0">
        <w:rPr>
          <w:rFonts w:cs="Arial"/>
          <w:sz w:val="24"/>
          <w:szCs w:val="24"/>
        </w:rPr>
        <w:t>Testigos: Nombre y teléfono.</w:t>
      </w:r>
    </w:p>
    <w:p w14:paraId="6318AD19" w14:textId="77777777" w:rsidR="00C12958" w:rsidRPr="003C5BC0" w:rsidRDefault="00C12958" w:rsidP="00730CB3">
      <w:pPr>
        <w:pStyle w:val="TI"/>
        <w:numPr>
          <w:ilvl w:val="0"/>
          <w:numId w:val="32"/>
        </w:numPr>
        <w:rPr>
          <w:rFonts w:cs="Arial"/>
          <w:sz w:val="24"/>
          <w:szCs w:val="24"/>
        </w:rPr>
      </w:pPr>
      <w:r w:rsidRPr="003C5BC0">
        <w:rPr>
          <w:rFonts w:cs="Arial"/>
          <w:sz w:val="24"/>
          <w:szCs w:val="24"/>
        </w:rPr>
        <w:t>Oficiales de tránsito/policías: Número de placa, nombres y ciudad.</w:t>
      </w:r>
    </w:p>
    <w:p w14:paraId="44B57AC3" w14:textId="02E890B5" w:rsidR="00C12958" w:rsidRPr="003C5BC0" w:rsidRDefault="00C12958" w:rsidP="003C5BC0">
      <w:pPr>
        <w:pStyle w:val="TI"/>
        <w:rPr>
          <w:rFonts w:cs="Arial"/>
          <w:sz w:val="24"/>
          <w:szCs w:val="24"/>
        </w:rPr>
      </w:pPr>
      <w:r w:rsidRPr="003C5BC0">
        <w:rPr>
          <w:rFonts w:cs="Arial"/>
          <w:sz w:val="24"/>
          <w:szCs w:val="24"/>
        </w:rPr>
        <w:t xml:space="preserve">Cuando haya un accidente de tránsito donde usted no sea el implicado pero esté involucrado otro vehículo de la empresa debe dar aviso de inmediato al teléfono 2318086. </w:t>
      </w:r>
    </w:p>
    <w:p w14:paraId="2F041957" w14:textId="77777777" w:rsidR="00014F19" w:rsidRPr="003C5BC0" w:rsidRDefault="00014F19" w:rsidP="003C5BC0">
      <w:pPr>
        <w:pStyle w:val="TI"/>
        <w:rPr>
          <w:rFonts w:cs="Arial"/>
          <w:sz w:val="24"/>
          <w:szCs w:val="24"/>
        </w:rPr>
      </w:pPr>
    </w:p>
    <w:p w14:paraId="01336D26" w14:textId="77777777" w:rsidR="00C12958" w:rsidRPr="003C5BC0" w:rsidRDefault="00C12958" w:rsidP="003C5BC0">
      <w:pPr>
        <w:pStyle w:val="TI"/>
        <w:rPr>
          <w:rFonts w:cs="Arial"/>
          <w:sz w:val="24"/>
          <w:szCs w:val="24"/>
        </w:rPr>
      </w:pPr>
    </w:p>
    <w:tbl>
      <w:tblPr>
        <w:tblW w:w="9640" w:type="dxa"/>
        <w:tblInd w:w="-176" w:type="dxa"/>
        <w:tblLayout w:type="fixed"/>
        <w:tblLook w:val="0000" w:firstRow="0" w:lastRow="0" w:firstColumn="0" w:lastColumn="0" w:noHBand="0" w:noVBand="0"/>
      </w:tblPr>
      <w:tblGrid>
        <w:gridCol w:w="2630"/>
        <w:gridCol w:w="1057"/>
        <w:gridCol w:w="5953"/>
      </w:tblGrid>
      <w:tr w:rsidR="00C12958" w:rsidRPr="003C5BC0" w14:paraId="688168AB" w14:textId="77777777" w:rsidTr="009D088E">
        <w:trPr>
          <w:cantSplit/>
          <w:trHeight w:hRule="exact" w:val="940"/>
        </w:trPr>
        <w:tc>
          <w:tcPr>
            <w:tcW w:w="2630" w:type="dxa"/>
            <w:tcBorders>
              <w:top w:val="single" w:sz="4" w:space="0" w:color="auto"/>
              <w:left w:val="single" w:sz="4" w:space="0" w:color="000000"/>
              <w:bottom w:val="single" w:sz="4" w:space="0" w:color="auto"/>
            </w:tcBorders>
            <w:vAlign w:val="center"/>
          </w:tcPr>
          <w:p w14:paraId="2CEF0A45"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lastRenderedPageBreak/>
              <w:t>CASO DE EMERGENCIA</w:t>
            </w:r>
          </w:p>
          <w:p w14:paraId="6969CD23"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ACCIDENTE DE TRANSITO</w:t>
            </w:r>
          </w:p>
        </w:tc>
        <w:tc>
          <w:tcPr>
            <w:tcW w:w="1057" w:type="dxa"/>
            <w:tcBorders>
              <w:top w:val="single" w:sz="4" w:space="0" w:color="auto"/>
              <w:left w:val="single" w:sz="4" w:space="0" w:color="000000"/>
              <w:bottom w:val="single" w:sz="4" w:space="0" w:color="auto"/>
            </w:tcBorders>
            <w:vAlign w:val="center"/>
          </w:tcPr>
          <w:p w14:paraId="1AEF956A"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PASOS</w:t>
            </w:r>
          </w:p>
        </w:tc>
        <w:tc>
          <w:tcPr>
            <w:tcW w:w="5953" w:type="dxa"/>
            <w:tcBorders>
              <w:top w:val="single" w:sz="4" w:space="0" w:color="auto"/>
              <w:left w:val="single" w:sz="4" w:space="0" w:color="000000"/>
              <w:bottom w:val="single" w:sz="4" w:space="0" w:color="auto"/>
              <w:right w:val="single" w:sz="4" w:space="0" w:color="000000"/>
            </w:tcBorders>
            <w:vAlign w:val="center"/>
          </w:tcPr>
          <w:p w14:paraId="7443CFA2"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PROCEDIMIENTO  EN LA EMERGENCIA</w:t>
            </w:r>
          </w:p>
        </w:tc>
      </w:tr>
      <w:tr w:rsidR="00C12958" w:rsidRPr="003C5BC0" w14:paraId="3E31C30E" w14:textId="77777777" w:rsidTr="009D088E">
        <w:trPr>
          <w:cantSplit/>
          <w:trHeight w:hRule="exact" w:val="2697"/>
        </w:trPr>
        <w:tc>
          <w:tcPr>
            <w:tcW w:w="2630" w:type="dxa"/>
            <w:tcBorders>
              <w:top w:val="single" w:sz="4" w:space="0" w:color="auto"/>
              <w:left w:val="single" w:sz="4" w:space="0" w:color="000000"/>
              <w:bottom w:val="single" w:sz="4" w:space="0" w:color="auto"/>
            </w:tcBorders>
            <w:vAlign w:val="center"/>
          </w:tcPr>
          <w:p w14:paraId="47995AD6" w14:textId="1AC7E915" w:rsidR="00C12958" w:rsidRPr="003C5BC0" w:rsidRDefault="00C12958" w:rsidP="003C5BC0">
            <w:pPr>
              <w:jc w:val="both"/>
              <w:rPr>
                <w:rFonts w:ascii="Arial" w:hAnsi="Arial" w:cs="Arial"/>
                <w:sz w:val="24"/>
                <w:szCs w:val="24"/>
              </w:rPr>
            </w:pPr>
            <w:r w:rsidRPr="003C5BC0">
              <w:rPr>
                <w:rFonts w:ascii="Arial" w:hAnsi="Arial" w:cs="Arial"/>
                <w:noProof/>
                <w:sz w:val="24"/>
                <w:szCs w:val="24"/>
                <w:lang w:eastAsia="es-CO"/>
              </w:rPr>
              <w:drawing>
                <wp:inline distT="0" distB="0" distL="0" distR="0" wp14:anchorId="2F291A9A" wp14:editId="4288F265">
                  <wp:extent cx="1133475" cy="1276350"/>
                  <wp:effectExtent l="0" t="0" r="9525" b="0"/>
                  <wp:docPr id="35" name="Imagen 35" descr="Descripción: https://encrypted-tbn1.gstatic.com/images?q=tbn:ANd9GcQJDeZFIq8fV7ujiSsFX6aBbgMfrLr4yVJcIOxDp-0gaOK-cT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s://encrypted-tbn1.gstatic.com/images?q=tbn:ANd9GcQJDeZFIq8fV7ujiSsFX6aBbgMfrLr4yVJcIOxDp-0gaOK-cT3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3475" cy="1276350"/>
                          </a:xfrm>
                          <a:prstGeom prst="rect">
                            <a:avLst/>
                          </a:prstGeom>
                          <a:noFill/>
                          <a:ln>
                            <a:noFill/>
                          </a:ln>
                        </pic:spPr>
                      </pic:pic>
                    </a:graphicData>
                  </a:graphic>
                </wp:inline>
              </w:drawing>
            </w:r>
          </w:p>
        </w:tc>
        <w:tc>
          <w:tcPr>
            <w:tcW w:w="1057" w:type="dxa"/>
            <w:tcBorders>
              <w:top w:val="single" w:sz="4" w:space="0" w:color="auto"/>
              <w:left w:val="single" w:sz="4" w:space="0" w:color="000000"/>
              <w:bottom w:val="single" w:sz="4" w:space="0" w:color="auto"/>
            </w:tcBorders>
            <w:vAlign w:val="center"/>
          </w:tcPr>
          <w:p w14:paraId="613EA11A"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1</w:t>
            </w:r>
          </w:p>
        </w:tc>
        <w:tc>
          <w:tcPr>
            <w:tcW w:w="5953" w:type="dxa"/>
            <w:tcBorders>
              <w:top w:val="single" w:sz="4" w:space="0" w:color="auto"/>
              <w:left w:val="single" w:sz="4" w:space="0" w:color="000000"/>
              <w:bottom w:val="single" w:sz="4" w:space="0" w:color="auto"/>
              <w:right w:val="single" w:sz="4" w:space="0" w:color="000000"/>
            </w:tcBorders>
            <w:vAlign w:val="center"/>
          </w:tcPr>
          <w:p w14:paraId="3AB748B9"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Avise a los siguientes Números Telefónicos:</w:t>
            </w:r>
          </w:p>
          <w:p w14:paraId="246DB8BA"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Emergencias: 123</w:t>
            </w:r>
          </w:p>
          <w:p w14:paraId="2054710B"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Empresa Transportadora:2318086 – 3137427726 - 3103846029</w:t>
            </w:r>
          </w:p>
          <w:p w14:paraId="628172AF"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La información de lo sucedido debe ser muy detallada.</w:t>
            </w:r>
          </w:p>
          <w:p w14:paraId="1B198C8D" w14:textId="77777777" w:rsidR="00C12958" w:rsidRPr="003C5BC0" w:rsidRDefault="00C12958" w:rsidP="003C5BC0">
            <w:pPr>
              <w:jc w:val="both"/>
              <w:rPr>
                <w:rFonts w:ascii="Arial" w:hAnsi="Arial" w:cs="Arial"/>
                <w:sz w:val="24"/>
                <w:szCs w:val="24"/>
              </w:rPr>
            </w:pPr>
          </w:p>
        </w:tc>
      </w:tr>
      <w:tr w:rsidR="00C12958" w:rsidRPr="003C5BC0" w14:paraId="45A806CC" w14:textId="77777777" w:rsidTr="009D088E">
        <w:trPr>
          <w:cantSplit/>
          <w:trHeight w:hRule="exact" w:val="1995"/>
        </w:trPr>
        <w:tc>
          <w:tcPr>
            <w:tcW w:w="2630" w:type="dxa"/>
            <w:tcBorders>
              <w:top w:val="single" w:sz="4" w:space="0" w:color="auto"/>
              <w:left w:val="single" w:sz="4" w:space="0" w:color="000000"/>
              <w:bottom w:val="single" w:sz="4" w:space="0" w:color="000000"/>
            </w:tcBorders>
            <w:vAlign w:val="center"/>
          </w:tcPr>
          <w:p w14:paraId="1614D504" w14:textId="22E3924D" w:rsidR="00C12958" w:rsidRPr="003C5BC0" w:rsidRDefault="00C12958" w:rsidP="003C5BC0">
            <w:pPr>
              <w:jc w:val="both"/>
              <w:rPr>
                <w:rFonts w:ascii="Arial" w:hAnsi="Arial" w:cs="Arial"/>
                <w:color w:val="0000FF"/>
                <w:sz w:val="24"/>
                <w:szCs w:val="24"/>
              </w:rPr>
            </w:pPr>
            <w:r w:rsidRPr="003C5BC0">
              <w:rPr>
                <w:rFonts w:ascii="Arial" w:hAnsi="Arial" w:cs="Arial"/>
                <w:noProof/>
                <w:sz w:val="24"/>
                <w:szCs w:val="24"/>
                <w:lang w:eastAsia="es-CO"/>
              </w:rPr>
              <w:drawing>
                <wp:inline distT="0" distB="0" distL="0" distR="0" wp14:anchorId="56EE4DCD" wp14:editId="3310B459">
                  <wp:extent cx="1533525" cy="103822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b="4385"/>
                          <a:stretch>
                            <a:fillRect/>
                          </a:stretch>
                        </pic:blipFill>
                        <pic:spPr bwMode="auto">
                          <a:xfrm>
                            <a:off x="0" y="0"/>
                            <a:ext cx="1533525" cy="1038225"/>
                          </a:xfrm>
                          <a:prstGeom prst="rect">
                            <a:avLst/>
                          </a:prstGeom>
                          <a:noFill/>
                          <a:ln>
                            <a:noFill/>
                          </a:ln>
                        </pic:spPr>
                      </pic:pic>
                    </a:graphicData>
                  </a:graphic>
                </wp:inline>
              </w:drawing>
            </w:r>
          </w:p>
        </w:tc>
        <w:tc>
          <w:tcPr>
            <w:tcW w:w="1057" w:type="dxa"/>
            <w:tcBorders>
              <w:top w:val="single" w:sz="4" w:space="0" w:color="auto"/>
              <w:left w:val="single" w:sz="4" w:space="0" w:color="000000"/>
              <w:bottom w:val="single" w:sz="4" w:space="0" w:color="000000"/>
            </w:tcBorders>
            <w:vAlign w:val="center"/>
          </w:tcPr>
          <w:p w14:paraId="383CC7A1"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2</w:t>
            </w:r>
          </w:p>
        </w:tc>
        <w:tc>
          <w:tcPr>
            <w:tcW w:w="5953" w:type="dxa"/>
            <w:tcBorders>
              <w:top w:val="single" w:sz="4" w:space="0" w:color="auto"/>
              <w:left w:val="single" w:sz="4" w:space="0" w:color="000000"/>
              <w:bottom w:val="single" w:sz="4" w:space="0" w:color="000000"/>
              <w:right w:val="single" w:sz="4" w:space="0" w:color="000000"/>
            </w:tcBorders>
            <w:vAlign w:val="center"/>
          </w:tcPr>
          <w:p w14:paraId="0EC348C7"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Si se presenta una colisión con otro automotor o edificación: Llamar al tránsito de la zona y a la empresa: 2318086 -3103846029</w:t>
            </w:r>
          </w:p>
          <w:p w14:paraId="74CBB33C"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Aísle el sistema eléctrico por medio de la cuchilla, para evitar cortos circuitos</w:t>
            </w:r>
          </w:p>
        </w:tc>
      </w:tr>
      <w:tr w:rsidR="00C12958" w:rsidRPr="003C5BC0" w14:paraId="68A3CBDB" w14:textId="77777777" w:rsidTr="009D088E">
        <w:trPr>
          <w:cantSplit/>
          <w:trHeight w:hRule="exact" w:val="1995"/>
        </w:trPr>
        <w:tc>
          <w:tcPr>
            <w:tcW w:w="2630" w:type="dxa"/>
            <w:tcBorders>
              <w:top w:val="single" w:sz="4" w:space="0" w:color="auto"/>
              <w:left w:val="single" w:sz="4" w:space="0" w:color="000000"/>
              <w:bottom w:val="single" w:sz="4" w:space="0" w:color="000000"/>
            </w:tcBorders>
            <w:vAlign w:val="center"/>
          </w:tcPr>
          <w:p w14:paraId="5A199FA4" w14:textId="597C0425" w:rsidR="00C12958" w:rsidRPr="003C5BC0" w:rsidRDefault="00C12958" w:rsidP="003C5BC0">
            <w:pPr>
              <w:jc w:val="both"/>
              <w:rPr>
                <w:rFonts w:ascii="Arial" w:hAnsi="Arial" w:cs="Arial"/>
                <w:sz w:val="24"/>
                <w:szCs w:val="24"/>
              </w:rPr>
            </w:pPr>
            <w:r w:rsidRPr="003C5BC0">
              <w:rPr>
                <w:rFonts w:ascii="Arial" w:hAnsi="Arial" w:cs="Arial"/>
                <w:noProof/>
                <w:sz w:val="24"/>
                <w:szCs w:val="24"/>
              </w:rPr>
              <w:drawing>
                <wp:inline distT="0" distB="0" distL="0" distR="0" wp14:anchorId="0F2B92BC" wp14:editId="2AAD6803">
                  <wp:extent cx="1533525" cy="115252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3525" cy="1152525"/>
                          </a:xfrm>
                          <a:prstGeom prst="rect">
                            <a:avLst/>
                          </a:prstGeom>
                          <a:noFill/>
                          <a:ln>
                            <a:noFill/>
                          </a:ln>
                        </pic:spPr>
                      </pic:pic>
                    </a:graphicData>
                  </a:graphic>
                </wp:inline>
              </w:drawing>
            </w:r>
          </w:p>
        </w:tc>
        <w:tc>
          <w:tcPr>
            <w:tcW w:w="1057" w:type="dxa"/>
            <w:tcBorders>
              <w:top w:val="single" w:sz="4" w:space="0" w:color="auto"/>
              <w:left w:val="single" w:sz="4" w:space="0" w:color="000000"/>
              <w:bottom w:val="single" w:sz="4" w:space="0" w:color="000000"/>
            </w:tcBorders>
            <w:vAlign w:val="center"/>
          </w:tcPr>
          <w:p w14:paraId="240E471F"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3</w:t>
            </w:r>
          </w:p>
        </w:tc>
        <w:tc>
          <w:tcPr>
            <w:tcW w:w="5953" w:type="dxa"/>
            <w:tcBorders>
              <w:top w:val="single" w:sz="4" w:space="0" w:color="auto"/>
              <w:left w:val="single" w:sz="4" w:space="0" w:color="000000"/>
              <w:bottom w:val="single" w:sz="4" w:space="0" w:color="000000"/>
              <w:right w:val="single" w:sz="4" w:space="0" w:color="000000"/>
            </w:tcBorders>
            <w:vAlign w:val="center"/>
          </w:tcPr>
          <w:p w14:paraId="52CB435B"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Engrane, o coloque el freno de seguridad del vehículo si es posible, sospeche la posibilidad de un conato de Incendio.</w:t>
            </w:r>
          </w:p>
          <w:p w14:paraId="5AE3E4C1" w14:textId="77777777" w:rsidR="00C12958" w:rsidRPr="003C5BC0" w:rsidRDefault="00C12958" w:rsidP="003C5BC0">
            <w:pPr>
              <w:jc w:val="both"/>
              <w:rPr>
                <w:rFonts w:ascii="Arial" w:hAnsi="Arial" w:cs="Arial"/>
                <w:sz w:val="24"/>
                <w:szCs w:val="24"/>
              </w:rPr>
            </w:pPr>
          </w:p>
          <w:p w14:paraId="73CBB320" w14:textId="77777777" w:rsidR="00C12958" w:rsidRPr="003C5BC0" w:rsidRDefault="00C12958" w:rsidP="003C5BC0">
            <w:pPr>
              <w:jc w:val="both"/>
              <w:rPr>
                <w:rFonts w:ascii="Arial" w:hAnsi="Arial" w:cs="Arial"/>
                <w:sz w:val="24"/>
                <w:szCs w:val="24"/>
              </w:rPr>
            </w:pPr>
          </w:p>
        </w:tc>
      </w:tr>
      <w:tr w:rsidR="00C12958" w:rsidRPr="003C5BC0" w14:paraId="489A077E" w14:textId="77777777" w:rsidTr="009D088E">
        <w:trPr>
          <w:cantSplit/>
          <w:trHeight w:hRule="exact" w:val="2825"/>
        </w:trPr>
        <w:tc>
          <w:tcPr>
            <w:tcW w:w="2630" w:type="dxa"/>
            <w:tcBorders>
              <w:left w:val="single" w:sz="4" w:space="0" w:color="000000"/>
              <w:bottom w:val="single" w:sz="4" w:space="0" w:color="000000"/>
            </w:tcBorders>
            <w:vAlign w:val="center"/>
          </w:tcPr>
          <w:p w14:paraId="6ED08CDD" w14:textId="2808DA2B" w:rsidR="00C12958" w:rsidRPr="003C5BC0" w:rsidRDefault="00C12958" w:rsidP="003C5BC0">
            <w:pPr>
              <w:jc w:val="both"/>
              <w:rPr>
                <w:rFonts w:ascii="Arial" w:hAnsi="Arial" w:cs="Arial"/>
                <w:sz w:val="24"/>
                <w:szCs w:val="24"/>
              </w:rPr>
            </w:pPr>
            <w:r w:rsidRPr="003C5BC0">
              <w:rPr>
                <w:rFonts w:ascii="Arial" w:hAnsi="Arial" w:cs="Arial"/>
                <w:noProof/>
                <w:sz w:val="24"/>
                <w:szCs w:val="24"/>
              </w:rPr>
              <w:drawing>
                <wp:inline distT="0" distB="0" distL="0" distR="0" wp14:anchorId="15A8E0EF" wp14:editId="07F6F45A">
                  <wp:extent cx="1524000" cy="10096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0" cy="1009650"/>
                          </a:xfrm>
                          <a:prstGeom prst="rect">
                            <a:avLst/>
                          </a:prstGeom>
                          <a:solidFill>
                            <a:srgbClr val="FFFFFF"/>
                          </a:solidFill>
                          <a:ln>
                            <a:noFill/>
                          </a:ln>
                        </pic:spPr>
                      </pic:pic>
                    </a:graphicData>
                  </a:graphic>
                </wp:inline>
              </w:drawing>
            </w:r>
          </w:p>
        </w:tc>
        <w:tc>
          <w:tcPr>
            <w:tcW w:w="1057" w:type="dxa"/>
            <w:tcBorders>
              <w:left w:val="single" w:sz="4" w:space="0" w:color="000000"/>
              <w:bottom w:val="single" w:sz="4" w:space="0" w:color="000000"/>
            </w:tcBorders>
            <w:vAlign w:val="center"/>
          </w:tcPr>
          <w:p w14:paraId="51B8E13C"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4</w:t>
            </w:r>
          </w:p>
        </w:tc>
        <w:tc>
          <w:tcPr>
            <w:tcW w:w="5953" w:type="dxa"/>
            <w:tcBorders>
              <w:left w:val="single" w:sz="4" w:space="0" w:color="000000"/>
              <w:bottom w:val="single" w:sz="4" w:space="0" w:color="000000"/>
              <w:right w:val="single" w:sz="4" w:space="0" w:color="000000"/>
            </w:tcBorders>
            <w:vAlign w:val="center"/>
          </w:tcPr>
          <w:p w14:paraId="3CA5AAD1"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 xml:space="preserve">Verifique que no haya lesionados o personas fallecidas, si los hay pida ayuda a personal especializado, recuerde no mover a las víctimas del lugar de los hechos. </w:t>
            </w:r>
          </w:p>
          <w:p w14:paraId="3A96DC9B"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Si tiene una o varias personas mortales, no moverlas del sitio hasta que la fiscalía no haga presencia, recuerde no contaminar la escena del suceso donde estén involucrados los cuerpos, tenga en cuenta el personal afectado que fue trasladado a Hospitales, ojala tenga un listado de sus nombres</w:t>
            </w:r>
          </w:p>
        </w:tc>
      </w:tr>
      <w:tr w:rsidR="00C12958" w:rsidRPr="003C5BC0" w14:paraId="0D7029E3" w14:textId="77777777" w:rsidTr="009D088E">
        <w:trPr>
          <w:cantSplit/>
          <w:trHeight w:hRule="exact" w:val="2695"/>
        </w:trPr>
        <w:tc>
          <w:tcPr>
            <w:tcW w:w="2630" w:type="dxa"/>
            <w:tcBorders>
              <w:top w:val="single" w:sz="4" w:space="0" w:color="auto"/>
              <w:left w:val="single" w:sz="4" w:space="0" w:color="000000"/>
              <w:bottom w:val="single" w:sz="4" w:space="0" w:color="000000"/>
            </w:tcBorders>
            <w:vAlign w:val="center"/>
          </w:tcPr>
          <w:p w14:paraId="581E36CD" w14:textId="5B826EFA" w:rsidR="00C12958" w:rsidRPr="003C5BC0" w:rsidRDefault="00C12958" w:rsidP="003C5BC0">
            <w:pPr>
              <w:jc w:val="both"/>
              <w:rPr>
                <w:rFonts w:ascii="Arial" w:hAnsi="Arial" w:cs="Arial"/>
                <w:sz w:val="24"/>
                <w:szCs w:val="24"/>
              </w:rPr>
            </w:pPr>
            <w:r w:rsidRPr="003C5BC0">
              <w:rPr>
                <w:rFonts w:ascii="Arial" w:hAnsi="Arial" w:cs="Arial"/>
                <w:noProof/>
                <w:sz w:val="24"/>
                <w:szCs w:val="24"/>
              </w:rPr>
              <w:lastRenderedPageBreak/>
              <w:drawing>
                <wp:inline distT="0" distB="0" distL="0" distR="0" wp14:anchorId="0AC9F1DE" wp14:editId="3C3BC1B1">
                  <wp:extent cx="1400175" cy="120967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0175" cy="1209675"/>
                          </a:xfrm>
                          <a:prstGeom prst="rect">
                            <a:avLst/>
                          </a:prstGeom>
                          <a:solidFill>
                            <a:srgbClr val="FFFFFF"/>
                          </a:solidFill>
                          <a:ln>
                            <a:noFill/>
                          </a:ln>
                        </pic:spPr>
                      </pic:pic>
                    </a:graphicData>
                  </a:graphic>
                </wp:inline>
              </w:drawing>
            </w:r>
          </w:p>
        </w:tc>
        <w:tc>
          <w:tcPr>
            <w:tcW w:w="1057" w:type="dxa"/>
            <w:tcBorders>
              <w:top w:val="single" w:sz="4" w:space="0" w:color="auto"/>
              <w:left w:val="single" w:sz="4" w:space="0" w:color="000000"/>
              <w:bottom w:val="single" w:sz="4" w:space="0" w:color="000000"/>
            </w:tcBorders>
            <w:vAlign w:val="center"/>
          </w:tcPr>
          <w:p w14:paraId="1A2941FF"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5</w:t>
            </w:r>
          </w:p>
        </w:tc>
        <w:tc>
          <w:tcPr>
            <w:tcW w:w="5953" w:type="dxa"/>
            <w:tcBorders>
              <w:top w:val="single" w:sz="4" w:space="0" w:color="auto"/>
              <w:left w:val="single" w:sz="4" w:space="0" w:color="000000"/>
              <w:bottom w:val="single" w:sz="4" w:space="0" w:color="000000"/>
              <w:right w:val="single" w:sz="4" w:space="0" w:color="000000"/>
            </w:tcBorders>
            <w:vAlign w:val="center"/>
          </w:tcPr>
          <w:p w14:paraId="3BD5A037"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Evalúe el área del accidente, verifique que no haya goteos de gasolina o aceite que se puedan incendiar, además de otros riesgos como cables de alta tensión  por caída de postes de energía o productos químicos con olores extraños, recuerde que así usted no los transporta el otro vehículo lo puede hacer. Asegure el área para que los curiosos sepan que hay una situación de emergencia, esto lo puede hacer ya sea con conos o cinta reflectiva.</w:t>
            </w:r>
          </w:p>
        </w:tc>
      </w:tr>
      <w:tr w:rsidR="00C12958" w:rsidRPr="003C5BC0" w14:paraId="01CAE484" w14:textId="77777777" w:rsidTr="009D088E">
        <w:trPr>
          <w:cantSplit/>
          <w:trHeight w:hRule="exact" w:val="1977"/>
        </w:trPr>
        <w:tc>
          <w:tcPr>
            <w:tcW w:w="2630" w:type="dxa"/>
            <w:tcBorders>
              <w:top w:val="single" w:sz="4" w:space="0" w:color="auto"/>
              <w:left w:val="single" w:sz="4" w:space="0" w:color="000000"/>
              <w:bottom w:val="single" w:sz="4" w:space="0" w:color="000000"/>
            </w:tcBorders>
            <w:vAlign w:val="center"/>
          </w:tcPr>
          <w:p w14:paraId="23039D05" w14:textId="2155ABA3" w:rsidR="00C12958" w:rsidRPr="003C5BC0" w:rsidRDefault="00C12958" w:rsidP="003C5BC0">
            <w:pPr>
              <w:jc w:val="both"/>
              <w:rPr>
                <w:rFonts w:ascii="Arial" w:hAnsi="Arial" w:cs="Arial"/>
                <w:sz w:val="24"/>
                <w:szCs w:val="24"/>
              </w:rPr>
            </w:pPr>
            <w:r w:rsidRPr="003C5BC0">
              <w:rPr>
                <w:rFonts w:ascii="Arial" w:hAnsi="Arial" w:cs="Arial"/>
                <w:noProof/>
                <w:sz w:val="24"/>
                <w:szCs w:val="24"/>
              </w:rPr>
              <w:drawing>
                <wp:inline distT="0" distB="0" distL="0" distR="0" wp14:anchorId="0050783E" wp14:editId="09767AE7">
                  <wp:extent cx="1581150" cy="11049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1150" cy="1104900"/>
                          </a:xfrm>
                          <a:prstGeom prst="rect">
                            <a:avLst/>
                          </a:prstGeom>
                          <a:solidFill>
                            <a:srgbClr val="FFFFFF"/>
                          </a:solidFill>
                          <a:ln>
                            <a:noFill/>
                          </a:ln>
                        </pic:spPr>
                      </pic:pic>
                    </a:graphicData>
                  </a:graphic>
                </wp:inline>
              </w:drawing>
            </w:r>
          </w:p>
        </w:tc>
        <w:tc>
          <w:tcPr>
            <w:tcW w:w="1057" w:type="dxa"/>
            <w:tcBorders>
              <w:top w:val="single" w:sz="4" w:space="0" w:color="auto"/>
              <w:left w:val="single" w:sz="4" w:space="0" w:color="000000"/>
              <w:bottom w:val="single" w:sz="4" w:space="0" w:color="000000"/>
            </w:tcBorders>
            <w:vAlign w:val="center"/>
          </w:tcPr>
          <w:p w14:paraId="5CAB7B18"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6</w:t>
            </w:r>
          </w:p>
        </w:tc>
        <w:tc>
          <w:tcPr>
            <w:tcW w:w="5953" w:type="dxa"/>
            <w:tcBorders>
              <w:top w:val="single" w:sz="4" w:space="0" w:color="auto"/>
              <w:left w:val="single" w:sz="4" w:space="0" w:color="000000"/>
              <w:bottom w:val="single" w:sz="4" w:space="0" w:color="000000"/>
              <w:right w:val="single" w:sz="4" w:space="0" w:color="000000"/>
            </w:tcBorders>
            <w:vAlign w:val="center"/>
          </w:tcPr>
          <w:p w14:paraId="399E1CFD"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De el aviso a los pasajeros, de evacuar por alguna de las puertas o si no es posible por las salidas de emergencia si lo amerita. Recuerde que los pasajeros deben ubicarse en un lugar seguro</w:t>
            </w:r>
          </w:p>
        </w:tc>
      </w:tr>
      <w:tr w:rsidR="00C12958" w:rsidRPr="003C5BC0" w14:paraId="36AC9165" w14:textId="77777777" w:rsidTr="009D088E">
        <w:trPr>
          <w:cantSplit/>
          <w:trHeight w:hRule="exact" w:val="1910"/>
        </w:trPr>
        <w:tc>
          <w:tcPr>
            <w:tcW w:w="2630" w:type="dxa"/>
            <w:tcBorders>
              <w:left w:val="single" w:sz="4" w:space="0" w:color="000000"/>
              <w:bottom w:val="single" w:sz="4" w:space="0" w:color="000000"/>
            </w:tcBorders>
            <w:vAlign w:val="center"/>
          </w:tcPr>
          <w:p w14:paraId="5FAD3DD2" w14:textId="77777777" w:rsidR="00C12958" w:rsidRPr="003C5BC0" w:rsidRDefault="00C12958" w:rsidP="003C5BC0">
            <w:pPr>
              <w:jc w:val="both"/>
              <w:rPr>
                <w:rFonts w:ascii="Arial" w:hAnsi="Arial" w:cs="Arial"/>
                <w:b/>
                <w:sz w:val="24"/>
                <w:szCs w:val="24"/>
              </w:rPr>
            </w:pPr>
            <w:r w:rsidRPr="003C5BC0">
              <w:rPr>
                <w:rFonts w:ascii="Arial" w:hAnsi="Arial" w:cs="Arial"/>
                <w:sz w:val="24"/>
                <w:szCs w:val="24"/>
              </w:rPr>
              <w:fldChar w:fldCharType="begin"/>
            </w:r>
            <w:r w:rsidRPr="003C5BC0">
              <w:rPr>
                <w:rFonts w:ascii="Arial" w:hAnsi="Arial" w:cs="Arial"/>
                <w:sz w:val="24"/>
                <w:szCs w:val="24"/>
              </w:rPr>
              <w:instrText xml:space="preserve"> INCLUDEPICTURE "https://encrypted-tbn1.gstatic.com/images?q=tbn:ANd9GcQRpdW3-zL3idrKDoiFNOLasHQXqqhB4o9-5abYV_mab30lSgVS" \* MERGEFORMATINET </w:instrText>
            </w:r>
            <w:r w:rsidRPr="003C5BC0">
              <w:rPr>
                <w:rFonts w:ascii="Arial" w:hAnsi="Arial" w:cs="Arial"/>
                <w:sz w:val="24"/>
                <w:szCs w:val="24"/>
              </w:rPr>
              <w:fldChar w:fldCharType="separate"/>
            </w:r>
            <w:r w:rsidRPr="003C5BC0">
              <w:rPr>
                <w:rFonts w:ascii="Arial" w:hAnsi="Arial" w:cs="Arial"/>
                <w:sz w:val="24"/>
                <w:szCs w:val="24"/>
              </w:rPr>
              <w:pict w14:anchorId="2A21848B">
                <v:shape id="_x0000_i1038" type="#_x0000_t75" style="width:71.25pt;height:96pt">
                  <v:imagedata r:id="rId22" r:href="rId23"/>
                </v:shape>
              </w:pict>
            </w:r>
            <w:r w:rsidRPr="003C5BC0">
              <w:rPr>
                <w:rFonts w:ascii="Arial" w:hAnsi="Arial" w:cs="Arial"/>
                <w:sz w:val="24"/>
                <w:szCs w:val="24"/>
              </w:rPr>
              <w:fldChar w:fldCharType="end"/>
            </w:r>
          </w:p>
        </w:tc>
        <w:tc>
          <w:tcPr>
            <w:tcW w:w="1057" w:type="dxa"/>
            <w:tcBorders>
              <w:left w:val="single" w:sz="4" w:space="0" w:color="000000"/>
              <w:bottom w:val="single" w:sz="4" w:space="0" w:color="000000"/>
            </w:tcBorders>
            <w:vAlign w:val="center"/>
          </w:tcPr>
          <w:p w14:paraId="14297F08"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7</w:t>
            </w:r>
          </w:p>
        </w:tc>
        <w:tc>
          <w:tcPr>
            <w:tcW w:w="5953" w:type="dxa"/>
            <w:tcBorders>
              <w:left w:val="single" w:sz="4" w:space="0" w:color="000000"/>
              <w:bottom w:val="single" w:sz="4" w:space="0" w:color="000000"/>
              <w:right w:val="single" w:sz="4" w:space="0" w:color="000000"/>
            </w:tcBorders>
            <w:vAlign w:val="center"/>
          </w:tcPr>
          <w:p w14:paraId="16FB02F1" w14:textId="77777777" w:rsidR="00C12958" w:rsidRPr="003C5BC0" w:rsidRDefault="00C12958" w:rsidP="003C5BC0">
            <w:pPr>
              <w:jc w:val="both"/>
              <w:rPr>
                <w:rFonts w:ascii="Arial" w:hAnsi="Arial" w:cs="Arial"/>
                <w:sz w:val="24"/>
                <w:szCs w:val="24"/>
                <w:lang w:val="es-ES_tradnl"/>
              </w:rPr>
            </w:pPr>
            <w:r w:rsidRPr="003C5BC0">
              <w:rPr>
                <w:rFonts w:ascii="Arial" w:hAnsi="Arial" w:cs="Arial"/>
                <w:sz w:val="24"/>
                <w:szCs w:val="24"/>
                <w:lang w:val="es-ES_tradnl"/>
              </w:rPr>
              <w:t>No huya de lugar ni mueva el vehículo, Cuando llegue la autoridad de transito informe todo lo sucedido y espere a que sea trazado el croquis y demás requerimientos que son necesarios para realizar los trámites con la aseguradora del vehículo. Este pendiente de las citaciones al tránsito y compañía de seguros y de los documentos requeridos.</w:t>
            </w:r>
          </w:p>
        </w:tc>
      </w:tr>
    </w:tbl>
    <w:p w14:paraId="1552B23A" w14:textId="77777777" w:rsidR="00C12958" w:rsidRPr="003C5BC0" w:rsidRDefault="00C12958" w:rsidP="003C5BC0">
      <w:pPr>
        <w:pStyle w:val="TI"/>
        <w:rPr>
          <w:rFonts w:cs="Arial"/>
          <w:sz w:val="24"/>
          <w:szCs w:val="24"/>
        </w:rPr>
      </w:pPr>
    </w:p>
    <w:p w14:paraId="208C0914" w14:textId="77777777" w:rsidR="00C12958" w:rsidRPr="003C5BC0" w:rsidRDefault="00C12958" w:rsidP="003C5BC0">
      <w:pPr>
        <w:pStyle w:val="TI"/>
        <w:rPr>
          <w:rFonts w:cs="Arial"/>
          <w:b/>
          <w:sz w:val="24"/>
          <w:szCs w:val="24"/>
        </w:rPr>
      </w:pPr>
      <w:r w:rsidRPr="003C5BC0">
        <w:rPr>
          <w:rFonts w:cs="Arial"/>
          <w:b/>
          <w:sz w:val="24"/>
          <w:szCs w:val="24"/>
        </w:rPr>
        <w:tab/>
      </w:r>
    </w:p>
    <w:p w14:paraId="37450BF9" w14:textId="77777777" w:rsidR="00C12958" w:rsidRPr="003C5BC0" w:rsidRDefault="00C12958" w:rsidP="003C5BC0">
      <w:pPr>
        <w:pStyle w:val="TI"/>
        <w:rPr>
          <w:rFonts w:cs="Arial"/>
          <w:b/>
          <w:sz w:val="24"/>
          <w:szCs w:val="24"/>
        </w:rPr>
      </w:pPr>
    </w:p>
    <w:p w14:paraId="6EE922C6" w14:textId="4B4CF12E" w:rsidR="00C12958" w:rsidRPr="003C5BC0" w:rsidRDefault="00C12958" w:rsidP="003C5BC0">
      <w:pPr>
        <w:pStyle w:val="TI"/>
        <w:rPr>
          <w:rFonts w:cs="Arial"/>
          <w:b/>
          <w:sz w:val="24"/>
          <w:szCs w:val="24"/>
        </w:rPr>
      </w:pPr>
    </w:p>
    <w:p w14:paraId="61CD42A2" w14:textId="1A822149" w:rsidR="00014F19" w:rsidRPr="003C5BC0" w:rsidRDefault="00014F19" w:rsidP="003C5BC0">
      <w:pPr>
        <w:pStyle w:val="TI"/>
        <w:rPr>
          <w:rFonts w:cs="Arial"/>
          <w:b/>
          <w:sz w:val="24"/>
          <w:szCs w:val="24"/>
        </w:rPr>
      </w:pPr>
    </w:p>
    <w:p w14:paraId="0D43BE98" w14:textId="7AF39539" w:rsidR="00014F19" w:rsidRPr="003C5BC0" w:rsidRDefault="00014F19" w:rsidP="003C5BC0">
      <w:pPr>
        <w:pStyle w:val="TI"/>
        <w:rPr>
          <w:rFonts w:cs="Arial"/>
          <w:b/>
          <w:sz w:val="24"/>
          <w:szCs w:val="24"/>
        </w:rPr>
      </w:pPr>
    </w:p>
    <w:p w14:paraId="6DB09AE6" w14:textId="2B3358AD" w:rsidR="00014F19" w:rsidRPr="003C5BC0" w:rsidRDefault="00014F19" w:rsidP="003C5BC0">
      <w:pPr>
        <w:pStyle w:val="TI"/>
        <w:rPr>
          <w:rFonts w:cs="Arial"/>
          <w:b/>
          <w:sz w:val="24"/>
          <w:szCs w:val="24"/>
        </w:rPr>
      </w:pPr>
    </w:p>
    <w:p w14:paraId="6BDDA6B5" w14:textId="315160FF" w:rsidR="00014F19" w:rsidRPr="003C5BC0" w:rsidRDefault="00014F19" w:rsidP="003C5BC0">
      <w:pPr>
        <w:pStyle w:val="TI"/>
        <w:rPr>
          <w:rFonts w:cs="Arial"/>
          <w:b/>
          <w:sz w:val="24"/>
          <w:szCs w:val="24"/>
        </w:rPr>
      </w:pPr>
    </w:p>
    <w:p w14:paraId="1A02D834" w14:textId="7A2CF3E4" w:rsidR="00014F19" w:rsidRPr="003C5BC0" w:rsidRDefault="00014F19" w:rsidP="003C5BC0">
      <w:pPr>
        <w:pStyle w:val="TI"/>
        <w:rPr>
          <w:rFonts w:cs="Arial"/>
          <w:b/>
          <w:sz w:val="24"/>
          <w:szCs w:val="24"/>
        </w:rPr>
      </w:pPr>
    </w:p>
    <w:p w14:paraId="29956A17" w14:textId="77777777" w:rsidR="00014F19" w:rsidRPr="003C5BC0" w:rsidRDefault="00014F19" w:rsidP="003C5BC0">
      <w:pPr>
        <w:pStyle w:val="TI"/>
        <w:rPr>
          <w:rFonts w:cs="Arial"/>
          <w:b/>
          <w:sz w:val="24"/>
          <w:szCs w:val="24"/>
        </w:rPr>
      </w:pPr>
    </w:p>
    <w:p w14:paraId="00E80589" w14:textId="77777777" w:rsidR="00C12958" w:rsidRPr="003C5BC0" w:rsidRDefault="00C12958" w:rsidP="003C5BC0">
      <w:pPr>
        <w:pStyle w:val="TI"/>
        <w:rPr>
          <w:rFonts w:cs="Arial"/>
          <w:b/>
          <w:sz w:val="24"/>
          <w:szCs w:val="24"/>
        </w:rPr>
      </w:pPr>
    </w:p>
    <w:p w14:paraId="60291922" w14:textId="77777777" w:rsidR="00C12958" w:rsidRPr="003C5BC0" w:rsidRDefault="00C12958" w:rsidP="003C5BC0">
      <w:pPr>
        <w:pStyle w:val="TI"/>
        <w:rPr>
          <w:rFonts w:cs="Arial"/>
          <w:b/>
          <w:sz w:val="24"/>
          <w:szCs w:val="24"/>
        </w:rPr>
      </w:pPr>
      <w:r w:rsidRPr="003C5BC0">
        <w:rPr>
          <w:rFonts w:cs="Arial"/>
          <w:b/>
          <w:sz w:val="24"/>
          <w:szCs w:val="24"/>
        </w:rPr>
        <w:lastRenderedPageBreak/>
        <w:t xml:space="preserve">INCENDIO EN VEHÍCULOS </w:t>
      </w:r>
    </w:p>
    <w:p w14:paraId="23B60851" w14:textId="77777777" w:rsidR="00C12958" w:rsidRPr="003C5BC0" w:rsidRDefault="00C12958" w:rsidP="003C5BC0">
      <w:pPr>
        <w:pStyle w:val="TI"/>
        <w:rPr>
          <w:rFonts w:cs="Arial"/>
          <w:sz w:val="24"/>
          <w:szCs w:val="24"/>
        </w:rPr>
      </w:pPr>
    </w:p>
    <w:p w14:paraId="1969DE00" w14:textId="2F35020B" w:rsidR="00C12958" w:rsidRPr="003C5BC0" w:rsidRDefault="00C12958" w:rsidP="003C5BC0">
      <w:pPr>
        <w:spacing w:after="0" w:line="240" w:lineRule="auto"/>
        <w:ind w:left="-851"/>
        <w:jc w:val="both"/>
        <w:rPr>
          <w:rFonts w:ascii="Arial" w:hAnsi="Arial" w:cs="Arial"/>
          <w:b/>
          <w:sz w:val="24"/>
          <w:szCs w:val="24"/>
        </w:rPr>
      </w:pPr>
      <w:r w:rsidRPr="003C5BC0">
        <w:rPr>
          <w:rFonts w:ascii="Arial" w:hAnsi="Arial" w:cs="Arial"/>
          <w:noProof/>
          <w:sz w:val="24"/>
          <w:szCs w:val="24"/>
          <w:lang w:eastAsia="es-CO"/>
        </w:rPr>
        <w:drawing>
          <wp:inline distT="0" distB="0" distL="0" distR="0" wp14:anchorId="62E68DCE" wp14:editId="55656DE0">
            <wp:extent cx="5612130" cy="4149090"/>
            <wp:effectExtent l="0" t="0" r="762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l="22572" t="12814" r="17400" b="8368"/>
                    <a:stretch>
                      <a:fillRect/>
                    </a:stretch>
                  </pic:blipFill>
                  <pic:spPr bwMode="auto">
                    <a:xfrm>
                      <a:off x="0" y="0"/>
                      <a:ext cx="5612130" cy="4149090"/>
                    </a:xfrm>
                    <a:prstGeom prst="rect">
                      <a:avLst/>
                    </a:prstGeom>
                    <a:noFill/>
                    <a:ln>
                      <a:noFill/>
                    </a:ln>
                  </pic:spPr>
                </pic:pic>
              </a:graphicData>
            </a:graphic>
          </wp:inline>
        </w:drawing>
      </w:r>
    </w:p>
    <w:p w14:paraId="0D765FEC" w14:textId="6413BC5C" w:rsidR="00C12958" w:rsidRPr="003C5BC0" w:rsidRDefault="00C12958" w:rsidP="003C5BC0">
      <w:pPr>
        <w:tabs>
          <w:tab w:val="left" w:pos="5245"/>
        </w:tabs>
        <w:spacing w:after="0" w:line="240" w:lineRule="auto"/>
        <w:ind w:left="360" w:firstLine="348"/>
        <w:jc w:val="both"/>
        <w:rPr>
          <w:rFonts w:ascii="Arial" w:hAnsi="Arial" w:cs="Arial"/>
          <w:b/>
          <w:sz w:val="24"/>
          <w:szCs w:val="24"/>
        </w:rPr>
      </w:pPr>
    </w:p>
    <w:p w14:paraId="642E049D" w14:textId="5473EA27" w:rsidR="00014F19" w:rsidRPr="003C5BC0" w:rsidRDefault="00014F19" w:rsidP="003C5BC0">
      <w:pPr>
        <w:tabs>
          <w:tab w:val="left" w:pos="5245"/>
        </w:tabs>
        <w:spacing w:after="0" w:line="240" w:lineRule="auto"/>
        <w:ind w:left="360" w:firstLine="348"/>
        <w:jc w:val="both"/>
        <w:rPr>
          <w:rFonts w:ascii="Arial" w:hAnsi="Arial" w:cs="Arial"/>
          <w:b/>
          <w:sz w:val="24"/>
          <w:szCs w:val="24"/>
        </w:rPr>
      </w:pPr>
    </w:p>
    <w:p w14:paraId="7DEAC251" w14:textId="322D89B3" w:rsidR="00014F19" w:rsidRPr="003C5BC0" w:rsidRDefault="00014F19" w:rsidP="003C5BC0">
      <w:pPr>
        <w:tabs>
          <w:tab w:val="left" w:pos="5245"/>
        </w:tabs>
        <w:spacing w:after="0" w:line="240" w:lineRule="auto"/>
        <w:ind w:left="360" w:firstLine="348"/>
        <w:jc w:val="both"/>
        <w:rPr>
          <w:rFonts w:ascii="Arial" w:hAnsi="Arial" w:cs="Arial"/>
          <w:b/>
          <w:sz w:val="24"/>
          <w:szCs w:val="24"/>
        </w:rPr>
      </w:pPr>
    </w:p>
    <w:p w14:paraId="18085DA3" w14:textId="13FD063E" w:rsidR="00014F19" w:rsidRPr="003C5BC0" w:rsidRDefault="00014F19" w:rsidP="003C5BC0">
      <w:pPr>
        <w:tabs>
          <w:tab w:val="left" w:pos="5245"/>
        </w:tabs>
        <w:spacing w:after="0" w:line="240" w:lineRule="auto"/>
        <w:ind w:left="360" w:firstLine="348"/>
        <w:jc w:val="both"/>
        <w:rPr>
          <w:rFonts w:ascii="Arial" w:hAnsi="Arial" w:cs="Arial"/>
          <w:b/>
          <w:sz w:val="24"/>
          <w:szCs w:val="24"/>
        </w:rPr>
      </w:pPr>
    </w:p>
    <w:p w14:paraId="6CE52BB2" w14:textId="2ECA4E31" w:rsidR="00014F19" w:rsidRPr="003C5BC0" w:rsidRDefault="00014F19" w:rsidP="003C5BC0">
      <w:pPr>
        <w:tabs>
          <w:tab w:val="left" w:pos="5245"/>
        </w:tabs>
        <w:spacing w:after="0" w:line="240" w:lineRule="auto"/>
        <w:ind w:left="360" w:firstLine="348"/>
        <w:jc w:val="both"/>
        <w:rPr>
          <w:rFonts w:ascii="Arial" w:hAnsi="Arial" w:cs="Arial"/>
          <w:b/>
          <w:sz w:val="24"/>
          <w:szCs w:val="24"/>
        </w:rPr>
      </w:pPr>
    </w:p>
    <w:p w14:paraId="22267177" w14:textId="37DB9688" w:rsidR="00014F19" w:rsidRPr="003C5BC0" w:rsidRDefault="00014F19" w:rsidP="003C5BC0">
      <w:pPr>
        <w:tabs>
          <w:tab w:val="left" w:pos="5245"/>
        </w:tabs>
        <w:spacing w:after="0" w:line="240" w:lineRule="auto"/>
        <w:ind w:left="360" w:firstLine="348"/>
        <w:jc w:val="both"/>
        <w:rPr>
          <w:rFonts w:ascii="Arial" w:hAnsi="Arial" w:cs="Arial"/>
          <w:b/>
          <w:sz w:val="24"/>
          <w:szCs w:val="24"/>
        </w:rPr>
      </w:pPr>
    </w:p>
    <w:p w14:paraId="7E2AB100" w14:textId="46D545C9" w:rsidR="00014F19" w:rsidRPr="003C5BC0" w:rsidRDefault="00014F19" w:rsidP="003C5BC0">
      <w:pPr>
        <w:tabs>
          <w:tab w:val="left" w:pos="5245"/>
        </w:tabs>
        <w:spacing w:after="0" w:line="240" w:lineRule="auto"/>
        <w:ind w:left="360" w:firstLine="348"/>
        <w:jc w:val="both"/>
        <w:rPr>
          <w:rFonts w:ascii="Arial" w:hAnsi="Arial" w:cs="Arial"/>
          <w:b/>
          <w:sz w:val="24"/>
          <w:szCs w:val="24"/>
        </w:rPr>
      </w:pPr>
    </w:p>
    <w:p w14:paraId="7EE3025D" w14:textId="65DE9B86" w:rsidR="00014F19" w:rsidRPr="003C5BC0" w:rsidRDefault="00014F19" w:rsidP="003C5BC0">
      <w:pPr>
        <w:tabs>
          <w:tab w:val="left" w:pos="5245"/>
        </w:tabs>
        <w:spacing w:after="0" w:line="240" w:lineRule="auto"/>
        <w:ind w:left="360" w:firstLine="348"/>
        <w:jc w:val="both"/>
        <w:rPr>
          <w:rFonts w:ascii="Arial" w:hAnsi="Arial" w:cs="Arial"/>
          <w:b/>
          <w:sz w:val="24"/>
          <w:szCs w:val="24"/>
        </w:rPr>
      </w:pPr>
    </w:p>
    <w:p w14:paraId="280159B2" w14:textId="77777777" w:rsidR="00014F19" w:rsidRPr="003C5BC0" w:rsidRDefault="00014F19" w:rsidP="003C5BC0">
      <w:pPr>
        <w:tabs>
          <w:tab w:val="left" w:pos="5245"/>
        </w:tabs>
        <w:spacing w:after="0" w:line="240" w:lineRule="auto"/>
        <w:ind w:left="360" w:firstLine="348"/>
        <w:jc w:val="both"/>
        <w:rPr>
          <w:rFonts w:ascii="Arial" w:hAnsi="Arial" w:cs="Arial"/>
          <w:b/>
          <w:sz w:val="24"/>
          <w:szCs w:val="24"/>
        </w:rPr>
      </w:pPr>
    </w:p>
    <w:p w14:paraId="114AA3E0" w14:textId="77777777" w:rsidR="00C12958" w:rsidRPr="003C5BC0" w:rsidRDefault="00C12958" w:rsidP="003C5BC0">
      <w:pPr>
        <w:tabs>
          <w:tab w:val="left" w:pos="5245"/>
        </w:tabs>
        <w:spacing w:after="0" w:line="240" w:lineRule="auto"/>
        <w:ind w:left="360" w:firstLine="348"/>
        <w:jc w:val="both"/>
        <w:rPr>
          <w:rFonts w:ascii="Arial" w:hAnsi="Arial" w:cs="Arial"/>
          <w:b/>
          <w:sz w:val="24"/>
          <w:szCs w:val="24"/>
        </w:rPr>
      </w:pPr>
    </w:p>
    <w:p w14:paraId="777D7242" w14:textId="77777777" w:rsidR="00C12958" w:rsidRPr="003C5BC0" w:rsidRDefault="00C12958" w:rsidP="003C5BC0">
      <w:pPr>
        <w:tabs>
          <w:tab w:val="left" w:pos="5245"/>
        </w:tabs>
        <w:spacing w:after="0" w:line="240" w:lineRule="auto"/>
        <w:ind w:left="360" w:firstLine="348"/>
        <w:jc w:val="both"/>
        <w:rPr>
          <w:rFonts w:ascii="Arial" w:hAnsi="Arial" w:cs="Arial"/>
          <w:b/>
          <w:sz w:val="24"/>
          <w:szCs w:val="24"/>
        </w:rPr>
      </w:pPr>
    </w:p>
    <w:p w14:paraId="22953C6C" w14:textId="77777777" w:rsidR="00C12958" w:rsidRPr="003C5BC0" w:rsidRDefault="00C12958" w:rsidP="003C5BC0">
      <w:pPr>
        <w:tabs>
          <w:tab w:val="left" w:pos="5245"/>
        </w:tabs>
        <w:spacing w:after="0" w:line="240" w:lineRule="auto"/>
        <w:ind w:left="360" w:firstLine="348"/>
        <w:jc w:val="both"/>
        <w:rPr>
          <w:rFonts w:ascii="Arial" w:hAnsi="Arial" w:cs="Arial"/>
          <w:b/>
          <w:sz w:val="24"/>
          <w:szCs w:val="24"/>
        </w:rPr>
      </w:pPr>
    </w:p>
    <w:tbl>
      <w:tblPr>
        <w:tblW w:w="9782" w:type="dxa"/>
        <w:tblInd w:w="-176" w:type="dxa"/>
        <w:tblLayout w:type="fixed"/>
        <w:tblLook w:val="0000" w:firstRow="0" w:lastRow="0" w:firstColumn="0" w:lastColumn="0" w:noHBand="0" w:noVBand="0"/>
      </w:tblPr>
      <w:tblGrid>
        <w:gridCol w:w="2630"/>
        <w:gridCol w:w="1198"/>
        <w:gridCol w:w="5954"/>
      </w:tblGrid>
      <w:tr w:rsidR="00C12958" w:rsidRPr="003C5BC0" w14:paraId="5ED8DB80" w14:textId="77777777" w:rsidTr="009D088E">
        <w:trPr>
          <w:cantSplit/>
          <w:trHeight w:hRule="exact" w:val="918"/>
        </w:trPr>
        <w:tc>
          <w:tcPr>
            <w:tcW w:w="2630" w:type="dxa"/>
            <w:tcBorders>
              <w:top w:val="single" w:sz="4" w:space="0" w:color="auto"/>
              <w:left w:val="single" w:sz="4" w:space="0" w:color="000000"/>
              <w:bottom w:val="single" w:sz="4" w:space="0" w:color="000000"/>
            </w:tcBorders>
            <w:vAlign w:val="center"/>
          </w:tcPr>
          <w:p w14:paraId="523BCB2F"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lastRenderedPageBreak/>
              <w:t>CASO DE EMERGENCIA</w:t>
            </w:r>
          </w:p>
          <w:p w14:paraId="5AEE9CA5"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CONATO DE INCENDIO</w:t>
            </w:r>
          </w:p>
        </w:tc>
        <w:tc>
          <w:tcPr>
            <w:tcW w:w="1198" w:type="dxa"/>
            <w:tcBorders>
              <w:top w:val="single" w:sz="4" w:space="0" w:color="auto"/>
              <w:left w:val="single" w:sz="4" w:space="0" w:color="000000"/>
              <w:bottom w:val="single" w:sz="4" w:space="0" w:color="000000"/>
            </w:tcBorders>
            <w:vAlign w:val="center"/>
          </w:tcPr>
          <w:p w14:paraId="0EFC463A"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PASOS</w:t>
            </w:r>
          </w:p>
        </w:tc>
        <w:tc>
          <w:tcPr>
            <w:tcW w:w="5954" w:type="dxa"/>
            <w:tcBorders>
              <w:top w:val="single" w:sz="4" w:space="0" w:color="auto"/>
              <w:left w:val="single" w:sz="4" w:space="0" w:color="000000"/>
              <w:bottom w:val="single" w:sz="4" w:space="0" w:color="000000"/>
              <w:right w:val="single" w:sz="4" w:space="0" w:color="000000"/>
            </w:tcBorders>
            <w:vAlign w:val="center"/>
          </w:tcPr>
          <w:p w14:paraId="7F1EE234"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PROCEDIMIENTO  EN LA EMERGENCIA</w:t>
            </w:r>
          </w:p>
        </w:tc>
      </w:tr>
      <w:tr w:rsidR="00C12958" w:rsidRPr="003C5BC0" w14:paraId="16350F92" w14:textId="77777777" w:rsidTr="009D088E">
        <w:trPr>
          <w:cantSplit/>
          <w:trHeight w:hRule="exact" w:val="2128"/>
        </w:trPr>
        <w:tc>
          <w:tcPr>
            <w:tcW w:w="2630" w:type="dxa"/>
            <w:tcBorders>
              <w:left w:val="single" w:sz="4" w:space="0" w:color="000000"/>
              <w:bottom w:val="single" w:sz="4" w:space="0" w:color="000000"/>
            </w:tcBorders>
            <w:vAlign w:val="center"/>
          </w:tcPr>
          <w:p w14:paraId="4069AC05"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fldChar w:fldCharType="begin"/>
            </w:r>
            <w:r w:rsidRPr="003C5BC0">
              <w:rPr>
                <w:rFonts w:ascii="Arial" w:hAnsi="Arial" w:cs="Arial"/>
                <w:sz w:val="24"/>
                <w:szCs w:val="24"/>
              </w:rPr>
              <w:instrText xml:space="preserve"> INCLUDEPICTURE "https://fbcdn-sphotos-h-a.akamaihd.net/hphotos-ak-xpt1/v/t1.0-9/12046650_977061835686752_8391152629242964988_n.jpg?oh=fce67f2ccde21182ca4a50dcfad340e4&amp;oe=56AC9942&amp;__gda__=1457064518_cbbf23e033759ae6bba012b78802115e" \* MERGEFORMATINET </w:instrText>
            </w:r>
            <w:r w:rsidRPr="003C5BC0">
              <w:rPr>
                <w:rFonts w:ascii="Arial" w:hAnsi="Arial" w:cs="Arial"/>
                <w:sz w:val="24"/>
                <w:szCs w:val="24"/>
              </w:rPr>
              <w:fldChar w:fldCharType="separate"/>
            </w:r>
            <w:r w:rsidRPr="003C5BC0">
              <w:rPr>
                <w:rFonts w:ascii="Arial" w:hAnsi="Arial" w:cs="Arial"/>
                <w:sz w:val="24"/>
                <w:szCs w:val="24"/>
              </w:rPr>
              <w:pict w14:anchorId="41DB00BC">
                <v:shape id="_x0000_i1040" type="#_x0000_t75" style="width:114.75pt;height:64.5pt">
                  <v:imagedata r:id="rId25" r:href="rId26"/>
                </v:shape>
              </w:pict>
            </w:r>
            <w:r w:rsidRPr="003C5BC0">
              <w:rPr>
                <w:rFonts w:ascii="Arial" w:hAnsi="Arial" w:cs="Arial"/>
                <w:sz w:val="24"/>
                <w:szCs w:val="24"/>
              </w:rPr>
              <w:fldChar w:fldCharType="end"/>
            </w:r>
          </w:p>
        </w:tc>
        <w:tc>
          <w:tcPr>
            <w:tcW w:w="1198" w:type="dxa"/>
            <w:tcBorders>
              <w:left w:val="single" w:sz="4" w:space="0" w:color="000000"/>
              <w:bottom w:val="single" w:sz="4" w:space="0" w:color="000000"/>
            </w:tcBorders>
            <w:vAlign w:val="center"/>
          </w:tcPr>
          <w:p w14:paraId="30F91296"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1</w:t>
            </w:r>
          </w:p>
        </w:tc>
        <w:tc>
          <w:tcPr>
            <w:tcW w:w="5954" w:type="dxa"/>
            <w:tcBorders>
              <w:left w:val="single" w:sz="4" w:space="0" w:color="000000"/>
              <w:bottom w:val="single" w:sz="4" w:space="0" w:color="000000"/>
              <w:right w:val="single" w:sz="4" w:space="0" w:color="000000"/>
            </w:tcBorders>
            <w:vAlign w:val="center"/>
          </w:tcPr>
          <w:p w14:paraId="5E4AC501"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 xml:space="preserve">Si se le presenta un conato de incendio: </w:t>
            </w:r>
          </w:p>
          <w:p w14:paraId="7574A043"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Parquee si es posible, el vehículo en un lugar  que brinde seguridad, no olvide engranar el vehículo si es posible, asegúrese que el vehículo no ruede, puede causar otro accidente</w:t>
            </w:r>
          </w:p>
        </w:tc>
      </w:tr>
      <w:tr w:rsidR="00C12958" w:rsidRPr="003C5BC0" w14:paraId="75D76A8A" w14:textId="77777777" w:rsidTr="009D088E">
        <w:trPr>
          <w:cantSplit/>
          <w:trHeight w:hRule="exact" w:val="1620"/>
        </w:trPr>
        <w:tc>
          <w:tcPr>
            <w:tcW w:w="2630" w:type="dxa"/>
            <w:tcBorders>
              <w:left w:val="single" w:sz="4" w:space="0" w:color="000000"/>
              <w:bottom w:val="single" w:sz="4" w:space="0" w:color="000000"/>
            </w:tcBorders>
            <w:vAlign w:val="center"/>
          </w:tcPr>
          <w:p w14:paraId="0CA316CE" w14:textId="401DF595" w:rsidR="00C12958" w:rsidRPr="003C5BC0" w:rsidRDefault="00C12958" w:rsidP="003C5BC0">
            <w:pPr>
              <w:jc w:val="both"/>
              <w:rPr>
                <w:rFonts w:ascii="Arial" w:hAnsi="Arial" w:cs="Arial"/>
                <w:sz w:val="24"/>
                <w:szCs w:val="24"/>
              </w:rPr>
            </w:pPr>
            <w:r w:rsidRPr="003C5BC0">
              <w:rPr>
                <w:rFonts w:ascii="Arial" w:hAnsi="Arial" w:cs="Arial"/>
                <w:noProof/>
                <w:sz w:val="24"/>
                <w:szCs w:val="24"/>
              </w:rPr>
              <w:drawing>
                <wp:inline distT="0" distB="0" distL="0" distR="0" wp14:anchorId="09B81187" wp14:editId="4B20B072">
                  <wp:extent cx="1447800" cy="7810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7800" cy="781050"/>
                          </a:xfrm>
                          <a:prstGeom prst="rect">
                            <a:avLst/>
                          </a:prstGeom>
                          <a:solidFill>
                            <a:srgbClr val="FFFFFF"/>
                          </a:solidFill>
                          <a:ln>
                            <a:noFill/>
                          </a:ln>
                        </pic:spPr>
                      </pic:pic>
                    </a:graphicData>
                  </a:graphic>
                </wp:inline>
              </w:drawing>
            </w:r>
          </w:p>
        </w:tc>
        <w:tc>
          <w:tcPr>
            <w:tcW w:w="1198" w:type="dxa"/>
            <w:tcBorders>
              <w:left w:val="single" w:sz="4" w:space="0" w:color="000000"/>
              <w:bottom w:val="single" w:sz="4" w:space="0" w:color="000000"/>
            </w:tcBorders>
            <w:vAlign w:val="center"/>
          </w:tcPr>
          <w:p w14:paraId="67AE8A3E"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2</w:t>
            </w:r>
          </w:p>
        </w:tc>
        <w:tc>
          <w:tcPr>
            <w:tcW w:w="5954" w:type="dxa"/>
            <w:tcBorders>
              <w:left w:val="single" w:sz="4" w:space="0" w:color="000000"/>
              <w:bottom w:val="single" w:sz="4" w:space="0" w:color="000000"/>
              <w:right w:val="single" w:sz="4" w:space="0" w:color="000000"/>
            </w:tcBorders>
            <w:vAlign w:val="center"/>
          </w:tcPr>
          <w:p w14:paraId="2DFA4936"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Aísle el sistema eléctrico por medio de la cuchilla, en su mayoría los conatos en estos vehículos se deben a cortos circuitos.</w:t>
            </w:r>
          </w:p>
        </w:tc>
      </w:tr>
      <w:tr w:rsidR="00C12958" w:rsidRPr="003C5BC0" w14:paraId="75214D66" w14:textId="77777777" w:rsidTr="009D088E">
        <w:trPr>
          <w:cantSplit/>
          <w:trHeight w:hRule="exact" w:val="1984"/>
        </w:trPr>
        <w:tc>
          <w:tcPr>
            <w:tcW w:w="2630" w:type="dxa"/>
            <w:tcBorders>
              <w:left w:val="single" w:sz="4" w:space="0" w:color="000000"/>
              <w:bottom w:val="single" w:sz="4" w:space="0" w:color="000000"/>
            </w:tcBorders>
            <w:vAlign w:val="center"/>
          </w:tcPr>
          <w:p w14:paraId="641F2CBD" w14:textId="68F064B5" w:rsidR="00C12958" w:rsidRPr="003C5BC0" w:rsidRDefault="00C12958" w:rsidP="003C5BC0">
            <w:pPr>
              <w:jc w:val="both"/>
              <w:rPr>
                <w:rFonts w:ascii="Arial" w:hAnsi="Arial" w:cs="Arial"/>
                <w:sz w:val="24"/>
                <w:szCs w:val="24"/>
              </w:rPr>
            </w:pPr>
            <w:r w:rsidRPr="003C5BC0">
              <w:rPr>
                <w:rFonts w:ascii="Arial" w:hAnsi="Arial" w:cs="Arial"/>
                <w:noProof/>
                <w:sz w:val="24"/>
                <w:szCs w:val="24"/>
              </w:rPr>
              <w:drawing>
                <wp:inline distT="0" distB="0" distL="0" distR="0" wp14:anchorId="75852ABA" wp14:editId="05AD6B0C">
                  <wp:extent cx="866775" cy="123825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6775" cy="1238250"/>
                          </a:xfrm>
                          <a:prstGeom prst="rect">
                            <a:avLst/>
                          </a:prstGeom>
                          <a:solidFill>
                            <a:srgbClr val="FFFFFF"/>
                          </a:solidFill>
                          <a:ln>
                            <a:noFill/>
                          </a:ln>
                        </pic:spPr>
                      </pic:pic>
                    </a:graphicData>
                  </a:graphic>
                </wp:inline>
              </w:drawing>
            </w:r>
          </w:p>
        </w:tc>
        <w:tc>
          <w:tcPr>
            <w:tcW w:w="1198" w:type="dxa"/>
            <w:tcBorders>
              <w:left w:val="single" w:sz="4" w:space="0" w:color="000000"/>
              <w:bottom w:val="single" w:sz="4" w:space="0" w:color="000000"/>
            </w:tcBorders>
            <w:vAlign w:val="center"/>
          </w:tcPr>
          <w:p w14:paraId="1B042B33"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3</w:t>
            </w:r>
          </w:p>
        </w:tc>
        <w:tc>
          <w:tcPr>
            <w:tcW w:w="5954" w:type="dxa"/>
            <w:tcBorders>
              <w:left w:val="single" w:sz="4" w:space="0" w:color="000000"/>
              <w:bottom w:val="single" w:sz="4" w:space="0" w:color="000000"/>
              <w:right w:val="single" w:sz="4" w:space="0" w:color="000000"/>
            </w:tcBorders>
            <w:vAlign w:val="center"/>
          </w:tcPr>
          <w:p w14:paraId="09FA0385"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Pida ayuda de inmediato para que sea apoyado en la evacuación de los pasajeros y estos evacuen con seguridad a un lugar seguro, hable con voz fuerte y clara para que sea escuchado.</w:t>
            </w:r>
          </w:p>
          <w:p w14:paraId="5765BD70" w14:textId="77777777" w:rsidR="00C12958" w:rsidRPr="003C5BC0" w:rsidRDefault="00C12958" w:rsidP="003C5BC0">
            <w:pPr>
              <w:jc w:val="both"/>
              <w:rPr>
                <w:rFonts w:ascii="Arial" w:hAnsi="Arial" w:cs="Arial"/>
                <w:sz w:val="24"/>
                <w:szCs w:val="24"/>
              </w:rPr>
            </w:pPr>
          </w:p>
        </w:tc>
      </w:tr>
      <w:tr w:rsidR="00C12958" w:rsidRPr="003C5BC0" w14:paraId="72B0DDD9" w14:textId="77777777" w:rsidTr="009D088E">
        <w:trPr>
          <w:cantSplit/>
          <w:trHeight w:hRule="exact" w:val="1761"/>
        </w:trPr>
        <w:tc>
          <w:tcPr>
            <w:tcW w:w="2630" w:type="dxa"/>
            <w:tcBorders>
              <w:left w:val="single" w:sz="4" w:space="0" w:color="000000"/>
              <w:bottom w:val="single" w:sz="4" w:space="0" w:color="000000"/>
            </w:tcBorders>
            <w:vAlign w:val="center"/>
          </w:tcPr>
          <w:p w14:paraId="19A3287C" w14:textId="30EFFE47" w:rsidR="00C12958" w:rsidRPr="003C5BC0" w:rsidRDefault="00C12958" w:rsidP="003C5BC0">
            <w:pPr>
              <w:jc w:val="both"/>
              <w:rPr>
                <w:rFonts w:ascii="Arial" w:hAnsi="Arial" w:cs="Arial"/>
                <w:sz w:val="24"/>
                <w:szCs w:val="24"/>
              </w:rPr>
            </w:pPr>
            <w:r w:rsidRPr="003C5BC0">
              <w:rPr>
                <w:rFonts w:ascii="Arial" w:hAnsi="Arial" w:cs="Arial"/>
                <w:noProof/>
                <w:sz w:val="24"/>
                <w:szCs w:val="24"/>
              </w:rPr>
              <w:drawing>
                <wp:inline distT="0" distB="0" distL="0" distR="0" wp14:anchorId="10C514BD" wp14:editId="1A3651E2">
                  <wp:extent cx="1552575" cy="10763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2575" cy="1076325"/>
                          </a:xfrm>
                          <a:prstGeom prst="rect">
                            <a:avLst/>
                          </a:prstGeom>
                          <a:solidFill>
                            <a:srgbClr val="FFFFFF"/>
                          </a:solidFill>
                          <a:ln>
                            <a:noFill/>
                          </a:ln>
                        </pic:spPr>
                      </pic:pic>
                    </a:graphicData>
                  </a:graphic>
                </wp:inline>
              </w:drawing>
            </w:r>
          </w:p>
        </w:tc>
        <w:tc>
          <w:tcPr>
            <w:tcW w:w="1198" w:type="dxa"/>
            <w:tcBorders>
              <w:left w:val="single" w:sz="4" w:space="0" w:color="000000"/>
              <w:bottom w:val="single" w:sz="4" w:space="0" w:color="000000"/>
            </w:tcBorders>
            <w:vAlign w:val="center"/>
          </w:tcPr>
          <w:p w14:paraId="2354DC37"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4</w:t>
            </w:r>
          </w:p>
        </w:tc>
        <w:tc>
          <w:tcPr>
            <w:tcW w:w="5954" w:type="dxa"/>
            <w:tcBorders>
              <w:left w:val="single" w:sz="4" w:space="0" w:color="000000"/>
              <w:bottom w:val="single" w:sz="4" w:space="0" w:color="000000"/>
              <w:right w:val="single" w:sz="4" w:space="0" w:color="000000"/>
            </w:tcBorders>
            <w:vAlign w:val="center"/>
          </w:tcPr>
          <w:p w14:paraId="0990E22E"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De el aviso a los pasajeros, de evacuar por alguna de las puertas dependiendo de la ubicación del conato de Incendio, o sea por la parte más segura, en lo posible por las puertas y no por las ventanas, La evacuación puede ser apoyada por curiosos en el momento.</w:t>
            </w:r>
          </w:p>
          <w:p w14:paraId="1641BB08" w14:textId="77777777" w:rsidR="00C12958" w:rsidRPr="003C5BC0" w:rsidRDefault="00C12958" w:rsidP="003C5BC0">
            <w:pPr>
              <w:jc w:val="both"/>
              <w:rPr>
                <w:rFonts w:ascii="Arial" w:hAnsi="Arial" w:cs="Arial"/>
                <w:sz w:val="24"/>
                <w:szCs w:val="24"/>
              </w:rPr>
            </w:pPr>
          </w:p>
        </w:tc>
      </w:tr>
      <w:tr w:rsidR="00C12958" w:rsidRPr="003C5BC0" w14:paraId="4AD1515D" w14:textId="77777777" w:rsidTr="009D088E">
        <w:trPr>
          <w:cantSplit/>
          <w:trHeight w:hRule="exact" w:val="2491"/>
        </w:trPr>
        <w:tc>
          <w:tcPr>
            <w:tcW w:w="2630" w:type="dxa"/>
            <w:tcBorders>
              <w:left w:val="single" w:sz="4" w:space="0" w:color="000000"/>
              <w:bottom w:val="single" w:sz="4" w:space="0" w:color="000000"/>
            </w:tcBorders>
            <w:vAlign w:val="center"/>
          </w:tcPr>
          <w:p w14:paraId="063BB3AA" w14:textId="2D46488C" w:rsidR="00C12958" w:rsidRPr="003C5BC0" w:rsidRDefault="00C12958" w:rsidP="003C5BC0">
            <w:pPr>
              <w:jc w:val="both"/>
              <w:rPr>
                <w:rFonts w:ascii="Arial" w:hAnsi="Arial" w:cs="Arial"/>
                <w:sz w:val="24"/>
                <w:szCs w:val="24"/>
              </w:rPr>
            </w:pPr>
            <w:r w:rsidRPr="003C5BC0">
              <w:rPr>
                <w:rFonts w:ascii="Arial" w:hAnsi="Arial" w:cs="Arial"/>
                <w:noProof/>
                <w:sz w:val="24"/>
                <w:szCs w:val="24"/>
              </w:rPr>
              <w:drawing>
                <wp:inline distT="0" distB="0" distL="0" distR="0" wp14:anchorId="73B9512D" wp14:editId="62E2AE51">
                  <wp:extent cx="1695450" cy="12763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5450" cy="1276350"/>
                          </a:xfrm>
                          <a:prstGeom prst="rect">
                            <a:avLst/>
                          </a:prstGeom>
                          <a:solidFill>
                            <a:srgbClr val="FFFFFF"/>
                          </a:solidFill>
                          <a:ln>
                            <a:noFill/>
                          </a:ln>
                        </pic:spPr>
                      </pic:pic>
                    </a:graphicData>
                  </a:graphic>
                </wp:inline>
              </w:drawing>
            </w:r>
          </w:p>
        </w:tc>
        <w:tc>
          <w:tcPr>
            <w:tcW w:w="1198" w:type="dxa"/>
            <w:tcBorders>
              <w:left w:val="single" w:sz="4" w:space="0" w:color="000000"/>
              <w:bottom w:val="single" w:sz="4" w:space="0" w:color="000000"/>
            </w:tcBorders>
            <w:vAlign w:val="center"/>
          </w:tcPr>
          <w:p w14:paraId="3B682E8A"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5</w:t>
            </w:r>
          </w:p>
        </w:tc>
        <w:tc>
          <w:tcPr>
            <w:tcW w:w="5954" w:type="dxa"/>
            <w:tcBorders>
              <w:left w:val="single" w:sz="4" w:space="0" w:color="000000"/>
              <w:bottom w:val="single" w:sz="4" w:space="0" w:color="000000"/>
              <w:right w:val="single" w:sz="4" w:space="0" w:color="000000"/>
            </w:tcBorders>
            <w:vAlign w:val="center"/>
          </w:tcPr>
          <w:p w14:paraId="26CE3D4D"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Si observa humo verifique que el conato se haya controlado al quitar el fluido eléctrico, si observa llama opere el extintor dirigiendo la manguera a la base del fuego en forma de abanico, no habrá la tapa del motor o el CAPO si observa humo ya que puede oxigenar el conato y por ende vendrá la llama, observe con cuidado por debajo del motor, no todos los conatos son de tipo eléctrico, pueden ser por líquidos inflamables o sólidos ordinarios, evalúe la escena del accidente, pueden haber riesgos asociados, si no se siente capacitado para operar el extintor evacue con el personal.</w:t>
            </w:r>
          </w:p>
          <w:p w14:paraId="51126C4B" w14:textId="77777777" w:rsidR="00C12958" w:rsidRPr="003C5BC0" w:rsidRDefault="00C12958" w:rsidP="003C5BC0">
            <w:pPr>
              <w:jc w:val="both"/>
              <w:rPr>
                <w:rFonts w:ascii="Arial" w:hAnsi="Arial" w:cs="Arial"/>
                <w:sz w:val="24"/>
                <w:szCs w:val="24"/>
              </w:rPr>
            </w:pPr>
          </w:p>
        </w:tc>
      </w:tr>
      <w:tr w:rsidR="00C12958" w:rsidRPr="003C5BC0" w14:paraId="52F3A42C" w14:textId="77777777" w:rsidTr="009D088E">
        <w:trPr>
          <w:cantSplit/>
          <w:trHeight w:hRule="exact" w:val="1850"/>
        </w:trPr>
        <w:tc>
          <w:tcPr>
            <w:tcW w:w="2630" w:type="dxa"/>
            <w:tcBorders>
              <w:top w:val="single" w:sz="4" w:space="0" w:color="auto"/>
              <w:left w:val="single" w:sz="4" w:space="0" w:color="000000"/>
              <w:bottom w:val="single" w:sz="4" w:space="0" w:color="000000"/>
            </w:tcBorders>
            <w:vAlign w:val="center"/>
          </w:tcPr>
          <w:p w14:paraId="5B2B27A3" w14:textId="4DC8D51D" w:rsidR="00C12958" w:rsidRPr="003C5BC0" w:rsidRDefault="00C12958" w:rsidP="003C5BC0">
            <w:pPr>
              <w:jc w:val="both"/>
              <w:rPr>
                <w:rFonts w:ascii="Arial" w:hAnsi="Arial" w:cs="Arial"/>
                <w:sz w:val="24"/>
                <w:szCs w:val="24"/>
              </w:rPr>
            </w:pPr>
            <w:r w:rsidRPr="003C5BC0">
              <w:rPr>
                <w:rFonts w:ascii="Arial" w:hAnsi="Arial" w:cs="Arial"/>
                <w:noProof/>
                <w:sz w:val="24"/>
                <w:szCs w:val="24"/>
              </w:rPr>
              <w:lastRenderedPageBreak/>
              <w:drawing>
                <wp:inline distT="0" distB="0" distL="0" distR="0" wp14:anchorId="276C263B" wp14:editId="6F9F4FE4">
                  <wp:extent cx="1400175" cy="104775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0175" cy="1047750"/>
                          </a:xfrm>
                          <a:prstGeom prst="rect">
                            <a:avLst/>
                          </a:prstGeom>
                          <a:solidFill>
                            <a:srgbClr val="FFFFFF"/>
                          </a:solidFill>
                          <a:ln>
                            <a:noFill/>
                          </a:ln>
                        </pic:spPr>
                      </pic:pic>
                    </a:graphicData>
                  </a:graphic>
                </wp:inline>
              </w:drawing>
            </w:r>
          </w:p>
        </w:tc>
        <w:tc>
          <w:tcPr>
            <w:tcW w:w="1198" w:type="dxa"/>
            <w:tcBorders>
              <w:top w:val="single" w:sz="4" w:space="0" w:color="auto"/>
              <w:left w:val="single" w:sz="4" w:space="0" w:color="000000"/>
              <w:bottom w:val="single" w:sz="4" w:space="0" w:color="000000"/>
            </w:tcBorders>
            <w:vAlign w:val="center"/>
          </w:tcPr>
          <w:p w14:paraId="219C83AA"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6</w:t>
            </w:r>
          </w:p>
        </w:tc>
        <w:tc>
          <w:tcPr>
            <w:tcW w:w="5954" w:type="dxa"/>
            <w:tcBorders>
              <w:top w:val="single" w:sz="4" w:space="0" w:color="auto"/>
              <w:left w:val="single" w:sz="4" w:space="0" w:color="000000"/>
              <w:bottom w:val="single" w:sz="4" w:space="0" w:color="000000"/>
              <w:right w:val="single" w:sz="4" w:space="0" w:color="000000"/>
            </w:tcBorders>
            <w:vAlign w:val="center"/>
          </w:tcPr>
          <w:p w14:paraId="0C73D65F"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Asegure el área para que los curiosos sepan que hay una situación de emergencia, esto lo puede hacer ya sea con conos o cinta reflectiva.</w:t>
            </w:r>
          </w:p>
        </w:tc>
      </w:tr>
      <w:tr w:rsidR="00C12958" w:rsidRPr="003C5BC0" w14:paraId="7617EFE8" w14:textId="77777777" w:rsidTr="009D088E">
        <w:trPr>
          <w:cantSplit/>
          <w:trHeight w:hRule="exact" w:val="2119"/>
        </w:trPr>
        <w:tc>
          <w:tcPr>
            <w:tcW w:w="2630" w:type="dxa"/>
            <w:tcBorders>
              <w:left w:val="single" w:sz="4" w:space="0" w:color="000000"/>
              <w:bottom w:val="single" w:sz="4" w:space="0" w:color="000000"/>
            </w:tcBorders>
            <w:vAlign w:val="center"/>
          </w:tcPr>
          <w:p w14:paraId="67EE0586" w14:textId="17737A0A" w:rsidR="00C12958" w:rsidRPr="003C5BC0" w:rsidRDefault="00C12958" w:rsidP="003C5BC0">
            <w:pPr>
              <w:jc w:val="both"/>
              <w:rPr>
                <w:rFonts w:ascii="Arial" w:hAnsi="Arial" w:cs="Arial"/>
                <w:sz w:val="24"/>
                <w:szCs w:val="24"/>
              </w:rPr>
            </w:pPr>
            <w:r w:rsidRPr="003C5BC0">
              <w:rPr>
                <w:rFonts w:ascii="Arial" w:hAnsi="Arial" w:cs="Arial"/>
                <w:noProof/>
                <w:sz w:val="24"/>
                <w:szCs w:val="24"/>
              </w:rPr>
              <w:drawing>
                <wp:inline distT="0" distB="0" distL="0" distR="0" wp14:anchorId="7B037B13" wp14:editId="68FEF114">
                  <wp:extent cx="1419225" cy="11049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19225" cy="1104900"/>
                          </a:xfrm>
                          <a:prstGeom prst="rect">
                            <a:avLst/>
                          </a:prstGeom>
                          <a:solidFill>
                            <a:srgbClr val="FFFFFF"/>
                          </a:solidFill>
                          <a:ln>
                            <a:noFill/>
                          </a:ln>
                        </pic:spPr>
                      </pic:pic>
                    </a:graphicData>
                  </a:graphic>
                </wp:inline>
              </w:drawing>
            </w:r>
          </w:p>
        </w:tc>
        <w:tc>
          <w:tcPr>
            <w:tcW w:w="1198" w:type="dxa"/>
            <w:tcBorders>
              <w:left w:val="single" w:sz="4" w:space="0" w:color="000000"/>
              <w:bottom w:val="single" w:sz="4" w:space="0" w:color="000000"/>
            </w:tcBorders>
            <w:vAlign w:val="center"/>
          </w:tcPr>
          <w:p w14:paraId="3156C1D8"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7</w:t>
            </w:r>
          </w:p>
        </w:tc>
        <w:tc>
          <w:tcPr>
            <w:tcW w:w="5954" w:type="dxa"/>
            <w:tcBorders>
              <w:left w:val="single" w:sz="4" w:space="0" w:color="000000"/>
              <w:bottom w:val="single" w:sz="4" w:space="0" w:color="000000"/>
              <w:right w:val="single" w:sz="4" w:space="0" w:color="000000"/>
            </w:tcBorders>
            <w:vAlign w:val="center"/>
          </w:tcPr>
          <w:p w14:paraId="68573EFA"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Después de controlado el conato cerciórese que el personal de pasajeros este completo y no haya nadie con inconvenientes  de salud a raíz del suceso.</w:t>
            </w:r>
          </w:p>
        </w:tc>
      </w:tr>
      <w:tr w:rsidR="00C12958" w:rsidRPr="003C5BC0" w14:paraId="54DA2F35" w14:textId="77777777" w:rsidTr="009D088E">
        <w:trPr>
          <w:cantSplit/>
          <w:trHeight w:hRule="exact" w:val="3326"/>
        </w:trPr>
        <w:tc>
          <w:tcPr>
            <w:tcW w:w="2630" w:type="dxa"/>
            <w:tcBorders>
              <w:left w:val="single" w:sz="4" w:space="0" w:color="000000"/>
              <w:bottom w:val="single" w:sz="4" w:space="0" w:color="000000"/>
            </w:tcBorders>
            <w:vAlign w:val="center"/>
          </w:tcPr>
          <w:p w14:paraId="0F5B977D" w14:textId="54913195" w:rsidR="00C12958" w:rsidRPr="003C5BC0" w:rsidRDefault="00C12958" w:rsidP="003C5BC0">
            <w:pPr>
              <w:jc w:val="both"/>
              <w:rPr>
                <w:rFonts w:ascii="Arial" w:hAnsi="Arial" w:cs="Arial"/>
                <w:sz w:val="24"/>
                <w:szCs w:val="24"/>
              </w:rPr>
            </w:pPr>
            <w:r w:rsidRPr="003C5BC0">
              <w:rPr>
                <w:rFonts w:ascii="Arial" w:hAnsi="Arial" w:cs="Arial"/>
                <w:noProof/>
                <w:sz w:val="24"/>
                <w:szCs w:val="24"/>
              </w:rPr>
              <w:drawing>
                <wp:inline distT="0" distB="0" distL="0" distR="0" wp14:anchorId="4F957958" wp14:editId="70C51A5C">
                  <wp:extent cx="1504950" cy="11334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0" cy="1133475"/>
                          </a:xfrm>
                          <a:prstGeom prst="rect">
                            <a:avLst/>
                          </a:prstGeom>
                          <a:solidFill>
                            <a:srgbClr val="FFFFFF"/>
                          </a:solidFill>
                          <a:ln>
                            <a:noFill/>
                          </a:ln>
                        </pic:spPr>
                      </pic:pic>
                    </a:graphicData>
                  </a:graphic>
                </wp:inline>
              </w:drawing>
            </w:r>
          </w:p>
        </w:tc>
        <w:tc>
          <w:tcPr>
            <w:tcW w:w="1198" w:type="dxa"/>
            <w:tcBorders>
              <w:left w:val="single" w:sz="4" w:space="0" w:color="000000"/>
              <w:bottom w:val="single" w:sz="4" w:space="0" w:color="000000"/>
            </w:tcBorders>
            <w:vAlign w:val="center"/>
          </w:tcPr>
          <w:p w14:paraId="47CF41CB"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8</w:t>
            </w:r>
          </w:p>
        </w:tc>
        <w:tc>
          <w:tcPr>
            <w:tcW w:w="5954" w:type="dxa"/>
            <w:tcBorders>
              <w:left w:val="single" w:sz="4" w:space="0" w:color="000000"/>
              <w:bottom w:val="single" w:sz="4" w:space="0" w:color="000000"/>
              <w:right w:val="single" w:sz="4" w:space="0" w:color="000000"/>
            </w:tcBorders>
            <w:vAlign w:val="center"/>
          </w:tcPr>
          <w:p w14:paraId="751BE91A"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Si el conato de Incendio se salió de las manos y no lo puede controlar evacue con lo pasajeros y llame inmediatamente a los Bomberos o a quien lo amerite como ambulancias si hubiese lesionados o personal afectado indirectamente, tenga presente que en una Emergencia usted puede aprovechar a favor suyo a los curiosos para que lo ayuden, si es víctima del fuego o ve a alguna persona que sea víctima del mismo, impida que corra, tírela al suelo y dígale que ruede cubriéndose la cara con las manos.</w:t>
            </w:r>
          </w:p>
          <w:p w14:paraId="4ACA7AEA"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 xml:space="preserve"> </w:t>
            </w:r>
          </w:p>
        </w:tc>
      </w:tr>
      <w:tr w:rsidR="00C12958" w:rsidRPr="003C5BC0" w14:paraId="673F9C17" w14:textId="77777777" w:rsidTr="009D088E">
        <w:trPr>
          <w:cantSplit/>
          <w:trHeight w:val="3679"/>
        </w:trPr>
        <w:tc>
          <w:tcPr>
            <w:tcW w:w="2630" w:type="dxa"/>
            <w:tcBorders>
              <w:top w:val="single" w:sz="4" w:space="0" w:color="auto"/>
              <w:left w:val="single" w:sz="4" w:space="0" w:color="000000"/>
              <w:bottom w:val="single" w:sz="4" w:space="0" w:color="000000"/>
            </w:tcBorders>
            <w:vAlign w:val="center"/>
          </w:tcPr>
          <w:p w14:paraId="5151FA0A" w14:textId="409F9A20" w:rsidR="00C12958" w:rsidRPr="003C5BC0" w:rsidRDefault="00C12958" w:rsidP="003C5BC0">
            <w:pPr>
              <w:jc w:val="both"/>
              <w:rPr>
                <w:rFonts w:ascii="Arial" w:hAnsi="Arial" w:cs="Arial"/>
                <w:sz w:val="24"/>
                <w:szCs w:val="24"/>
              </w:rPr>
            </w:pPr>
            <w:r w:rsidRPr="003C5BC0">
              <w:rPr>
                <w:rFonts w:ascii="Arial" w:hAnsi="Arial" w:cs="Arial"/>
                <w:noProof/>
                <w:sz w:val="24"/>
                <w:szCs w:val="24"/>
                <w:lang w:eastAsia="es-CO"/>
              </w:rPr>
              <w:drawing>
                <wp:inline distT="0" distB="0" distL="0" distR="0" wp14:anchorId="345CFF1C" wp14:editId="76629FF6">
                  <wp:extent cx="1409700" cy="15716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9700" cy="1571625"/>
                          </a:xfrm>
                          <a:prstGeom prst="rect">
                            <a:avLst/>
                          </a:prstGeom>
                          <a:noFill/>
                          <a:ln>
                            <a:noFill/>
                          </a:ln>
                        </pic:spPr>
                      </pic:pic>
                    </a:graphicData>
                  </a:graphic>
                </wp:inline>
              </w:drawing>
            </w:r>
          </w:p>
        </w:tc>
        <w:tc>
          <w:tcPr>
            <w:tcW w:w="1198" w:type="dxa"/>
            <w:tcBorders>
              <w:top w:val="single" w:sz="4" w:space="0" w:color="auto"/>
              <w:left w:val="single" w:sz="4" w:space="0" w:color="000000"/>
              <w:bottom w:val="single" w:sz="4" w:space="0" w:color="000000"/>
            </w:tcBorders>
            <w:vAlign w:val="center"/>
          </w:tcPr>
          <w:p w14:paraId="50F24027"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9</w:t>
            </w:r>
          </w:p>
        </w:tc>
        <w:tc>
          <w:tcPr>
            <w:tcW w:w="5954" w:type="dxa"/>
            <w:tcBorders>
              <w:top w:val="single" w:sz="4" w:space="0" w:color="auto"/>
              <w:left w:val="single" w:sz="4" w:space="0" w:color="000000"/>
              <w:bottom w:val="single" w:sz="4" w:space="0" w:color="000000"/>
              <w:right w:val="single" w:sz="4" w:space="0" w:color="000000"/>
            </w:tcBorders>
            <w:vAlign w:val="center"/>
          </w:tcPr>
          <w:p w14:paraId="7893EEEF" w14:textId="77777777" w:rsidR="00C12958" w:rsidRPr="003C5BC0" w:rsidRDefault="00C12958" w:rsidP="003C5BC0">
            <w:pPr>
              <w:jc w:val="both"/>
              <w:rPr>
                <w:rFonts w:ascii="Arial" w:hAnsi="Arial" w:cs="Arial"/>
                <w:sz w:val="24"/>
                <w:szCs w:val="24"/>
              </w:rPr>
            </w:pPr>
          </w:p>
          <w:p w14:paraId="5E422DB3" w14:textId="77777777" w:rsidR="00C12958" w:rsidRPr="003C5BC0" w:rsidRDefault="00C12958" w:rsidP="003C5BC0">
            <w:pPr>
              <w:jc w:val="both"/>
              <w:rPr>
                <w:rFonts w:ascii="Arial" w:hAnsi="Arial" w:cs="Arial"/>
                <w:sz w:val="24"/>
                <w:szCs w:val="24"/>
              </w:rPr>
            </w:pPr>
          </w:p>
          <w:p w14:paraId="2BE01501"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Avise inmediatamente a su empresa del suceso, la información de lo sucedido debe ser muy detallada, Informe según el conducto regular establecido.</w:t>
            </w:r>
          </w:p>
          <w:p w14:paraId="4E928D32" w14:textId="77777777" w:rsidR="00C12958" w:rsidRPr="003C5BC0" w:rsidRDefault="00C12958" w:rsidP="003C5BC0">
            <w:pPr>
              <w:jc w:val="both"/>
              <w:rPr>
                <w:rFonts w:ascii="Arial" w:hAnsi="Arial" w:cs="Arial"/>
                <w:sz w:val="24"/>
                <w:szCs w:val="24"/>
              </w:rPr>
            </w:pPr>
          </w:p>
        </w:tc>
      </w:tr>
    </w:tbl>
    <w:p w14:paraId="0E5411E6" w14:textId="2DF23637" w:rsidR="00C12958" w:rsidRPr="003C5BC0" w:rsidRDefault="00C12958" w:rsidP="003C5BC0">
      <w:pPr>
        <w:tabs>
          <w:tab w:val="left" w:pos="5245"/>
        </w:tabs>
        <w:spacing w:after="0" w:line="240" w:lineRule="auto"/>
        <w:ind w:left="360" w:firstLine="348"/>
        <w:jc w:val="both"/>
        <w:rPr>
          <w:rFonts w:ascii="Arial" w:hAnsi="Arial" w:cs="Arial"/>
          <w:b/>
          <w:sz w:val="24"/>
          <w:szCs w:val="24"/>
        </w:rPr>
      </w:pPr>
      <w:r w:rsidRPr="003C5BC0">
        <w:rPr>
          <w:rFonts w:ascii="Arial" w:hAnsi="Arial" w:cs="Arial"/>
          <w:noProof/>
          <w:sz w:val="24"/>
          <w:szCs w:val="24"/>
          <w:lang w:eastAsia="es-CO"/>
        </w:rPr>
        <w:lastRenderedPageBreak/>
        <w:drawing>
          <wp:inline distT="0" distB="0" distL="0" distR="0" wp14:anchorId="6EB39C5A" wp14:editId="7A551ACD">
            <wp:extent cx="5086350" cy="42386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a:extLst>
                        <a:ext uri="{28A0092B-C50C-407E-A947-70E740481C1C}">
                          <a14:useLocalDpi xmlns:a14="http://schemas.microsoft.com/office/drawing/2010/main" val="0"/>
                        </a:ext>
                      </a:extLst>
                    </a:blip>
                    <a:srcRect l="38560" t="12271" r="7675" b="8064"/>
                    <a:stretch>
                      <a:fillRect/>
                    </a:stretch>
                  </pic:blipFill>
                  <pic:spPr bwMode="auto">
                    <a:xfrm>
                      <a:off x="0" y="0"/>
                      <a:ext cx="5086350" cy="4238625"/>
                    </a:xfrm>
                    <a:prstGeom prst="rect">
                      <a:avLst/>
                    </a:prstGeom>
                    <a:noFill/>
                    <a:ln>
                      <a:noFill/>
                    </a:ln>
                  </pic:spPr>
                </pic:pic>
              </a:graphicData>
            </a:graphic>
          </wp:inline>
        </w:drawing>
      </w:r>
    </w:p>
    <w:p w14:paraId="4A3F5B7A" w14:textId="77777777" w:rsidR="00C12958" w:rsidRPr="003C5BC0" w:rsidRDefault="00C12958" w:rsidP="003C5BC0">
      <w:pPr>
        <w:tabs>
          <w:tab w:val="left" w:pos="5245"/>
        </w:tabs>
        <w:spacing w:after="0" w:line="240" w:lineRule="auto"/>
        <w:ind w:left="360"/>
        <w:jc w:val="both"/>
        <w:rPr>
          <w:rFonts w:ascii="Arial" w:hAnsi="Arial" w:cs="Arial"/>
          <w:b/>
          <w:sz w:val="24"/>
          <w:szCs w:val="24"/>
        </w:rPr>
      </w:pPr>
    </w:p>
    <w:p w14:paraId="7BA536A0" w14:textId="77777777" w:rsidR="00C12958" w:rsidRPr="003C5BC0" w:rsidRDefault="00C12958" w:rsidP="003C5BC0">
      <w:pPr>
        <w:tabs>
          <w:tab w:val="left" w:pos="5245"/>
        </w:tabs>
        <w:spacing w:after="0" w:line="240" w:lineRule="auto"/>
        <w:ind w:left="360"/>
        <w:jc w:val="both"/>
        <w:rPr>
          <w:rFonts w:ascii="Arial" w:hAnsi="Arial" w:cs="Arial"/>
          <w:b/>
          <w:sz w:val="24"/>
          <w:szCs w:val="24"/>
        </w:rPr>
      </w:pPr>
    </w:p>
    <w:p w14:paraId="0C2D9A21" w14:textId="77777777" w:rsidR="00C12958" w:rsidRPr="003C5BC0" w:rsidRDefault="00C12958" w:rsidP="003C5BC0">
      <w:pPr>
        <w:jc w:val="both"/>
        <w:rPr>
          <w:rFonts w:ascii="Arial" w:eastAsia="Times New Roman" w:hAnsi="Arial" w:cs="Arial"/>
          <w:b/>
          <w:bCs/>
          <w:caps/>
          <w:sz w:val="24"/>
          <w:szCs w:val="24"/>
          <w:lang w:eastAsia="es-ES"/>
        </w:rPr>
      </w:pPr>
      <w:r w:rsidRPr="003C5BC0">
        <w:rPr>
          <w:rFonts w:ascii="Arial" w:eastAsia="Times New Roman" w:hAnsi="Arial" w:cs="Arial"/>
          <w:b/>
          <w:bCs/>
          <w:caps/>
          <w:sz w:val="24"/>
          <w:szCs w:val="24"/>
          <w:lang w:eastAsia="es-ES"/>
        </w:rPr>
        <w:t>ATRACOS Y TERRORISMO</w:t>
      </w:r>
    </w:p>
    <w:p w14:paraId="4C7E9D28" w14:textId="77777777" w:rsidR="00C12958" w:rsidRPr="003C5BC0" w:rsidRDefault="00C12958" w:rsidP="003C5BC0">
      <w:pPr>
        <w:tabs>
          <w:tab w:val="left" w:pos="5245"/>
        </w:tabs>
        <w:spacing w:after="0" w:line="240" w:lineRule="auto"/>
        <w:ind w:left="360"/>
        <w:jc w:val="both"/>
        <w:rPr>
          <w:rFonts w:ascii="Arial" w:hAnsi="Arial" w:cs="Arial"/>
          <w:b/>
          <w:sz w:val="24"/>
          <w:szCs w:val="24"/>
        </w:rPr>
      </w:pPr>
    </w:p>
    <w:p w14:paraId="305FF813" w14:textId="77777777" w:rsidR="00C12958" w:rsidRPr="003C5BC0" w:rsidRDefault="00C12958" w:rsidP="00730CB3">
      <w:pPr>
        <w:numPr>
          <w:ilvl w:val="0"/>
          <w:numId w:val="32"/>
        </w:numPr>
        <w:tabs>
          <w:tab w:val="left" w:pos="5245"/>
        </w:tabs>
        <w:spacing w:after="0" w:line="240" w:lineRule="auto"/>
        <w:jc w:val="both"/>
        <w:rPr>
          <w:rFonts w:ascii="Arial" w:hAnsi="Arial" w:cs="Arial"/>
          <w:b/>
          <w:sz w:val="24"/>
          <w:szCs w:val="24"/>
        </w:rPr>
      </w:pPr>
      <w:r w:rsidRPr="003C5BC0">
        <w:rPr>
          <w:rFonts w:ascii="Arial" w:hAnsi="Arial" w:cs="Arial"/>
          <w:sz w:val="24"/>
          <w:szCs w:val="24"/>
        </w:rPr>
        <w:t>Presionar el botón de pánico instalado.</w:t>
      </w:r>
    </w:p>
    <w:p w14:paraId="6CBCC3FF" w14:textId="77777777" w:rsidR="00C12958" w:rsidRPr="003C5BC0" w:rsidRDefault="00C12958" w:rsidP="00730CB3">
      <w:pPr>
        <w:numPr>
          <w:ilvl w:val="0"/>
          <w:numId w:val="32"/>
        </w:numPr>
        <w:tabs>
          <w:tab w:val="left" w:pos="5245"/>
        </w:tabs>
        <w:spacing w:after="0" w:line="240" w:lineRule="auto"/>
        <w:jc w:val="both"/>
        <w:rPr>
          <w:rFonts w:ascii="Arial" w:hAnsi="Arial" w:cs="Arial"/>
          <w:b/>
          <w:sz w:val="24"/>
          <w:szCs w:val="24"/>
        </w:rPr>
      </w:pPr>
      <w:r w:rsidRPr="003C5BC0">
        <w:rPr>
          <w:rFonts w:ascii="Arial" w:hAnsi="Arial" w:cs="Arial"/>
          <w:sz w:val="24"/>
          <w:szCs w:val="24"/>
        </w:rPr>
        <w:t>Conservar la calma y alertar a pasajeros sobre la situación de peligro.</w:t>
      </w:r>
    </w:p>
    <w:p w14:paraId="20B7F856" w14:textId="77777777" w:rsidR="00C12958" w:rsidRPr="003C5BC0" w:rsidRDefault="00C12958" w:rsidP="00730CB3">
      <w:pPr>
        <w:numPr>
          <w:ilvl w:val="0"/>
          <w:numId w:val="32"/>
        </w:numPr>
        <w:tabs>
          <w:tab w:val="left" w:pos="5245"/>
        </w:tabs>
        <w:spacing w:after="0" w:line="240" w:lineRule="auto"/>
        <w:jc w:val="both"/>
        <w:rPr>
          <w:rFonts w:ascii="Arial" w:hAnsi="Arial" w:cs="Arial"/>
          <w:b/>
          <w:sz w:val="24"/>
          <w:szCs w:val="24"/>
        </w:rPr>
      </w:pPr>
      <w:r w:rsidRPr="003C5BC0">
        <w:rPr>
          <w:rFonts w:ascii="Arial" w:hAnsi="Arial" w:cs="Arial"/>
          <w:sz w:val="24"/>
          <w:szCs w:val="24"/>
        </w:rPr>
        <w:t>No se debe enfrentar al asaltante, obedezca sus órdenes de forma lenta y calmada.</w:t>
      </w:r>
    </w:p>
    <w:p w14:paraId="4CBEC7E5" w14:textId="77777777" w:rsidR="00C12958" w:rsidRPr="003C5BC0" w:rsidRDefault="00C12958" w:rsidP="00730CB3">
      <w:pPr>
        <w:numPr>
          <w:ilvl w:val="0"/>
          <w:numId w:val="32"/>
        </w:numPr>
        <w:tabs>
          <w:tab w:val="left" w:pos="5245"/>
        </w:tabs>
        <w:spacing w:after="0" w:line="240" w:lineRule="auto"/>
        <w:jc w:val="both"/>
        <w:rPr>
          <w:rFonts w:ascii="Arial" w:hAnsi="Arial" w:cs="Arial"/>
          <w:b/>
          <w:sz w:val="24"/>
          <w:szCs w:val="24"/>
        </w:rPr>
      </w:pPr>
      <w:r w:rsidRPr="003C5BC0">
        <w:rPr>
          <w:rFonts w:ascii="Arial" w:hAnsi="Arial" w:cs="Arial"/>
          <w:sz w:val="24"/>
          <w:szCs w:val="24"/>
        </w:rPr>
        <w:t xml:space="preserve">En caso de amenaza directa a las personas, realizar diálogo en forma pausada con el agresor y no intentar apresar, desarmar, interrumpir la huida, ni intentar la persecución del atracador o terrorista. </w:t>
      </w:r>
    </w:p>
    <w:p w14:paraId="4E076F10" w14:textId="77777777" w:rsidR="00C12958" w:rsidRPr="003C5BC0" w:rsidRDefault="00C12958" w:rsidP="00730CB3">
      <w:pPr>
        <w:numPr>
          <w:ilvl w:val="0"/>
          <w:numId w:val="32"/>
        </w:numPr>
        <w:tabs>
          <w:tab w:val="left" w:pos="5245"/>
        </w:tabs>
        <w:spacing w:after="0" w:line="240" w:lineRule="auto"/>
        <w:jc w:val="both"/>
        <w:rPr>
          <w:rFonts w:ascii="Arial" w:hAnsi="Arial" w:cs="Arial"/>
          <w:b/>
          <w:sz w:val="24"/>
          <w:szCs w:val="24"/>
        </w:rPr>
      </w:pPr>
      <w:r w:rsidRPr="003C5BC0">
        <w:rPr>
          <w:rFonts w:ascii="Arial" w:hAnsi="Arial" w:cs="Arial"/>
          <w:sz w:val="24"/>
          <w:szCs w:val="24"/>
        </w:rPr>
        <w:t xml:space="preserve">Si se necesita prestar los primeros auxilios durante el asalto consulte con los agresores si puede hacerlo de lo contrario espere hasta que la situación se neutralice. </w:t>
      </w:r>
    </w:p>
    <w:p w14:paraId="0E3C8E9C" w14:textId="77777777" w:rsidR="00C12958" w:rsidRPr="003C5BC0" w:rsidRDefault="00C12958" w:rsidP="00730CB3">
      <w:pPr>
        <w:numPr>
          <w:ilvl w:val="0"/>
          <w:numId w:val="32"/>
        </w:numPr>
        <w:tabs>
          <w:tab w:val="left" w:pos="5245"/>
        </w:tabs>
        <w:spacing w:after="0" w:line="240" w:lineRule="auto"/>
        <w:jc w:val="both"/>
        <w:rPr>
          <w:rFonts w:ascii="Arial" w:hAnsi="Arial" w:cs="Arial"/>
          <w:b/>
          <w:sz w:val="24"/>
          <w:szCs w:val="24"/>
        </w:rPr>
      </w:pPr>
      <w:r w:rsidRPr="003C5BC0">
        <w:rPr>
          <w:rFonts w:ascii="Arial" w:hAnsi="Arial" w:cs="Arial"/>
          <w:sz w:val="24"/>
          <w:szCs w:val="24"/>
        </w:rPr>
        <w:t xml:space="preserve">En caso de presentarse secuestro identificar las características físicas del asaltante como por ejemplo: edad, estatura, contextura física, cabello, ojos, </w:t>
      </w:r>
      <w:r w:rsidRPr="003C5BC0">
        <w:rPr>
          <w:rFonts w:ascii="Arial" w:hAnsi="Arial" w:cs="Arial"/>
          <w:sz w:val="24"/>
          <w:szCs w:val="24"/>
        </w:rPr>
        <w:lastRenderedPageBreak/>
        <w:t>señales particulares, voz, acento, vestido entre otros. Así mismo identificar el modo de transporte (vehículo, motos, placa.)</w:t>
      </w:r>
    </w:p>
    <w:p w14:paraId="4437A953" w14:textId="77777777" w:rsidR="00C12958" w:rsidRPr="003C5BC0" w:rsidRDefault="00C12958" w:rsidP="00730CB3">
      <w:pPr>
        <w:numPr>
          <w:ilvl w:val="0"/>
          <w:numId w:val="32"/>
        </w:numPr>
        <w:tabs>
          <w:tab w:val="left" w:pos="5245"/>
        </w:tabs>
        <w:spacing w:after="0" w:line="240" w:lineRule="auto"/>
        <w:jc w:val="both"/>
        <w:rPr>
          <w:rFonts w:ascii="Arial" w:hAnsi="Arial" w:cs="Arial"/>
          <w:b/>
          <w:sz w:val="24"/>
          <w:szCs w:val="24"/>
        </w:rPr>
      </w:pPr>
      <w:r w:rsidRPr="003C5BC0">
        <w:rPr>
          <w:rFonts w:ascii="Arial" w:hAnsi="Arial" w:cs="Arial"/>
          <w:sz w:val="24"/>
          <w:szCs w:val="24"/>
        </w:rPr>
        <w:t>Si hay heridos llamar rápidamente al número de emergencias</w:t>
      </w:r>
    </w:p>
    <w:p w14:paraId="2667A6E7" w14:textId="77777777" w:rsidR="00C12958" w:rsidRPr="003C5BC0" w:rsidRDefault="00C12958" w:rsidP="00730CB3">
      <w:pPr>
        <w:numPr>
          <w:ilvl w:val="0"/>
          <w:numId w:val="32"/>
        </w:numPr>
        <w:tabs>
          <w:tab w:val="left" w:pos="5245"/>
        </w:tabs>
        <w:spacing w:after="0" w:line="240" w:lineRule="auto"/>
        <w:jc w:val="both"/>
        <w:rPr>
          <w:rFonts w:ascii="Arial" w:hAnsi="Arial" w:cs="Arial"/>
          <w:b/>
          <w:sz w:val="24"/>
          <w:szCs w:val="24"/>
        </w:rPr>
      </w:pPr>
      <w:r w:rsidRPr="003C5BC0">
        <w:rPr>
          <w:rFonts w:ascii="Arial" w:hAnsi="Arial" w:cs="Arial"/>
          <w:sz w:val="24"/>
          <w:szCs w:val="24"/>
        </w:rPr>
        <w:t xml:space="preserve">Una vez el o los asaltantes abandonen el área, avisar a las autoridades competentes y comunicar a la empresa lo que está ocurriendo, así la empresa se encarga de mantener informados a los padres de familia, colegio o empresa de la situación. </w:t>
      </w:r>
    </w:p>
    <w:p w14:paraId="717AA5E9" w14:textId="77777777" w:rsidR="00C12958" w:rsidRPr="003C5BC0" w:rsidRDefault="00C12958" w:rsidP="003C5BC0">
      <w:pPr>
        <w:tabs>
          <w:tab w:val="left" w:pos="5245"/>
        </w:tabs>
        <w:spacing w:after="0" w:line="240" w:lineRule="auto"/>
        <w:jc w:val="both"/>
        <w:rPr>
          <w:rFonts w:ascii="Arial" w:hAnsi="Arial" w:cs="Arial"/>
          <w:sz w:val="24"/>
          <w:szCs w:val="24"/>
        </w:rPr>
      </w:pPr>
    </w:p>
    <w:p w14:paraId="093BCC1E" w14:textId="77777777" w:rsidR="00C12958" w:rsidRPr="003C5BC0" w:rsidRDefault="00C12958" w:rsidP="003C5BC0">
      <w:pPr>
        <w:tabs>
          <w:tab w:val="left" w:pos="5245"/>
        </w:tabs>
        <w:spacing w:after="0" w:line="240" w:lineRule="auto"/>
        <w:jc w:val="both"/>
        <w:rPr>
          <w:rFonts w:ascii="Arial" w:hAnsi="Arial" w:cs="Arial"/>
          <w:b/>
          <w:sz w:val="24"/>
          <w:szCs w:val="24"/>
        </w:rPr>
      </w:pPr>
    </w:p>
    <w:p w14:paraId="561240BC" w14:textId="77777777" w:rsidR="00C12958" w:rsidRPr="003C5BC0" w:rsidRDefault="00C12958" w:rsidP="003C5BC0">
      <w:pPr>
        <w:tabs>
          <w:tab w:val="left" w:pos="5245"/>
        </w:tabs>
        <w:spacing w:after="0" w:line="240" w:lineRule="auto"/>
        <w:jc w:val="both"/>
        <w:rPr>
          <w:rFonts w:ascii="Arial" w:hAnsi="Arial" w:cs="Arial"/>
          <w:sz w:val="24"/>
          <w:szCs w:val="24"/>
        </w:rPr>
      </w:pPr>
    </w:p>
    <w:p w14:paraId="154A6216" w14:textId="240DFC08" w:rsidR="00C12958" w:rsidRPr="003C5BC0" w:rsidRDefault="00C12958" w:rsidP="003C5BC0">
      <w:pPr>
        <w:tabs>
          <w:tab w:val="left" w:pos="5245"/>
        </w:tabs>
        <w:spacing w:after="0" w:line="240" w:lineRule="auto"/>
        <w:jc w:val="both"/>
        <w:rPr>
          <w:rFonts w:ascii="Arial" w:hAnsi="Arial" w:cs="Arial"/>
          <w:b/>
          <w:sz w:val="24"/>
          <w:szCs w:val="24"/>
        </w:rPr>
      </w:pPr>
      <w:r w:rsidRPr="003C5BC0">
        <w:rPr>
          <w:rFonts w:ascii="Arial" w:hAnsi="Arial" w:cs="Arial"/>
          <w:noProof/>
          <w:sz w:val="24"/>
          <w:szCs w:val="24"/>
        </w:rPr>
        <w:drawing>
          <wp:anchor distT="0" distB="0" distL="114300" distR="114300" simplePos="0" relativeHeight="251674624" behindDoc="0" locked="0" layoutInCell="1" allowOverlap="1" wp14:anchorId="0FEBD628" wp14:editId="6F5B7E6D">
            <wp:simplePos x="0" y="0"/>
            <wp:positionH relativeFrom="column">
              <wp:posOffset>0</wp:posOffset>
            </wp:positionH>
            <wp:positionV relativeFrom="paragraph">
              <wp:posOffset>340995</wp:posOffset>
            </wp:positionV>
            <wp:extent cx="5612130" cy="3742690"/>
            <wp:effectExtent l="0" t="0" r="7620" b="0"/>
            <wp:wrapSquare wrapText="r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a:extLst>
                        <a:ext uri="{28A0092B-C50C-407E-A947-70E740481C1C}">
                          <a14:useLocalDpi xmlns:a14="http://schemas.microsoft.com/office/drawing/2010/main" val="0"/>
                        </a:ext>
                      </a:extLst>
                    </a:blip>
                    <a:srcRect l="27280" t="11989" r="7652" b="11145"/>
                    <a:stretch>
                      <a:fillRect/>
                    </a:stretch>
                  </pic:blipFill>
                  <pic:spPr bwMode="auto">
                    <a:xfrm>
                      <a:off x="0" y="0"/>
                      <a:ext cx="5612130" cy="3742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BC0">
        <w:rPr>
          <w:rFonts w:ascii="Arial" w:hAnsi="Arial" w:cs="Arial"/>
          <w:b/>
          <w:sz w:val="24"/>
          <w:szCs w:val="24"/>
        </w:rPr>
        <w:t>HURTO DEL VEHÍCULO</w:t>
      </w:r>
    </w:p>
    <w:p w14:paraId="61A1AE25" w14:textId="77777777" w:rsidR="00C12958" w:rsidRPr="003C5BC0" w:rsidRDefault="00C12958" w:rsidP="003C5BC0">
      <w:pPr>
        <w:tabs>
          <w:tab w:val="left" w:pos="5245"/>
        </w:tabs>
        <w:spacing w:after="0" w:line="240" w:lineRule="auto"/>
        <w:ind w:left="720"/>
        <w:jc w:val="both"/>
        <w:rPr>
          <w:rFonts w:ascii="Arial" w:hAnsi="Arial" w:cs="Arial"/>
          <w:b/>
          <w:sz w:val="24"/>
          <w:szCs w:val="24"/>
        </w:rPr>
      </w:pPr>
    </w:p>
    <w:p w14:paraId="12A2BE93" w14:textId="56DAB85C" w:rsidR="00C12958" w:rsidRPr="003C5BC0" w:rsidRDefault="00C12958" w:rsidP="003C5BC0">
      <w:pPr>
        <w:tabs>
          <w:tab w:val="left" w:pos="5245"/>
        </w:tabs>
        <w:spacing w:after="0" w:line="240" w:lineRule="auto"/>
        <w:ind w:left="-284"/>
        <w:jc w:val="both"/>
        <w:rPr>
          <w:rFonts w:ascii="Arial" w:hAnsi="Arial" w:cs="Arial"/>
          <w:b/>
          <w:sz w:val="24"/>
          <w:szCs w:val="24"/>
        </w:rPr>
      </w:pPr>
    </w:p>
    <w:p w14:paraId="1FDF9231" w14:textId="5EF82370" w:rsidR="00014F19" w:rsidRPr="003C5BC0" w:rsidRDefault="00014F19" w:rsidP="003C5BC0">
      <w:pPr>
        <w:tabs>
          <w:tab w:val="left" w:pos="5245"/>
        </w:tabs>
        <w:spacing w:after="0" w:line="240" w:lineRule="auto"/>
        <w:ind w:left="-284"/>
        <w:jc w:val="both"/>
        <w:rPr>
          <w:rFonts w:ascii="Arial" w:hAnsi="Arial" w:cs="Arial"/>
          <w:b/>
          <w:sz w:val="24"/>
          <w:szCs w:val="24"/>
        </w:rPr>
      </w:pPr>
    </w:p>
    <w:p w14:paraId="70745E05" w14:textId="3B47D9F5" w:rsidR="00014F19" w:rsidRPr="003C5BC0" w:rsidRDefault="00014F19" w:rsidP="003C5BC0">
      <w:pPr>
        <w:tabs>
          <w:tab w:val="left" w:pos="5245"/>
        </w:tabs>
        <w:spacing w:after="0" w:line="240" w:lineRule="auto"/>
        <w:ind w:left="-284"/>
        <w:jc w:val="both"/>
        <w:rPr>
          <w:rFonts w:ascii="Arial" w:hAnsi="Arial" w:cs="Arial"/>
          <w:b/>
          <w:sz w:val="24"/>
          <w:szCs w:val="24"/>
        </w:rPr>
      </w:pPr>
    </w:p>
    <w:p w14:paraId="4E815476" w14:textId="5291FF25" w:rsidR="00014F19" w:rsidRPr="003C5BC0" w:rsidRDefault="00014F19" w:rsidP="003C5BC0">
      <w:pPr>
        <w:tabs>
          <w:tab w:val="left" w:pos="5245"/>
        </w:tabs>
        <w:spacing w:after="0" w:line="240" w:lineRule="auto"/>
        <w:ind w:left="-284"/>
        <w:jc w:val="both"/>
        <w:rPr>
          <w:rFonts w:ascii="Arial" w:hAnsi="Arial" w:cs="Arial"/>
          <w:b/>
          <w:sz w:val="24"/>
          <w:szCs w:val="24"/>
        </w:rPr>
      </w:pPr>
    </w:p>
    <w:p w14:paraId="45F604D5" w14:textId="0A2449C8" w:rsidR="00014F19" w:rsidRPr="003C5BC0" w:rsidRDefault="00014F19" w:rsidP="003C5BC0">
      <w:pPr>
        <w:tabs>
          <w:tab w:val="left" w:pos="5245"/>
        </w:tabs>
        <w:spacing w:after="0" w:line="240" w:lineRule="auto"/>
        <w:ind w:left="-284"/>
        <w:jc w:val="both"/>
        <w:rPr>
          <w:rFonts w:ascii="Arial" w:hAnsi="Arial" w:cs="Arial"/>
          <w:b/>
          <w:sz w:val="24"/>
          <w:szCs w:val="24"/>
        </w:rPr>
      </w:pPr>
    </w:p>
    <w:p w14:paraId="2D2F2E70" w14:textId="06153BAF" w:rsidR="00014F19" w:rsidRPr="003C5BC0" w:rsidRDefault="00014F19" w:rsidP="003C5BC0">
      <w:pPr>
        <w:tabs>
          <w:tab w:val="left" w:pos="5245"/>
        </w:tabs>
        <w:spacing w:after="0" w:line="240" w:lineRule="auto"/>
        <w:ind w:left="-284"/>
        <w:jc w:val="both"/>
        <w:rPr>
          <w:rFonts w:ascii="Arial" w:hAnsi="Arial" w:cs="Arial"/>
          <w:b/>
          <w:sz w:val="24"/>
          <w:szCs w:val="24"/>
        </w:rPr>
      </w:pPr>
    </w:p>
    <w:p w14:paraId="779F5681" w14:textId="36C679F7" w:rsidR="00014F19" w:rsidRPr="003C5BC0" w:rsidRDefault="00014F19" w:rsidP="003C5BC0">
      <w:pPr>
        <w:tabs>
          <w:tab w:val="left" w:pos="5245"/>
        </w:tabs>
        <w:spacing w:after="0" w:line="240" w:lineRule="auto"/>
        <w:ind w:left="-284"/>
        <w:jc w:val="both"/>
        <w:rPr>
          <w:rFonts w:ascii="Arial" w:hAnsi="Arial" w:cs="Arial"/>
          <w:b/>
          <w:sz w:val="24"/>
          <w:szCs w:val="24"/>
        </w:rPr>
      </w:pPr>
    </w:p>
    <w:p w14:paraId="7741D02B" w14:textId="77777777" w:rsidR="00014F19" w:rsidRPr="003C5BC0" w:rsidRDefault="00014F19" w:rsidP="003C5BC0">
      <w:pPr>
        <w:tabs>
          <w:tab w:val="left" w:pos="5245"/>
        </w:tabs>
        <w:spacing w:after="0" w:line="240" w:lineRule="auto"/>
        <w:ind w:left="-284"/>
        <w:jc w:val="both"/>
        <w:rPr>
          <w:rFonts w:ascii="Arial" w:hAnsi="Arial" w:cs="Arial"/>
          <w:b/>
          <w:sz w:val="24"/>
          <w:szCs w:val="24"/>
        </w:rPr>
      </w:pPr>
    </w:p>
    <w:p w14:paraId="0875CDEB" w14:textId="77777777" w:rsidR="00C12958" w:rsidRPr="003C5BC0" w:rsidRDefault="00C12958" w:rsidP="003C5BC0">
      <w:pPr>
        <w:tabs>
          <w:tab w:val="left" w:pos="5245"/>
        </w:tabs>
        <w:spacing w:after="0" w:line="240" w:lineRule="auto"/>
        <w:ind w:left="360"/>
        <w:jc w:val="both"/>
        <w:rPr>
          <w:rFonts w:ascii="Arial" w:hAnsi="Arial" w:cs="Arial"/>
          <w:b/>
          <w:sz w:val="24"/>
          <w:szCs w:val="24"/>
        </w:rPr>
      </w:pPr>
    </w:p>
    <w:p w14:paraId="2A6972E9" w14:textId="77777777" w:rsidR="00C12958" w:rsidRPr="003C5BC0" w:rsidRDefault="00C12958" w:rsidP="003C5BC0">
      <w:pPr>
        <w:tabs>
          <w:tab w:val="left" w:pos="5245"/>
        </w:tabs>
        <w:spacing w:after="0" w:line="240" w:lineRule="auto"/>
        <w:ind w:left="360"/>
        <w:jc w:val="both"/>
        <w:rPr>
          <w:rFonts w:ascii="Arial" w:hAnsi="Arial" w:cs="Arial"/>
          <w:b/>
          <w:sz w:val="24"/>
          <w:szCs w:val="24"/>
        </w:rPr>
      </w:pPr>
    </w:p>
    <w:tbl>
      <w:tblPr>
        <w:tblW w:w="9640" w:type="dxa"/>
        <w:tblInd w:w="-138" w:type="dxa"/>
        <w:tblLayout w:type="fixed"/>
        <w:tblLook w:val="0000" w:firstRow="0" w:lastRow="0" w:firstColumn="0" w:lastColumn="0" w:noHBand="0" w:noVBand="0"/>
      </w:tblPr>
      <w:tblGrid>
        <w:gridCol w:w="2694"/>
        <w:gridCol w:w="993"/>
        <w:gridCol w:w="5953"/>
      </w:tblGrid>
      <w:tr w:rsidR="00C12958" w:rsidRPr="003C5BC0" w14:paraId="55094918" w14:textId="77777777" w:rsidTr="009D088E">
        <w:trPr>
          <w:cantSplit/>
          <w:trHeight w:hRule="exact" w:val="774"/>
        </w:trPr>
        <w:tc>
          <w:tcPr>
            <w:tcW w:w="2694" w:type="dxa"/>
            <w:tcBorders>
              <w:top w:val="single" w:sz="4" w:space="0" w:color="auto"/>
              <w:left w:val="single" w:sz="4" w:space="0" w:color="000000"/>
              <w:bottom w:val="single" w:sz="4" w:space="0" w:color="auto"/>
            </w:tcBorders>
            <w:vAlign w:val="center"/>
          </w:tcPr>
          <w:p w14:paraId="2A6A1383" w14:textId="77777777" w:rsidR="00C12958" w:rsidRPr="003C5BC0" w:rsidRDefault="00C12958" w:rsidP="003C5BC0">
            <w:pPr>
              <w:jc w:val="both"/>
              <w:rPr>
                <w:rFonts w:ascii="Arial" w:hAnsi="Arial" w:cs="Arial"/>
                <w:b/>
                <w:sz w:val="24"/>
                <w:szCs w:val="24"/>
              </w:rPr>
            </w:pPr>
            <w:r w:rsidRPr="003C5BC0">
              <w:rPr>
                <w:rFonts w:ascii="Arial" w:hAnsi="Arial" w:cs="Arial"/>
                <w:b/>
                <w:sz w:val="24"/>
                <w:szCs w:val="24"/>
              </w:rPr>
              <w:t>CASO DE EMERGENCIA</w:t>
            </w:r>
          </w:p>
          <w:p w14:paraId="427B4B47" w14:textId="77777777" w:rsidR="00C12958" w:rsidRPr="003C5BC0" w:rsidRDefault="00C12958" w:rsidP="003C5BC0">
            <w:pPr>
              <w:jc w:val="both"/>
              <w:rPr>
                <w:rFonts w:ascii="Arial" w:hAnsi="Arial" w:cs="Arial"/>
                <w:b/>
                <w:sz w:val="24"/>
                <w:szCs w:val="24"/>
              </w:rPr>
            </w:pPr>
            <w:r w:rsidRPr="003C5BC0">
              <w:rPr>
                <w:rFonts w:ascii="Arial" w:hAnsi="Arial" w:cs="Arial"/>
                <w:b/>
                <w:sz w:val="24"/>
                <w:szCs w:val="24"/>
              </w:rPr>
              <w:t>ATENTADO TERRORISTA</w:t>
            </w:r>
          </w:p>
        </w:tc>
        <w:tc>
          <w:tcPr>
            <w:tcW w:w="993" w:type="dxa"/>
            <w:tcBorders>
              <w:top w:val="single" w:sz="4" w:space="0" w:color="auto"/>
              <w:left w:val="single" w:sz="4" w:space="0" w:color="000000"/>
              <w:bottom w:val="single" w:sz="4" w:space="0" w:color="auto"/>
            </w:tcBorders>
            <w:vAlign w:val="center"/>
          </w:tcPr>
          <w:p w14:paraId="0F03AF99" w14:textId="77777777" w:rsidR="00C12958" w:rsidRPr="003C5BC0" w:rsidRDefault="00C12958" w:rsidP="003C5BC0">
            <w:pPr>
              <w:jc w:val="both"/>
              <w:rPr>
                <w:rFonts w:ascii="Arial" w:hAnsi="Arial" w:cs="Arial"/>
                <w:b/>
                <w:sz w:val="24"/>
                <w:szCs w:val="24"/>
              </w:rPr>
            </w:pPr>
            <w:r w:rsidRPr="003C5BC0">
              <w:rPr>
                <w:rFonts w:ascii="Arial" w:hAnsi="Arial" w:cs="Arial"/>
                <w:b/>
                <w:sz w:val="24"/>
                <w:szCs w:val="24"/>
              </w:rPr>
              <w:t>PASOS</w:t>
            </w:r>
          </w:p>
        </w:tc>
        <w:tc>
          <w:tcPr>
            <w:tcW w:w="5953" w:type="dxa"/>
            <w:tcBorders>
              <w:top w:val="single" w:sz="4" w:space="0" w:color="auto"/>
              <w:left w:val="single" w:sz="4" w:space="0" w:color="000000"/>
              <w:bottom w:val="single" w:sz="4" w:space="0" w:color="auto"/>
              <w:right w:val="single" w:sz="4" w:space="0" w:color="000000"/>
            </w:tcBorders>
            <w:vAlign w:val="center"/>
          </w:tcPr>
          <w:p w14:paraId="1B743B07" w14:textId="77777777" w:rsidR="00C12958" w:rsidRPr="003C5BC0" w:rsidRDefault="00C12958" w:rsidP="003C5BC0">
            <w:pPr>
              <w:jc w:val="both"/>
              <w:rPr>
                <w:rFonts w:ascii="Arial" w:hAnsi="Arial" w:cs="Arial"/>
                <w:b/>
                <w:sz w:val="24"/>
                <w:szCs w:val="24"/>
              </w:rPr>
            </w:pPr>
            <w:r w:rsidRPr="003C5BC0">
              <w:rPr>
                <w:rFonts w:ascii="Arial" w:hAnsi="Arial" w:cs="Arial"/>
                <w:b/>
                <w:sz w:val="24"/>
                <w:szCs w:val="24"/>
              </w:rPr>
              <w:t>PROCEDIMIENTO  EN LA EMERGENCIA</w:t>
            </w:r>
          </w:p>
        </w:tc>
      </w:tr>
      <w:tr w:rsidR="00C12958" w:rsidRPr="003C5BC0" w14:paraId="760BC35C" w14:textId="77777777" w:rsidTr="009D08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675"/>
        </w:trPr>
        <w:tc>
          <w:tcPr>
            <w:tcW w:w="2694" w:type="dxa"/>
          </w:tcPr>
          <w:p w14:paraId="6045F77B" w14:textId="0FD4C0F7" w:rsidR="00C12958" w:rsidRPr="003C5BC0" w:rsidRDefault="00C12958" w:rsidP="003C5BC0">
            <w:pPr>
              <w:jc w:val="both"/>
              <w:rPr>
                <w:rFonts w:ascii="Arial" w:hAnsi="Arial" w:cs="Arial"/>
                <w:sz w:val="24"/>
                <w:szCs w:val="24"/>
              </w:rPr>
            </w:pPr>
            <w:r w:rsidRPr="003C5BC0">
              <w:rPr>
                <w:rFonts w:ascii="Arial" w:hAnsi="Arial" w:cs="Arial"/>
                <w:noProof/>
                <w:sz w:val="24"/>
                <w:szCs w:val="24"/>
                <w:lang w:eastAsia="es-CO"/>
              </w:rPr>
              <w:drawing>
                <wp:inline distT="0" distB="0" distL="0" distR="0" wp14:anchorId="7B8217F6" wp14:editId="3E63A599">
                  <wp:extent cx="1466850" cy="1352550"/>
                  <wp:effectExtent l="0" t="0" r="0" b="0"/>
                  <wp:docPr id="19" name="Imagen 19" descr="Descripción: https://bajurtov.files.wordpress.com/2015/01/yishuv-12.gif?w=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https://bajurtov.files.wordpress.com/2015/01/yishuv-12.gif?w=370"/>
                          <pic:cNvPicPr>
                            <a:picLocks noChangeAspect="1" noChangeArrowheads="1"/>
                          </pic:cNvPicPr>
                        </pic:nvPicPr>
                        <pic:blipFill>
                          <a:blip r:embed="rId37">
                            <a:extLst>
                              <a:ext uri="{28A0092B-C50C-407E-A947-70E740481C1C}">
                                <a14:useLocalDpi xmlns:a14="http://schemas.microsoft.com/office/drawing/2010/main" val="0"/>
                              </a:ext>
                            </a:extLst>
                          </a:blip>
                          <a:srcRect b="16959"/>
                          <a:stretch>
                            <a:fillRect/>
                          </a:stretch>
                        </pic:blipFill>
                        <pic:spPr bwMode="auto">
                          <a:xfrm>
                            <a:off x="0" y="0"/>
                            <a:ext cx="1466850" cy="1352550"/>
                          </a:xfrm>
                          <a:prstGeom prst="rect">
                            <a:avLst/>
                          </a:prstGeom>
                          <a:noFill/>
                          <a:ln>
                            <a:noFill/>
                          </a:ln>
                        </pic:spPr>
                      </pic:pic>
                    </a:graphicData>
                  </a:graphic>
                </wp:inline>
              </w:drawing>
            </w:r>
          </w:p>
          <w:p w14:paraId="77341ABF" w14:textId="77777777" w:rsidR="00C12958" w:rsidRPr="003C5BC0" w:rsidRDefault="00C12958" w:rsidP="003C5BC0">
            <w:pPr>
              <w:jc w:val="both"/>
              <w:rPr>
                <w:rFonts w:ascii="Arial" w:hAnsi="Arial" w:cs="Arial"/>
                <w:sz w:val="24"/>
                <w:szCs w:val="24"/>
              </w:rPr>
            </w:pPr>
          </w:p>
        </w:tc>
        <w:tc>
          <w:tcPr>
            <w:tcW w:w="993" w:type="dxa"/>
          </w:tcPr>
          <w:p w14:paraId="24F31543" w14:textId="77777777" w:rsidR="00C12958" w:rsidRPr="003C5BC0" w:rsidRDefault="00C12958" w:rsidP="003C5BC0">
            <w:pPr>
              <w:jc w:val="both"/>
              <w:rPr>
                <w:rFonts w:ascii="Arial" w:hAnsi="Arial" w:cs="Arial"/>
                <w:sz w:val="24"/>
                <w:szCs w:val="24"/>
              </w:rPr>
            </w:pPr>
          </w:p>
          <w:p w14:paraId="1C837931" w14:textId="77777777" w:rsidR="00C12958" w:rsidRPr="003C5BC0" w:rsidRDefault="00C12958" w:rsidP="003C5BC0">
            <w:pPr>
              <w:jc w:val="both"/>
              <w:rPr>
                <w:rFonts w:ascii="Arial" w:hAnsi="Arial" w:cs="Arial"/>
                <w:sz w:val="24"/>
                <w:szCs w:val="24"/>
              </w:rPr>
            </w:pPr>
          </w:p>
          <w:p w14:paraId="7ACD1C12" w14:textId="77777777" w:rsidR="00C12958" w:rsidRPr="003C5BC0" w:rsidRDefault="00C12958" w:rsidP="003C5BC0">
            <w:pPr>
              <w:jc w:val="both"/>
              <w:rPr>
                <w:rFonts w:ascii="Arial" w:hAnsi="Arial" w:cs="Arial"/>
                <w:sz w:val="24"/>
                <w:szCs w:val="24"/>
              </w:rPr>
            </w:pPr>
          </w:p>
          <w:p w14:paraId="29BAE57D" w14:textId="77777777" w:rsidR="00C12958" w:rsidRPr="003C5BC0" w:rsidRDefault="00C12958" w:rsidP="003C5BC0">
            <w:pPr>
              <w:jc w:val="both"/>
              <w:rPr>
                <w:rFonts w:ascii="Arial" w:hAnsi="Arial" w:cs="Arial"/>
                <w:sz w:val="24"/>
                <w:szCs w:val="24"/>
              </w:rPr>
            </w:pPr>
          </w:p>
          <w:p w14:paraId="0202A523" w14:textId="77777777" w:rsidR="00C12958" w:rsidRPr="003C5BC0" w:rsidRDefault="00C12958" w:rsidP="003C5BC0">
            <w:pPr>
              <w:jc w:val="both"/>
              <w:rPr>
                <w:rFonts w:ascii="Arial" w:hAnsi="Arial" w:cs="Arial"/>
                <w:sz w:val="24"/>
                <w:szCs w:val="24"/>
              </w:rPr>
            </w:pPr>
          </w:p>
          <w:p w14:paraId="3A85D016" w14:textId="77777777" w:rsidR="00C12958" w:rsidRPr="003C5BC0" w:rsidRDefault="00C12958" w:rsidP="003C5BC0">
            <w:pPr>
              <w:jc w:val="both"/>
              <w:rPr>
                <w:rFonts w:ascii="Arial" w:hAnsi="Arial" w:cs="Arial"/>
                <w:sz w:val="24"/>
                <w:szCs w:val="24"/>
              </w:rPr>
            </w:pPr>
          </w:p>
          <w:p w14:paraId="3A8CA174" w14:textId="77777777" w:rsidR="00C12958" w:rsidRPr="003C5BC0" w:rsidRDefault="00C12958" w:rsidP="003C5BC0">
            <w:pPr>
              <w:jc w:val="both"/>
              <w:rPr>
                <w:rFonts w:ascii="Arial" w:hAnsi="Arial" w:cs="Arial"/>
                <w:sz w:val="24"/>
                <w:szCs w:val="24"/>
              </w:rPr>
            </w:pPr>
          </w:p>
        </w:tc>
        <w:tc>
          <w:tcPr>
            <w:tcW w:w="5953" w:type="dxa"/>
          </w:tcPr>
          <w:p w14:paraId="401AB83B" w14:textId="77777777" w:rsidR="00C12958" w:rsidRPr="003C5BC0" w:rsidRDefault="00C12958" w:rsidP="003C5BC0">
            <w:pPr>
              <w:jc w:val="both"/>
              <w:rPr>
                <w:rFonts w:ascii="Arial" w:hAnsi="Arial" w:cs="Arial"/>
                <w:sz w:val="24"/>
                <w:szCs w:val="24"/>
              </w:rPr>
            </w:pPr>
          </w:p>
          <w:p w14:paraId="5C1A8826" w14:textId="77777777" w:rsidR="00C12958" w:rsidRPr="003C5BC0" w:rsidRDefault="00C12958" w:rsidP="003C5BC0">
            <w:pPr>
              <w:jc w:val="both"/>
              <w:rPr>
                <w:rFonts w:ascii="Arial" w:hAnsi="Arial" w:cs="Arial"/>
                <w:sz w:val="24"/>
                <w:szCs w:val="24"/>
                <w:lang w:val="es-ES_tradnl"/>
              </w:rPr>
            </w:pPr>
            <w:r w:rsidRPr="003C5BC0">
              <w:rPr>
                <w:rFonts w:ascii="Arial" w:hAnsi="Arial" w:cs="Arial"/>
                <w:sz w:val="24"/>
                <w:szCs w:val="24"/>
                <w:lang w:val="es-ES_tradnl"/>
              </w:rPr>
              <w:t>Si observa un paquete extraño en los vehículos, informe inmediatamente a la policía</w:t>
            </w:r>
          </w:p>
          <w:p w14:paraId="00E5F60C" w14:textId="77777777" w:rsidR="00C12958" w:rsidRPr="003C5BC0" w:rsidRDefault="00C12958" w:rsidP="003C5BC0">
            <w:pPr>
              <w:jc w:val="both"/>
              <w:rPr>
                <w:rFonts w:ascii="Arial" w:hAnsi="Arial" w:cs="Arial"/>
                <w:sz w:val="24"/>
                <w:szCs w:val="24"/>
                <w:lang w:val="es-ES_tradnl"/>
              </w:rPr>
            </w:pPr>
            <w:r w:rsidRPr="003C5BC0">
              <w:rPr>
                <w:rFonts w:ascii="Arial" w:hAnsi="Arial" w:cs="Arial"/>
                <w:sz w:val="24"/>
                <w:szCs w:val="24"/>
                <w:lang w:val="es-ES_tradnl"/>
              </w:rPr>
              <w:t>No manipule y aléjese del paquete</w:t>
            </w:r>
          </w:p>
          <w:p w14:paraId="111CCE7A" w14:textId="77777777" w:rsidR="00C12958" w:rsidRPr="003C5BC0" w:rsidRDefault="00C12958" w:rsidP="003C5BC0">
            <w:pPr>
              <w:jc w:val="both"/>
              <w:rPr>
                <w:rFonts w:ascii="Arial" w:hAnsi="Arial" w:cs="Arial"/>
                <w:sz w:val="24"/>
                <w:szCs w:val="24"/>
                <w:lang w:val="es-ES_tradnl"/>
              </w:rPr>
            </w:pPr>
            <w:r w:rsidRPr="003C5BC0">
              <w:rPr>
                <w:rFonts w:ascii="Arial" w:hAnsi="Arial" w:cs="Arial"/>
                <w:sz w:val="24"/>
                <w:szCs w:val="24"/>
                <w:lang w:val="es-ES_tradnl"/>
              </w:rPr>
              <w:t>Siga las instrucciones de la policía o autoridad competente</w:t>
            </w:r>
          </w:p>
          <w:p w14:paraId="1929E6EE" w14:textId="77777777" w:rsidR="00C12958" w:rsidRPr="003C5BC0" w:rsidRDefault="00C12958" w:rsidP="003C5BC0">
            <w:pPr>
              <w:jc w:val="both"/>
              <w:rPr>
                <w:rFonts w:ascii="Arial" w:hAnsi="Arial" w:cs="Arial"/>
                <w:sz w:val="24"/>
                <w:szCs w:val="24"/>
                <w:lang w:val="es-ES_tradnl"/>
              </w:rPr>
            </w:pPr>
            <w:r w:rsidRPr="003C5BC0">
              <w:rPr>
                <w:rFonts w:ascii="Arial" w:hAnsi="Arial" w:cs="Arial"/>
                <w:sz w:val="24"/>
                <w:szCs w:val="24"/>
                <w:lang w:val="es-ES_tradnl"/>
              </w:rPr>
              <w:t>En caso de explosión siga las recomendaciones que se tienen para los casos de incendio.</w:t>
            </w:r>
          </w:p>
          <w:p w14:paraId="778CF7CF" w14:textId="77777777" w:rsidR="00C12958" w:rsidRPr="003C5BC0" w:rsidRDefault="00C12958" w:rsidP="003C5BC0">
            <w:pPr>
              <w:jc w:val="both"/>
              <w:rPr>
                <w:rFonts w:ascii="Arial" w:hAnsi="Arial" w:cs="Arial"/>
                <w:sz w:val="24"/>
                <w:szCs w:val="24"/>
              </w:rPr>
            </w:pPr>
          </w:p>
        </w:tc>
      </w:tr>
    </w:tbl>
    <w:p w14:paraId="3C528C18" w14:textId="77777777" w:rsidR="00C12958" w:rsidRPr="003C5BC0" w:rsidRDefault="00C12958" w:rsidP="003C5BC0">
      <w:pPr>
        <w:tabs>
          <w:tab w:val="left" w:pos="5245"/>
        </w:tabs>
        <w:spacing w:after="0" w:line="240" w:lineRule="auto"/>
        <w:ind w:left="360"/>
        <w:jc w:val="both"/>
        <w:rPr>
          <w:rFonts w:ascii="Arial" w:hAnsi="Arial" w:cs="Arial"/>
          <w:b/>
          <w:sz w:val="24"/>
          <w:szCs w:val="24"/>
        </w:rPr>
      </w:pPr>
    </w:p>
    <w:p w14:paraId="45D54F4F" w14:textId="4037D7F0" w:rsidR="00C12958" w:rsidRPr="003C5BC0" w:rsidRDefault="00C12958" w:rsidP="003C5BC0">
      <w:pPr>
        <w:tabs>
          <w:tab w:val="left" w:pos="5245"/>
        </w:tabs>
        <w:spacing w:after="0" w:line="240" w:lineRule="auto"/>
        <w:ind w:left="-426"/>
        <w:jc w:val="both"/>
        <w:rPr>
          <w:rFonts w:ascii="Arial" w:hAnsi="Arial" w:cs="Arial"/>
          <w:b/>
          <w:sz w:val="24"/>
          <w:szCs w:val="24"/>
        </w:rPr>
      </w:pPr>
      <w:r w:rsidRPr="003C5BC0">
        <w:rPr>
          <w:rFonts w:ascii="Arial" w:hAnsi="Arial" w:cs="Arial"/>
          <w:noProof/>
          <w:sz w:val="24"/>
          <w:szCs w:val="24"/>
        </w:rPr>
        <w:lastRenderedPageBreak/>
        <w:drawing>
          <wp:inline distT="0" distB="0" distL="0" distR="0" wp14:anchorId="48DE2E87" wp14:editId="39244A01">
            <wp:extent cx="5612130" cy="4314190"/>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8">
                      <a:extLst>
                        <a:ext uri="{28A0092B-C50C-407E-A947-70E740481C1C}">
                          <a14:useLocalDpi xmlns:a14="http://schemas.microsoft.com/office/drawing/2010/main" val="0"/>
                        </a:ext>
                      </a:extLst>
                    </a:blip>
                    <a:srcRect l="33173" t="20816" r="19627" b="14592"/>
                    <a:stretch>
                      <a:fillRect/>
                    </a:stretch>
                  </pic:blipFill>
                  <pic:spPr bwMode="auto">
                    <a:xfrm>
                      <a:off x="0" y="0"/>
                      <a:ext cx="5612130" cy="4314190"/>
                    </a:xfrm>
                    <a:prstGeom prst="rect">
                      <a:avLst/>
                    </a:prstGeom>
                    <a:noFill/>
                    <a:ln>
                      <a:noFill/>
                    </a:ln>
                  </pic:spPr>
                </pic:pic>
              </a:graphicData>
            </a:graphic>
          </wp:inline>
        </w:drawing>
      </w:r>
    </w:p>
    <w:p w14:paraId="23505454" w14:textId="77777777" w:rsidR="00C12958" w:rsidRPr="003C5BC0" w:rsidRDefault="00C12958" w:rsidP="003C5BC0">
      <w:pPr>
        <w:tabs>
          <w:tab w:val="left" w:pos="5245"/>
        </w:tabs>
        <w:spacing w:after="0" w:line="240" w:lineRule="auto"/>
        <w:ind w:left="360"/>
        <w:jc w:val="both"/>
        <w:rPr>
          <w:rFonts w:ascii="Arial" w:hAnsi="Arial" w:cs="Arial"/>
          <w:b/>
          <w:sz w:val="24"/>
          <w:szCs w:val="24"/>
        </w:rPr>
      </w:pPr>
    </w:p>
    <w:p w14:paraId="5BBFF10E" w14:textId="77777777" w:rsidR="00C12958" w:rsidRPr="003C5BC0" w:rsidRDefault="00C12958" w:rsidP="003C5BC0">
      <w:pPr>
        <w:tabs>
          <w:tab w:val="left" w:pos="5245"/>
        </w:tabs>
        <w:spacing w:after="0" w:line="240" w:lineRule="auto"/>
        <w:ind w:left="360"/>
        <w:jc w:val="both"/>
        <w:rPr>
          <w:rFonts w:ascii="Arial" w:hAnsi="Arial" w:cs="Arial"/>
          <w:b/>
          <w:sz w:val="24"/>
          <w:szCs w:val="24"/>
        </w:rPr>
      </w:pPr>
    </w:p>
    <w:p w14:paraId="6D8F9E6B" w14:textId="77777777" w:rsidR="00C12958" w:rsidRPr="003C5BC0" w:rsidRDefault="00C12958" w:rsidP="003C5BC0">
      <w:pPr>
        <w:tabs>
          <w:tab w:val="left" w:pos="5245"/>
        </w:tabs>
        <w:spacing w:after="0" w:line="240" w:lineRule="auto"/>
        <w:ind w:left="360"/>
        <w:jc w:val="both"/>
        <w:rPr>
          <w:rFonts w:ascii="Arial" w:hAnsi="Arial" w:cs="Arial"/>
          <w:b/>
          <w:sz w:val="24"/>
          <w:szCs w:val="24"/>
        </w:rPr>
      </w:pPr>
      <w:r w:rsidRPr="003C5BC0">
        <w:rPr>
          <w:rFonts w:ascii="Arial" w:hAnsi="Arial" w:cs="Arial"/>
          <w:b/>
          <w:bCs/>
          <w:sz w:val="24"/>
          <w:szCs w:val="24"/>
        </w:rPr>
        <w:t>P.D.: contingencia</w:t>
      </w:r>
      <w:r w:rsidRPr="003C5BC0">
        <w:rPr>
          <w:rFonts w:ascii="Arial" w:hAnsi="Arial" w:cs="Arial"/>
          <w:sz w:val="24"/>
          <w:szCs w:val="24"/>
        </w:rPr>
        <w:t>: siempre lleve una copia de las llaves del vehículo, pues esto es lo primero que se llevan. Al igual que llevar un celular con sincard de esos baratos que en caso de un evento como estos pueda dar aviso inmediato a las autoridades. Este celular no es necesario que tenga minutos, pues cuando son llamas de emergencia como el 1-2-3. Esta llamada es gratis. Encalételo en un lugar que solo usted como conductor sepa.</w:t>
      </w:r>
    </w:p>
    <w:p w14:paraId="39BD6422" w14:textId="2655178B" w:rsidR="00C12958" w:rsidRPr="003C5BC0" w:rsidRDefault="00C12958" w:rsidP="003C5BC0">
      <w:pPr>
        <w:tabs>
          <w:tab w:val="left" w:pos="5245"/>
        </w:tabs>
        <w:spacing w:after="0" w:line="240" w:lineRule="auto"/>
        <w:ind w:left="-567"/>
        <w:jc w:val="both"/>
        <w:rPr>
          <w:rFonts w:ascii="Arial" w:hAnsi="Arial" w:cs="Arial"/>
          <w:noProof/>
          <w:sz w:val="24"/>
          <w:szCs w:val="24"/>
        </w:rPr>
      </w:pPr>
      <w:r w:rsidRPr="003C5BC0">
        <w:rPr>
          <w:rFonts w:ascii="Arial" w:hAnsi="Arial" w:cs="Arial"/>
          <w:noProof/>
          <w:sz w:val="24"/>
          <w:szCs w:val="24"/>
        </w:rPr>
        <w:lastRenderedPageBreak/>
        <w:drawing>
          <wp:inline distT="0" distB="0" distL="0" distR="0" wp14:anchorId="0EABDC1E" wp14:editId="45389265">
            <wp:extent cx="5612130" cy="4209415"/>
            <wp:effectExtent l="0" t="0" r="762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9">
                      <a:extLst>
                        <a:ext uri="{28A0092B-C50C-407E-A947-70E740481C1C}">
                          <a14:useLocalDpi xmlns:a14="http://schemas.microsoft.com/office/drawing/2010/main" val="0"/>
                        </a:ext>
                      </a:extLst>
                    </a:blip>
                    <a:srcRect l="32932" t="20816" r="18697" b="14377"/>
                    <a:stretch>
                      <a:fillRect/>
                    </a:stretch>
                  </pic:blipFill>
                  <pic:spPr bwMode="auto">
                    <a:xfrm>
                      <a:off x="0" y="0"/>
                      <a:ext cx="5612130" cy="4209415"/>
                    </a:xfrm>
                    <a:prstGeom prst="rect">
                      <a:avLst/>
                    </a:prstGeom>
                    <a:noFill/>
                    <a:ln>
                      <a:noFill/>
                    </a:ln>
                  </pic:spPr>
                </pic:pic>
              </a:graphicData>
            </a:graphic>
          </wp:inline>
        </w:drawing>
      </w:r>
    </w:p>
    <w:p w14:paraId="31B75088" w14:textId="77777777" w:rsidR="00C12958" w:rsidRPr="003C5BC0" w:rsidRDefault="00C12958" w:rsidP="003C5BC0">
      <w:pPr>
        <w:tabs>
          <w:tab w:val="left" w:pos="5245"/>
        </w:tabs>
        <w:spacing w:after="0" w:line="240" w:lineRule="auto"/>
        <w:ind w:left="-567"/>
        <w:jc w:val="both"/>
        <w:rPr>
          <w:rFonts w:ascii="Arial" w:hAnsi="Arial" w:cs="Arial"/>
          <w:noProof/>
          <w:sz w:val="24"/>
          <w:szCs w:val="24"/>
        </w:rPr>
      </w:pPr>
    </w:p>
    <w:p w14:paraId="609945A0" w14:textId="77777777" w:rsidR="00C12958" w:rsidRPr="003C5BC0" w:rsidRDefault="00C12958" w:rsidP="003C5BC0">
      <w:pPr>
        <w:tabs>
          <w:tab w:val="left" w:pos="5245"/>
        </w:tabs>
        <w:spacing w:after="0" w:line="240" w:lineRule="auto"/>
        <w:ind w:left="-567"/>
        <w:jc w:val="both"/>
        <w:rPr>
          <w:rFonts w:ascii="Arial" w:hAnsi="Arial" w:cs="Arial"/>
          <w:noProof/>
          <w:sz w:val="24"/>
          <w:szCs w:val="24"/>
        </w:rPr>
      </w:pPr>
    </w:p>
    <w:p w14:paraId="7310EB41" w14:textId="6926B0A2" w:rsidR="00C12958" w:rsidRPr="003C5BC0" w:rsidRDefault="00C12958" w:rsidP="003C5BC0">
      <w:pPr>
        <w:tabs>
          <w:tab w:val="left" w:pos="5245"/>
        </w:tabs>
        <w:spacing w:after="0" w:line="240" w:lineRule="auto"/>
        <w:ind w:left="-567"/>
        <w:jc w:val="both"/>
        <w:rPr>
          <w:rFonts w:ascii="Arial" w:hAnsi="Arial" w:cs="Arial"/>
          <w:b/>
          <w:sz w:val="24"/>
          <w:szCs w:val="24"/>
        </w:rPr>
      </w:pPr>
      <w:r w:rsidRPr="003C5BC0">
        <w:rPr>
          <w:rFonts w:ascii="Arial" w:hAnsi="Arial" w:cs="Arial"/>
          <w:noProof/>
          <w:sz w:val="24"/>
          <w:szCs w:val="24"/>
          <w:lang w:eastAsia="es-CO"/>
        </w:rPr>
        <w:lastRenderedPageBreak/>
        <w:drawing>
          <wp:inline distT="0" distB="0" distL="0" distR="0" wp14:anchorId="72283407" wp14:editId="6153DBDE">
            <wp:extent cx="5612130" cy="4778375"/>
            <wp:effectExtent l="0" t="0" r="762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0">
                      <a:extLst>
                        <a:ext uri="{28A0092B-C50C-407E-A947-70E740481C1C}">
                          <a14:useLocalDpi xmlns:a14="http://schemas.microsoft.com/office/drawing/2010/main" val="0"/>
                        </a:ext>
                      </a:extLst>
                    </a:blip>
                    <a:srcRect l="41403" t="20161" r="17647" b="17741"/>
                    <a:stretch>
                      <a:fillRect/>
                    </a:stretch>
                  </pic:blipFill>
                  <pic:spPr bwMode="auto">
                    <a:xfrm>
                      <a:off x="0" y="0"/>
                      <a:ext cx="5612130" cy="4778375"/>
                    </a:xfrm>
                    <a:prstGeom prst="rect">
                      <a:avLst/>
                    </a:prstGeom>
                    <a:noFill/>
                    <a:ln>
                      <a:noFill/>
                    </a:ln>
                  </pic:spPr>
                </pic:pic>
              </a:graphicData>
            </a:graphic>
          </wp:inline>
        </w:drawing>
      </w:r>
    </w:p>
    <w:p w14:paraId="6B1E1E89" w14:textId="24417DCE" w:rsidR="00C12958" w:rsidRPr="003C5BC0" w:rsidRDefault="00C12958" w:rsidP="003C5BC0">
      <w:pPr>
        <w:tabs>
          <w:tab w:val="left" w:pos="5245"/>
        </w:tabs>
        <w:spacing w:after="0" w:line="240" w:lineRule="auto"/>
        <w:ind w:left="-567"/>
        <w:jc w:val="both"/>
        <w:rPr>
          <w:rFonts w:ascii="Arial" w:hAnsi="Arial" w:cs="Arial"/>
          <w:b/>
          <w:sz w:val="24"/>
          <w:szCs w:val="24"/>
        </w:rPr>
      </w:pPr>
      <w:r w:rsidRPr="003C5BC0">
        <w:rPr>
          <w:rFonts w:ascii="Arial" w:hAnsi="Arial" w:cs="Arial"/>
          <w:noProof/>
          <w:sz w:val="24"/>
          <w:szCs w:val="24"/>
        </w:rPr>
        <w:lastRenderedPageBreak/>
        <w:drawing>
          <wp:inline distT="0" distB="0" distL="0" distR="0" wp14:anchorId="0B60D52D" wp14:editId="54E9B13E">
            <wp:extent cx="5612130" cy="421513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1">
                      <a:extLst>
                        <a:ext uri="{28A0092B-C50C-407E-A947-70E740481C1C}">
                          <a14:useLocalDpi xmlns:a14="http://schemas.microsoft.com/office/drawing/2010/main" val="0"/>
                        </a:ext>
                      </a:extLst>
                    </a:blip>
                    <a:srcRect l="33896" t="20601" r="18456" b="15880"/>
                    <a:stretch>
                      <a:fillRect/>
                    </a:stretch>
                  </pic:blipFill>
                  <pic:spPr bwMode="auto">
                    <a:xfrm>
                      <a:off x="0" y="0"/>
                      <a:ext cx="5612130" cy="4215130"/>
                    </a:xfrm>
                    <a:prstGeom prst="rect">
                      <a:avLst/>
                    </a:prstGeom>
                    <a:noFill/>
                    <a:ln>
                      <a:noFill/>
                    </a:ln>
                  </pic:spPr>
                </pic:pic>
              </a:graphicData>
            </a:graphic>
          </wp:inline>
        </w:drawing>
      </w:r>
    </w:p>
    <w:p w14:paraId="7D866CC5" w14:textId="77777777" w:rsidR="00C12958" w:rsidRPr="003C5BC0" w:rsidRDefault="00C12958" w:rsidP="003C5BC0">
      <w:pPr>
        <w:tabs>
          <w:tab w:val="left" w:pos="5245"/>
        </w:tabs>
        <w:spacing w:after="0" w:line="240" w:lineRule="auto"/>
        <w:ind w:left="360"/>
        <w:jc w:val="both"/>
        <w:rPr>
          <w:rFonts w:ascii="Arial" w:hAnsi="Arial" w:cs="Arial"/>
          <w:noProof/>
          <w:sz w:val="24"/>
          <w:szCs w:val="24"/>
        </w:rPr>
      </w:pPr>
    </w:p>
    <w:p w14:paraId="2907BD46" w14:textId="77777777" w:rsidR="00C12958" w:rsidRPr="003C5BC0" w:rsidRDefault="00C12958" w:rsidP="003C5BC0">
      <w:pPr>
        <w:tabs>
          <w:tab w:val="left" w:pos="5245"/>
        </w:tabs>
        <w:spacing w:after="0" w:line="240" w:lineRule="auto"/>
        <w:ind w:left="360"/>
        <w:jc w:val="both"/>
        <w:rPr>
          <w:rFonts w:ascii="Arial" w:hAnsi="Arial" w:cs="Arial"/>
          <w:noProof/>
          <w:sz w:val="24"/>
          <w:szCs w:val="24"/>
        </w:rPr>
      </w:pPr>
    </w:p>
    <w:p w14:paraId="28F4FC13" w14:textId="77777777" w:rsidR="00C12958" w:rsidRPr="003C5BC0" w:rsidRDefault="00C12958" w:rsidP="003C5BC0">
      <w:pPr>
        <w:tabs>
          <w:tab w:val="left" w:pos="5245"/>
        </w:tabs>
        <w:spacing w:after="0" w:line="240" w:lineRule="auto"/>
        <w:ind w:left="-851"/>
        <w:jc w:val="both"/>
        <w:rPr>
          <w:rFonts w:ascii="Arial" w:hAnsi="Arial" w:cs="Arial"/>
          <w:noProof/>
          <w:sz w:val="24"/>
          <w:szCs w:val="24"/>
        </w:rPr>
      </w:pPr>
    </w:p>
    <w:p w14:paraId="59772FFB" w14:textId="77777777" w:rsidR="00C12958" w:rsidRPr="003C5BC0" w:rsidRDefault="00C12958" w:rsidP="003C5BC0">
      <w:pPr>
        <w:tabs>
          <w:tab w:val="left" w:pos="5245"/>
        </w:tabs>
        <w:spacing w:after="0" w:line="240" w:lineRule="auto"/>
        <w:ind w:left="-851"/>
        <w:jc w:val="both"/>
        <w:rPr>
          <w:rFonts w:ascii="Arial" w:hAnsi="Arial" w:cs="Arial"/>
          <w:noProof/>
          <w:sz w:val="24"/>
          <w:szCs w:val="24"/>
        </w:rPr>
      </w:pPr>
    </w:p>
    <w:p w14:paraId="4C788A2C" w14:textId="77777777" w:rsidR="00C12958" w:rsidRPr="003C5BC0" w:rsidRDefault="00C12958" w:rsidP="003C5BC0">
      <w:pPr>
        <w:tabs>
          <w:tab w:val="left" w:pos="5245"/>
        </w:tabs>
        <w:spacing w:after="0" w:line="240" w:lineRule="auto"/>
        <w:ind w:left="-851"/>
        <w:jc w:val="both"/>
        <w:rPr>
          <w:rFonts w:ascii="Arial" w:hAnsi="Arial" w:cs="Arial"/>
          <w:noProof/>
          <w:sz w:val="24"/>
          <w:szCs w:val="24"/>
        </w:rPr>
      </w:pPr>
    </w:p>
    <w:p w14:paraId="47599998" w14:textId="77777777" w:rsidR="00C12958" w:rsidRPr="003C5BC0" w:rsidRDefault="00C12958" w:rsidP="003C5BC0">
      <w:pPr>
        <w:tabs>
          <w:tab w:val="left" w:pos="5245"/>
        </w:tabs>
        <w:spacing w:after="0" w:line="240" w:lineRule="auto"/>
        <w:ind w:left="-851"/>
        <w:jc w:val="both"/>
        <w:rPr>
          <w:rFonts w:ascii="Arial" w:hAnsi="Arial" w:cs="Arial"/>
          <w:noProof/>
          <w:sz w:val="24"/>
          <w:szCs w:val="24"/>
        </w:rPr>
      </w:pPr>
    </w:p>
    <w:p w14:paraId="53662D5D" w14:textId="4B989DC4" w:rsidR="00C12958" w:rsidRPr="003C5BC0" w:rsidRDefault="00C12958" w:rsidP="003C5BC0">
      <w:pPr>
        <w:tabs>
          <w:tab w:val="left" w:pos="5245"/>
        </w:tabs>
        <w:spacing w:after="0" w:line="240" w:lineRule="auto"/>
        <w:ind w:left="-851"/>
        <w:jc w:val="both"/>
        <w:rPr>
          <w:rFonts w:ascii="Arial" w:hAnsi="Arial" w:cs="Arial"/>
          <w:noProof/>
          <w:sz w:val="24"/>
          <w:szCs w:val="24"/>
        </w:rPr>
      </w:pPr>
      <w:r w:rsidRPr="003C5BC0">
        <w:rPr>
          <w:rFonts w:ascii="Arial" w:hAnsi="Arial" w:cs="Arial"/>
          <w:noProof/>
          <w:sz w:val="24"/>
          <w:szCs w:val="24"/>
        </w:rPr>
        <w:lastRenderedPageBreak/>
        <w:drawing>
          <wp:inline distT="0" distB="0" distL="0" distR="0" wp14:anchorId="1CDED0BA" wp14:editId="79BC65C1">
            <wp:extent cx="5612130" cy="415353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2">
                      <a:extLst>
                        <a:ext uri="{28A0092B-C50C-407E-A947-70E740481C1C}">
                          <a14:useLocalDpi xmlns:a14="http://schemas.microsoft.com/office/drawing/2010/main" val="0"/>
                        </a:ext>
                      </a:extLst>
                    </a:blip>
                    <a:srcRect l="34137" t="21674" r="18335" b="15909"/>
                    <a:stretch>
                      <a:fillRect/>
                    </a:stretch>
                  </pic:blipFill>
                  <pic:spPr bwMode="auto">
                    <a:xfrm>
                      <a:off x="0" y="0"/>
                      <a:ext cx="5612130" cy="4153535"/>
                    </a:xfrm>
                    <a:prstGeom prst="rect">
                      <a:avLst/>
                    </a:prstGeom>
                    <a:noFill/>
                    <a:ln>
                      <a:noFill/>
                    </a:ln>
                  </pic:spPr>
                </pic:pic>
              </a:graphicData>
            </a:graphic>
          </wp:inline>
        </w:drawing>
      </w:r>
      <w:r w:rsidRPr="003C5BC0">
        <w:rPr>
          <w:rFonts w:ascii="Arial" w:hAnsi="Arial" w:cs="Arial"/>
          <w:noProof/>
          <w:sz w:val="24"/>
          <w:szCs w:val="24"/>
        </w:rPr>
        <w:lastRenderedPageBreak/>
        <w:drawing>
          <wp:inline distT="0" distB="0" distL="0" distR="0" wp14:anchorId="2AFA3DF2" wp14:editId="5E5115FD">
            <wp:extent cx="5612130" cy="4110990"/>
            <wp:effectExtent l="0" t="0" r="762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3">
                      <a:extLst>
                        <a:ext uri="{28A0092B-C50C-407E-A947-70E740481C1C}">
                          <a14:useLocalDpi xmlns:a14="http://schemas.microsoft.com/office/drawing/2010/main" val="0"/>
                        </a:ext>
                      </a:extLst>
                    </a:blip>
                    <a:srcRect l="33052" t="20172" r="18214" b="16266"/>
                    <a:stretch>
                      <a:fillRect/>
                    </a:stretch>
                  </pic:blipFill>
                  <pic:spPr bwMode="auto">
                    <a:xfrm>
                      <a:off x="0" y="0"/>
                      <a:ext cx="5612130" cy="4110990"/>
                    </a:xfrm>
                    <a:prstGeom prst="rect">
                      <a:avLst/>
                    </a:prstGeom>
                    <a:noFill/>
                    <a:ln>
                      <a:noFill/>
                    </a:ln>
                  </pic:spPr>
                </pic:pic>
              </a:graphicData>
            </a:graphic>
          </wp:inline>
        </w:drawing>
      </w:r>
      <w:r w:rsidRPr="003C5BC0">
        <w:rPr>
          <w:rFonts w:ascii="Arial" w:hAnsi="Arial" w:cs="Arial"/>
          <w:noProof/>
          <w:sz w:val="24"/>
          <w:szCs w:val="24"/>
        </w:rPr>
        <w:lastRenderedPageBreak/>
        <w:drawing>
          <wp:inline distT="0" distB="0" distL="0" distR="0" wp14:anchorId="5D27469A" wp14:editId="06D13D3E">
            <wp:extent cx="5612130" cy="4209415"/>
            <wp:effectExtent l="0" t="0" r="762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4">
                      <a:extLst>
                        <a:ext uri="{28A0092B-C50C-407E-A947-70E740481C1C}">
                          <a14:useLocalDpi xmlns:a14="http://schemas.microsoft.com/office/drawing/2010/main" val="0"/>
                        </a:ext>
                      </a:extLst>
                    </a:blip>
                    <a:srcRect l="34500" t="20172" r="19023" b="17554"/>
                    <a:stretch>
                      <a:fillRect/>
                    </a:stretch>
                  </pic:blipFill>
                  <pic:spPr bwMode="auto">
                    <a:xfrm>
                      <a:off x="0" y="0"/>
                      <a:ext cx="5612130" cy="4209415"/>
                    </a:xfrm>
                    <a:prstGeom prst="rect">
                      <a:avLst/>
                    </a:prstGeom>
                    <a:noFill/>
                    <a:ln>
                      <a:noFill/>
                    </a:ln>
                  </pic:spPr>
                </pic:pic>
              </a:graphicData>
            </a:graphic>
          </wp:inline>
        </w:drawing>
      </w:r>
    </w:p>
    <w:p w14:paraId="11E73E20" w14:textId="77777777" w:rsidR="00C12958" w:rsidRPr="003C5BC0" w:rsidRDefault="00C12958" w:rsidP="003C5BC0">
      <w:pPr>
        <w:tabs>
          <w:tab w:val="left" w:pos="5245"/>
        </w:tabs>
        <w:spacing w:after="0" w:line="240" w:lineRule="auto"/>
        <w:ind w:left="-851"/>
        <w:jc w:val="both"/>
        <w:rPr>
          <w:rFonts w:ascii="Arial" w:hAnsi="Arial" w:cs="Arial"/>
          <w:noProof/>
          <w:sz w:val="24"/>
          <w:szCs w:val="24"/>
        </w:rPr>
      </w:pPr>
    </w:p>
    <w:p w14:paraId="6F471655" w14:textId="77777777" w:rsidR="00C12958" w:rsidRPr="003C5BC0" w:rsidRDefault="00C12958" w:rsidP="003C5BC0">
      <w:pPr>
        <w:pStyle w:val="Ttulo2"/>
        <w:numPr>
          <w:ilvl w:val="1"/>
          <w:numId w:val="0"/>
        </w:numPr>
        <w:tabs>
          <w:tab w:val="left" w:pos="0"/>
        </w:tabs>
        <w:suppressAutoHyphens/>
        <w:jc w:val="both"/>
        <w:rPr>
          <w:rFonts w:ascii="Arial" w:hAnsi="Arial" w:cs="Arial"/>
          <w:bCs/>
          <w:i/>
          <w:sz w:val="24"/>
          <w:szCs w:val="24"/>
        </w:rPr>
      </w:pPr>
      <w:r w:rsidRPr="003C5BC0">
        <w:rPr>
          <w:rFonts w:ascii="Arial" w:hAnsi="Arial" w:cs="Arial"/>
          <w:bCs/>
          <w:i/>
          <w:sz w:val="24"/>
          <w:szCs w:val="24"/>
        </w:rPr>
        <w:t>PROCEDIMIENTO OPERATIVO NORMALIZADO CAÍDA DE AVIÓN</w:t>
      </w:r>
    </w:p>
    <w:p w14:paraId="1530AA60" w14:textId="4DA56BCB" w:rsidR="00C12958" w:rsidRPr="003C5BC0" w:rsidRDefault="00C12958" w:rsidP="003C5BC0">
      <w:pPr>
        <w:jc w:val="both"/>
        <w:rPr>
          <w:rFonts w:ascii="Arial" w:hAnsi="Arial" w:cs="Arial"/>
          <w:b/>
          <w:iCs/>
          <w:sz w:val="24"/>
          <w:szCs w:val="24"/>
        </w:rPr>
      </w:pPr>
      <w:r w:rsidRPr="003C5BC0">
        <w:rPr>
          <w:rFonts w:ascii="Arial" w:hAnsi="Arial" w:cs="Arial"/>
          <w:noProof/>
          <w:sz w:val="24"/>
          <w:szCs w:val="24"/>
          <w:lang w:val="en-US"/>
        </w:rPr>
        <w:drawing>
          <wp:inline distT="0" distB="0" distL="0" distR="0" wp14:anchorId="46CC6C0B" wp14:editId="121F1641">
            <wp:extent cx="4572000" cy="20478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45">
                      <a:extLst>
                        <a:ext uri="{28A0092B-C50C-407E-A947-70E740481C1C}">
                          <a14:useLocalDpi xmlns:a14="http://schemas.microsoft.com/office/drawing/2010/main" val="0"/>
                        </a:ext>
                      </a:extLst>
                    </a:blip>
                    <a:srcRect b="41096"/>
                    <a:stretch>
                      <a:fillRect/>
                    </a:stretch>
                  </pic:blipFill>
                  <pic:spPr bwMode="auto">
                    <a:xfrm>
                      <a:off x="0" y="0"/>
                      <a:ext cx="4572000" cy="2047875"/>
                    </a:xfrm>
                    <a:prstGeom prst="rect">
                      <a:avLst/>
                    </a:prstGeom>
                    <a:noFill/>
                    <a:ln>
                      <a:noFill/>
                    </a:ln>
                  </pic:spPr>
                </pic:pic>
              </a:graphicData>
            </a:graphic>
          </wp:inline>
        </w:drawing>
      </w:r>
    </w:p>
    <w:p w14:paraId="0704E325" w14:textId="77777777" w:rsidR="00C12958" w:rsidRPr="003C5BC0" w:rsidRDefault="00C12958" w:rsidP="003C5BC0">
      <w:pPr>
        <w:jc w:val="both"/>
        <w:rPr>
          <w:rFonts w:ascii="Arial" w:hAnsi="Arial" w:cs="Arial"/>
          <w:b/>
          <w:iCs/>
          <w:sz w:val="24"/>
          <w:szCs w:val="24"/>
        </w:rPr>
      </w:pPr>
    </w:p>
    <w:p w14:paraId="618AB3BE" w14:textId="77777777" w:rsidR="00C12958" w:rsidRPr="003C5BC0" w:rsidRDefault="00C12958" w:rsidP="003C5BC0">
      <w:pPr>
        <w:jc w:val="both"/>
        <w:rPr>
          <w:rFonts w:ascii="Arial" w:hAnsi="Arial" w:cs="Arial"/>
          <w:b/>
          <w:iCs/>
          <w:sz w:val="24"/>
          <w:szCs w:val="24"/>
        </w:rPr>
      </w:pPr>
    </w:p>
    <w:p w14:paraId="211E6DCC" w14:textId="176238DA" w:rsidR="00C12958" w:rsidRPr="003C5BC0" w:rsidRDefault="00C12958" w:rsidP="003C5BC0">
      <w:pPr>
        <w:tabs>
          <w:tab w:val="left" w:pos="5245"/>
        </w:tabs>
        <w:spacing w:after="0" w:line="240" w:lineRule="auto"/>
        <w:ind w:left="-851"/>
        <w:jc w:val="both"/>
        <w:rPr>
          <w:rFonts w:ascii="Arial" w:hAnsi="Arial" w:cs="Arial"/>
          <w:b/>
          <w:sz w:val="24"/>
          <w:szCs w:val="24"/>
        </w:rPr>
      </w:pPr>
      <w:r w:rsidRPr="003C5BC0">
        <w:rPr>
          <w:rFonts w:ascii="Arial" w:hAnsi="Arial" w:cs="Arial"/>
          <w:noProof/>
          <w:sz w:val="24"/>
          <w:szCs w:val="24"/>
        </w:rPr>
        <w:lastRenderedPageBreak/>
        <w:drawing>
          <wp:inline distT="0" distB="0" distL="0" distR="0" wp14:anchorId="2B59C3A1" wp14:editId="6DFCD41C">
            <wp:extent cx="5612130" cy="4380230"/>
            <wp:effectExtent l="0" t="0" r="762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6">
                      <a:extLst>
                        <a:ext uri="{28A0092B-C50C-407E-A947-70E740481C1C}">
                          <a14:useLocalDpi xmlns:a14="http://schemas.microsoft.com/office/drawing/2010/main" val="0"/>
                        </a:ext>
                      </a:extLst>
                    </a:blip>
                    <a:srcRect l="35223" t="20386" r="19421" b="16739"/>
                    <a:stretch>
                      <a:fillRect/>
                    </a:stretch>
                  </pic:blipFill>
                  <pic:spPr bwMode="auto">
                    <a:xfrm>
                      <a:off x="0" y="0"/>
                      <a:ext cx="5612130" cy="4380230"/>
                    </a:xfrm>
                    <a:prstGeom prst="rect">
                      <a:avLst/>
                    </a:prstGeom>
                    <a:noFill/>
                    <a:ln>
                      <a:noFill/>
                    </a:ln>
                  </pic:spPr>
                </pic:pic>
              </a:graphicData>
            </a:graphic>
          </wp:inline>
        </w:drawing>
      </w:r>
    </w:p>
    <w:p w14:paraId="2766E28F" w14:textId="77777777" w:rsidR="00C12958" w:rsidRPr="003C5BC0" w:rsidRDefault="00C12958" w:rsidP="003C5BC0">
      <w:pPr>
        <w:tabs>
          <w:tab w:val="left" w:pos="5245"/>
        </w:tabs>
        <w:spacing w:after="0" w:line="240" w:lineRule="auto"/>
        <w:ind w:left="360"/>
        <w:jc w:val="both"/>
        <w:rPr>
          <w:rFonts w:ascii="Arial" w:hAnsi="Arial" w:cs="Arial"/>
          <w:b/>
          <w:sz w:val="24"/>
          <w:szCs w:val="24"/>
        </w:rPr>
      </w:pPr>
    </w:p>
    <w:p w14:paraId="310E4B50" w14:textId="77777777" w:rsidR="00C12958" w:rsidRPr="003C5BC0" w:rsidRDefault="00C12958" w:rsidP="003C5BC0">
      <w:pPr>
        <w:tabs>
          <w:tab w:val="left" w:pos="5245"/>
        </w:tabs>
        <w:spacing w:after="0" w:line="240" w:lineRule="auto"/>
        <w:ind w:left="360"/>
        <w:jc w:val="both"/>
        <w:rPr>
          <w:rFonts w:ascii="Arial" w:hAnsi="Arial" w:cs="Arial"/>
          <w:b/>
          <w:sz w:val="24"/>
          <w:szCs w:val="24"/>
        </w:rPr>
      </w:pPr>
    </w:p>
    <w:p w14:paraId="0C6BFADB" w14:textId="77777777" w:rsidR="00C12958" w:rsidRPr="003C5BC0" w:rsidRDefault="00C12958" w:rsidP="003C5BC0">
      <w:pPr>
        <w:tabs>
          <w:tab w:val="left" w:pos="5245"/>
        </w:tabs>
        <w:spacing w:after="0" w:line="240" w:lineRule="auto"/>
        <w:ind w:left="360"/>
        <w:jc w:val="both"/>
        <w:rPr>
          <w:rFonts w:ascii="Arial" w:hAnsi="Arial" w:cs="Arial"/>
          <w:b/>
          <w:sz w:val="24"/>
          <w:szCs w:val="24"/>
        </w:rPr>
      </w:pPr>
    </w:p>
    <w:p w14:paraId="25835F47" w14:textId="77777777" w:rsidR="00C12958" w:rsidRPr="003C5BC0" w:rsidRDefault="00C12958" w:rsidP="003C5BC0">
      <w:pPr>
        <w:jc w:val="both"/>
        <w:rPr>
          <w:rFonts w:ascii="Arial" w:hAnsi="Arial" w:cs="Arial"/>
          <w:b/>
          <w:sz w:val="24"/>
          <w:szCs w:val="24"/>
        </w:rPr>
      </w:pPr>
      <w:r w:rsidRPr="003C5BC0">
        <w:rPr>
          <w:rFonts w:ascii="Arial" w:hAnsi="Arial" w:cs="Arial"/>
          <w:b/>
          <w:sz w:val="24"/>
          <w:szCs w:val="24"/>
        </w:rPr>
        <w:t>Inundaciones:</w:t>
      </w:r>
    </w:p>
    <w:p w14:paraId="3BEAF7B7" w14:textId="77777777" w:rsidR="00C12958" w:rsidRPr="003C5BC0" w:rsidRDefault="00C12958" w:rsidP="00730CB3">
      <w:pPr>
        <w:numPr>
          <w:ilvl w:val="0"/>
          <w:numId w:val="32"/>
        </w:numPr>
        <w:jc w:val="both"/>
        <w:rPr>
          <w:rFonts w:ascii="Arial" w:hAnsi="Arial" w:cs="Arial"/>
          <w:sz w:val="24"/>
          <w:szCs w:val="24"/>
        </w:rPr>
      </w:pPr>
      <w:r w:rsidRPr="003C5BC0">
        <w:rPr>
          <w:rFonts w:ascii="Arial" w:hAnsi="Arial" w:cs="Arial"/>
          <w:sz w:val="24"/>
          <w:szCs w:val="24"/>
        </w:rPr>
        <w:t xml:space="preserve">Si mientras conduce se produjera en el trayecto una inundación el conductor deberá mantener la calma, evaluar la situación, reubicar la posición del vehículo a otra más segura; si la situación es crítica y se torna peligrosa para su integridad personal y la de sus pasajeros descender del vehículo y buscar ponerse a salvo en otra zona. </w:t>
      </w:r>
    </w:p>
    <w:p w14:paraId="402E07EA" w14:textId="77777777" w:rsidR="00C12958" w:rsidRPr="003C5BC0" w:rsidRDefault="00C12958" w:rsidP="00730CB3">
      <w:pPr>
        <w:numPr>
          <w:ilvl w:val="0"/>
          <w:numId w:val="32"/>
        </w:numPr>
        <w:jc w:val="both"/>
        <w:rPr>
          <w:rFonts w:ascii="Arial" w:hAnsi="Arial" w:cs="Arial"/>
          <w:sz w:val="24"/>
          <w:szCs w:val="24"/>
        </w:rPr>
      </w:pPr>
      <w:r w:rsidRPr="003C5BC0">
        <w:rPr>
          <w:rFonts w:ascii="Arial" w:hAnsi="Arial" w:cs="Arial"/>
          <w:sz w:val="24"/>
          <w:szCs w:val="24"/>
        </w:rPr>
        <w:t xml:space="preserve">Si la situación es controlable se debe permanecer dentro de la cabina atento a la intensidad de la inundación y a la dirección de su cauce, para no comprometer la vida de sus pasajeros y la integridad del vehículo. </w:t>
      </w:r>
    </w:p>
    <w:p w14:paraId="40F26D15" w14:textId="77777777" w:rsidR="00C12958" w:rsidRPr="003C5BC0" w:rsidRDefault="00C12958" w:rsidP="00730CB3">
      <w:pPr>
        <w:numPr>
          <w:ilvl w:val="0"/>
          <w:numId w:val="32"/>
        </w:numPr>
        <w:jc w:val="both"/>
        <w:rPr>
          <w:rFonts w:ascii="Arial" w:hAnsi="Arial" w:cs="Arial"/>
          <w:sz w:val="24"/>
          <w:szCs w:val="24"/>
        </w:rPr>
      </w:pPr>
      <w:r w:rsidRPr="003C5BC0">
        <w:rPr>
          <w:rFonts w:ascii="Arial" w:hAnsi="Arial" w:cs="Arial"/>
          <w:sz w:val="24"/>
          <w:szCs w:val="24"/>
        </w:rPr>
        <w:t xml:space="preserve">Informar a la empresa. </w:t>
      </w:r>
    </w:p>
    <w:p w14:paraId="2F4F86A3" w14:textId="77777777" w:rsidR="00C12958" w:rsidRPr="003C5BC0" w:rsidRDefault="00C12958" w:rsidP="003C5BC0">
      <w:pPr>
        <w:ind w:left="720"/>
        <w:jc w:val="both"/>
        <w:rPr>
          <w:rFonts w:ascii="Arial" w:hAnsi="Arial" w:cs="Arial"/>
          <w:sz w:val="24"/>
          <w:szCs w:val="24"/>
        </w:rPr>
      </w:pPr>
    </w:p>
    <w:p w14:paraId="18ECE40C" w14:textId="77777777" w:rsidR="00C12958" w:rsidRPr="003C5BC0" w:rsidRDefault="00C12958" w:rsidP="003C5BC0">
      <w:pPr>
        <w:jc w:val="both"/>
        <w:rPr>
          <w:rFonts w:ascii="Arial" w:hAnsi="Arial" w:cs="Arial"/>
          <w:b/>
          <w:sz w:val="24"/>
          <w:szCs w:val="24"/>
        </w:rPr>
      </w:pPr>
      <w:r w:rsidRPr="003C5BC0">
        <w:rPr>
          <w:rFonts w:ascii="Arial" w:hAnsi="Arial" w:cs="Arial"/>
          <w:b/>
          <w:sz w:val="24"/>
          <w:szCs w:val="24"/>
        </w:rPr>
        <w:t xml:space="preserve">Movimientos sísmicos </w:t>
      </w:r>
    </w:p>
    <w:p w14:paraId="52F5691D" w14:textId="77777777" w:rsidR="00C12958" w:rsidRPr="003C5BC0" w:rsidRDefault="00C12958" w:rsidP="00730CB3">
      <w:pPr>
        <w:numPr>
          <w:ilvl w:val="0"/>
          <w:numId w:val="32"/>
        </w:numPr>
        <w:jc w:val="both"/>
        <w:rPr>
          <w:rFonts w:ascii="Arial" w:hAnsi="Arial" w:cs="Arial"/>
          <w:sz w:val="24"/>
          <w:szCs w:val="24"/>
        </w:rPr>
      </w:pPr>
      <w:r w:rsidRPr="003C5BC0">
        <w:rPr>
          <w:rFonts w:ascii="Arial" w:hAnsi="Arial" w:cs="Arial"/>
          <w:sz w:val="24"/>
          <w:szCs w:val="24"/>
        </w:rPr>
        <w:t>Mantener la calma y quedarse en el interior del vehículo.</w:t>
      </w:r>
    </w:p>
    <w:p w14:paraId="2BCE65B0" w14:textId="77777777" w:rsidR="00C12958" w:rsidRPr="003C5BC0" w:rsidRDefault="00C12958" w:rsidP="00730CB3">
      <w:pPr>
        <w:numPr>
          <w:ilvl w:val="0"/>
          <w:numId w:val="32"/>
        </w:numPr>
        <w:jc w:val="both"/>
        <w:rPr>
          <w:rFonts w:ascii="Arial" w:hAnsi="Arial" w:cs="Arial"/>
          <w:sz w:val="24"/>
          <w:szCs w:val="24"/>
        </w:rPr>
      </w:pPr>
      <w:r w:rsidRPr="003C5BC0">
        <w:rPr>
          <w:rFonts w:ascii="Arial" w:hAnsi="Arial" w:cs="Arial"/>
          <w:sz w:val="24"/>
          <w:szCs w:val="24"/>
        </w:rPr>
        <w:t xml:space="preserve">Si se encuentra en la vía pública, disminuir la velocidad y procurar detener el vehículo preferentemente en un lugar seguro y libre de edificios, árboles, postes y cables. </w:t>
      </w:r>
    </w:p>
    <w:p w14:paraId="281FD6D9" w14:textId="77777777" w:rsidR="00C12958" w:rsidRPr="003C5BC0" w:rsidRDefault="00C12958" w:rsidP="00730CB3">
      <w:pPr>
        <w:numPr>
          <w:ilvl w:val="0"/>
          <w:numId w:val="32"/>
        </w:numPr>
        <w:jc w:val="both"/>
        <w:rPr>
          <w:rFonts w:ascii="Arial" w:hAnsi="Arial" w:cs="Arial"/>
          <w:sz w:val="24"/>
          <w:szCs w:val="24"/>
        </w:rPr>
      </w:pPr>
      <w:r w:rsidRPr="003C5BC0">
        <w:rPr>
          <w:rFonts w:ascii="Arial" w:hAnsi="Arial" w:cs="Arial"/>
          <w:sz w:val="24"/>
          <w:szCs w:val="24"/>
        </w:rPr>
        <w:t xml:space="preserve">Si la situación es crítica y se torna peligrosa para su integridad personal y de los pasajeros debe descender del vehículo y buscar un refugio en otra zona; estar atento a prestar primeros auxilios. </w:t>
      </w:r>
    </w:p>
    <w:p w14:paraId="6882085D" w14:textId="77777777" w:rsidR="00C12958" w:rsidRPr="003C5BC0" w:rsidRDefault="00C12958" w:rsidP="00730CB3">
      <w:pPr>
        <w:numPr>
          <w:ilvl w:val="0"/>
          <w:numId w:val="32"/>
        </w:numPr>
        <w:jc w:val="both"/>
        <w:rPr>
          <w:rFonts w:ascii="Arial" w:hAnsi="Arial" w:cs="Arial"/>
          <w:sz w:val="24"/>
          <w:szCs w:val="24"/>
        </w:rPr>
      </w:pPr>
      <w:r w:rsidRPr="003C5BC0">
        <w:rPr>
          <w:rFonts w:ascii="Arial" w:hAnsi="Arial" w:cs="Arial"/>
          <w:sz w:val="24"/>
          <w:szCs w:val="24"/>
        </w:rPr>
        <w:t xml:space="preserve">En lo posible comunicar a la empresa lo que está ocurriendo y el lugar exacto del vehículo, así la empresa se encargará de mantener informados a los padres de familia, colegio o empresa de la situación. </w:t>
      </w:r>
    </w:p>
    <w:p w14:paraId="5F87C734" w14:textId="77777777" w:rsidR="00C12958" w:rsidRPr="003C5BC0" w:rsidRDefault="00C12958" w:rsidP="003C5BC0">
      <w:pPr>
        <w:ind w:left="360"/>
        <w:jc w:val="both"/>
        <w:rPr>
          <w:rFonts w:ascii="Arial" w:hAnsi="Arial" w:cs="Arial"/>
          <w:b/>
          <w:sz w:val="24"/>
          <w:szCs w:val="24"/>
        </w:rPr>
      </w:pPr>
    </w:p>
    <w:p w14:paraId="76F1F38C" w14:textId="77777777" w:rsidR="00C12958" w:rsidRPr="003C5BC0" w:rsidRDefault="00C12958" w:rsidP="003C5BC0">
      <w:pPr>
        <w:ind w:left="360"/>
        <w:jc w:val="both"/>
        <w:rPr>
          <w:rFonts w:ascii="Arial" w:hAnsi="Arial" w:cs="Arial"/>
          <w:b/>
          <w:sz w:val="24"/>
          <w:szCs w:val="24"/>
        </w:rPr>
      </w:pPr>
      <w:r w:rsidRPr="003C5BC0">
        <w:rPr>
          <w:rFonts w:ascii="Arial" w:hAnsi="Arial" w:cs="Arial"/>
          <w:b/>
          <w:sz w:val="24"/>
          <w:szCs w:val="24"/>
        </w:rPr>
        <w:t>Transbordo</w:t>
      </w:r>
    </w:p>
    <w:p w14:paraId="3B194403" w14:textId="77777777" w:rsidR="00C12958" w:rsidRPr="003C5BC0" w:rsidRDefault="00C12958" w:rsidP="00730CB3">
      <w:pPr>
        <w:numPr>
          <w:ilvl w:val="0"/>
          <w:numId w:val="32"/>
        </w:numPr>
        <w:jc w:val="both"/>
        <w:rPr>
          <w:rFonts w:ascii="Arial" w:hAnsi="Arial" w:cs="Arial"/>
          <w:sz w:val="24"/>
          <w:szCs w:val="24"/>
        </w:rPr>
      </w:pPr>
      <w:r w:rsidRPr="003C5BC0">
        <w:rPr>
          <w:rFonts w:ascii="Arial" w:hAnsi="Arial" w:cs="Arial"/>
          <w:sz w:val="24"/>
          <w:szCs w:val="24"/>
        </w:rPr>
        <w:t xml:space="preserve">Debe imponer la calma dentro del vehículo </w:t>
      </w:r>
    </w:p>
    <w:p w14:paraId="5352EE32" w14:textId="77777777" w:rsidR="00C12958" w:rsidRPr="003C5BC0" w:rsidRDefault="00C12958" w:rsidP="00730CB3">
      <w:pPr>
        <w:numPr>
          <w:ilvl w:val="0"/>
          <w:numId w:val="32"/>
        </w:numPr>
        <w:jc w:val="both"/>
        <w:rPr>
          <w:rFonts w:ascii="Arial" w:hAnsi="Arial" w:cs="Arial"/>
          <w:sz w:val="24"/>
          <w:szCs w:val="24"/>
        </w:rPr>
      </w:pPr>
      <w:r w:rsidRPr="003C5BC0">
        <w:rPr>
          <w:rFonts w:ascii="Arial" w:hAnsi="Arial" w:cs="Arial"/>
          <w:sz w:val="24"/>
          <w:szCs w:val="24"/>
        </w:rPr>
        <w:t>Asegurar el área con el equipo de carretera.</w:t>
      </w:r>
    </w:p>
    <w:p w14:paraId="2F88DC77" w14:textId="77777777" w:rsidR="00C12958" w:rsidRPr="003C5BC0" w:rsidRDefault="00C12958" w:rsidP="00730CB3">
      <w:pPr>
        <w:numPr>
          <w:ilvl w:val="0"/>
          <w:numId w:val="32"/>
        </w:numPr>
        <w:jc w:val="both"/>
        <w:rPr>
          <w:rFonts w:ascii="Arial" w:hAnsi="Arial" w:cs="Arial"/>
          <w:sz w:val="24"/>
          <w:szCs w:val="24"/>
        </w:rPr>
      </w:pPr>
      <w:r w:rsidRPr="003C5BC0">
        <w:rPr>
          <w:rFonts w:ascii="Arial" w:hAnsi="Arial" w:cs="Arial"/>
          <w:sz w:val="24"/>
          <w:szCs w:val="24"/>
        </w:rPr>
        <w:t>Comunicar a los pasajeros que se preparen para el transbordo.</w:t>
      </w:r>
    </w:p>
    <w:p w14:paraId="307E9514" w14:textId="77777777" w:rsidR="00C12958" w:rsidRPr="003C5BC0" w:rsidRDefault="00C12958" w:rsidP="00730CB3">
      <w:pPr>
        <w:numPr>
          <w:ilvl w:val="0"/>
          <w:numId w:val="32"/>
        </w:numPr>
        <w:jc w:val="both"/>
        <w:rPr>
          <w:rFonts w:ascii="Arial" w:hAnsi="Arial" w:cs="Arial"/>
          <w:sz w:val="24"/>
          <w:szCs w:val="24"/>
        </w:rPr>
      </w:pPr>
      <w:r w:rsidRPr="003C5BC0">
        <w:rPr>
          <w:rFonts w:ascii="Arial" w:hAnsi="Arial" w:cs="Arial"/>
          <w:sz w:val="24"/>
          <w:szCs w:val="24"/>
        </w:rPr>
        <w:t xml:space="preserve">Si es un vehículo que presta servicio escolar debe pasar un estudiante a la vez. </w:t>
      </w:r>
    </w:p>
    <w:p w14:paraId="0329DD90" w14:textId="77777777" w:rsidR="00C12958" w:rsidRPr="003C5BC0" w:rsidRDefault="00C12958" w:rsidP="003C5BC0">
      <w:pPr>
        <w:ind w:left="360"/>
        <w:jc w:val="both"/>
        <w:rPr>
          <w:rFonts w:ascii="Arial" w:hAnsi="Arial" w:cs="Arial"/>
          <w:b/>
          <w:sz w:val="24"/>
          <w:szCs w:val="24"/>
        </w:rPr>
      </w:pPr>
      <w:r w:rsidRPr="003C5BC0">
        <w:rPr>
          <w:rFonts w:ascii="Arial" w:hAnsi="Arial" w:cs="Arial"/>
          <w:b/>
          <w:sz w:val="24"/>
          <w:szCs w:val="24"/>
        </w:rPr>
        <w:t>Volcamiento</w:t>
      </w:r>
    </w:p>
    <w:p w14:paraId="782580C0" w14:textId="77777777" w:rsidR="00C12958" w:rsidRPr="003C5BC0" w:rsidRDefault="00C12958" w:rsidP="00730CB3">
      <w:pPr>
        <w:numPr>
          <w:ilvl w:val="0"/>
          <w:numId w:val="49"/>
        </w:numPr>
        <w:autoSpaceDE w:val="0"/>
        <w:autoSpaceDN w:val="0"/>
        <w:adjustRightInd w:val="0"/>
        <w:spacing w:after="0" w:line="240" w:lineRule="auto"/>
        <w:ind w:left="709" w:hanging="283"/>
        <w:jc w:val="both"/>
        <w:rPr>
          <w:rFonts w:ascii="Arial" w:hAnsi="Arial" w:cs="Arial"/>
          <w:sz w:val="24"/>
          <w:szCs w:val="24"/>
        </w:rPr>
      </w:pPr>
      <w:r w:rsidRPr="003C5BC0">
        <w:rPr>
          <w:rFonts w:ascii="Arial" w:hAnsi="Arial" w:cs="Arial"/>
          <w:sz w:val="24"/>
          <w:szCs w:val="24"/>
        </w:rPr>
        <w:t xml:space="preserve">En caso de volcamiento, salgan sobre la parte trasera o delantera realizando rompimiento de parabrisas. </w:t>
      </w:r>
    </w:p>
    <w:p w14:paraId="51C942BB" w14:textId="77777777" w:rsidR="00C12958" w:rsidRPr="003C5BC0" w:rsidRDefault="00C12958" w:rsidP="003C5BC0">
      <w:pPr>
        <w:autoSpaceDE w:val="0"/>
        <w:autoSpaceDN w:val="0"/>
        <w:adjustRightInd w:val="0"/>
        <w:spacing w:after="0" w:line="240" w:lineRule="auto"/>
        <w:jc w:val="both"/>
        <w:rPr>
          <w:rFonts w:ascii="Arial" w:hAnsi="Arial" w:cs="Arial"/>
          <w:color w:val="000000"/>
          <w:sz w:val="24"/>
          <w:szCs w:val="24"/>
          <w:lang w:eastAsia="es-CO"/>
        </w:rPr>
      </w:pPr>
    </w:p>
    <w:p w14:paraId="3111EFF4" w14:textId="77777777" w:rsidR="00C12958" w:rsidRPr="003C5BC0" w:rsidRDefault="00C12958" w:rsidP="00730CB3">
      <w:pPr>
        <w:numPr>
          <w:ilvl w:val="0"/>
          <w:numId w:val="49"/>
        </w:numPr>
        <w:autoSpaceDE w:val="0"/>
        <w:autoSpaceDN w:val="0"/>
        <w:adjustRightInd w:val="0"/>
        <w:spacing w:after="0" w:line="240" w:lineRule="auto"/>
        <w:ind w:left="709" w:hanging="283"/>
        <w:jc w:val="both"/>
        <w:rPr>
          <w:rFonts w:ascii="Arial" w:hAnsi="Arial" w:cs="Arial"/>
          <w:sz w:val="24"/>
          <w:szCs w:val="24"/>
        </w:rPr>
      </w:pPr>
      <w:r w:rsidRPr="003C5BC0">
        <w:rPr>
          <w:rFonts w:ascii="Arial" w:hAnsi="Arial" w:cs="Arial"/>
          <w:sz w:val="24"/>
          <w:szCs w:val="24"/>
        </w:rPr>
        <w:t xml:space="preserve">Evacue todo el personal pasajero y cerciórese que no quede nadie. </w:t>
      </w:r>
    </w:p>
    <w:p w14:paraId="182F2C53" w14:textId="77777777" w:rsidR="00C12958" w:rsidRPr="003C5BC0" w:rsidRDefault="00C12958" w:rsidP="003C5BC0">
      <w:pPr>
        <w:autoSpaceDE w:val="0"/>
        <w:autoSpaceDN w:val="0"/>
        <w:adjustRightInd w:val="0"/>
        <w:spacing w:after="0" w:line="240" w:lineRule="auto"/>
        <w:ind w:left="709"/>
        <w:jc w:val="both"/>
        <w:rPr>
          <w:rFonts w:ascii="Arial" w:hAnsi="Arial" w:cs="Arial"/>
          <w:sz w:val="24"/>
          <w:szCs w:val="24"/>
        </w:rPr>
      </w:pPr>
    </w:p>
    <w:p w14:paraId="64C426F8" w14:textId="77777777" w:rsidR="00C12958" w:rsidRPr="003C5BC0" w:rsidRDefault="00C12958" w:rsidP="00730CB3">
      <w:pPr>
        <w:numPr>
          <w:ilvl w:val="0"/>
          <w:numId w:val="49"/>
        </w:numPr>
        <w:autoSpaceDE w:val="0"/>
        <w:autoSpaceDN w:val="0"/>
        <w:adjustRightInd w:val="0"/>
        <w:spacing w:after="0" w:line="240" w:lineRule="auto"/>
        <w:ind w:left="709" w:hanging="283"/>
        <w:jc w:val="both"/>
        <w:rPr>
          <w:rFonts w:ascii="Arial" w:hAnsi="Arial" w:cs="Arial"/>
          <w:sz w:val="24"/>
          <w:szCs w:val="24"/>
        </w:rPr>
      </w:pPr>
      <w:r w:rsidRPr="003C5BC0">
        <w:rPr>
          <w:rFonts w:ascii="Arial" w:hAnsi="Arial" w:cs="Arial"/>
          <w:sz w:val="24"/>
          <w:szCs w:val="24"/>
        </w:rPr>
        <w:t xml:space="preserve">Aléjelos por lo menos 10 metros del accidente y que no queden expuestos en la vía vehicular. Esto para evitar otro riesgo tránsito y riesgo por explosión. </w:t>
      </w:r>
    </w:p>
    <w:p w14:paraId="5417E87C" w14:textId="77777777" w:rsidR="00C12958" w:rsidRPr="003C5BC0" w:rsidRDefault="00C12958" w:rsidP="003C5BC0">
      <w:pPr>
        <w:autoSpaceDE w:val="0"/>
        <w:autoSpaceDN w:val="0"/>
        <w:adjustRightInd w:val="0"/>
        <w:spacing w:after="0" w:line="240" w:lineRule="auto"/>
        <w:ind w:left="709"/>
        <w:jc w:val="both"/>
        <w:rPr>
          <w:rFonts w:ascii="Arial" w:hAnsi="Arial" w:cs="Arial"/>
          <w:sz w:val="24"/>
          <w:szCs w:val="24"/>
        </w:rPr>
      </w:pPr>
    </w:p>
    <w:p w14:paraId="343EC892" w14:textId="77777777" w:rsidR="00C12958" w:rsidRPr="003C5BC0" w:rsidRDefault="00C12958" w:rsidP="00730CB3">
      <w:pPr>
        <w:numPr>
          <w:ilvl w:val="0"/>
          <w:numId w:val="49"/>
        </w:numPr>
        <w:autoSpaceDE w:val="0"/>
        <w:autoSpaceDN w:val="0"/>
        <w:adjustRightInd w:val="0"/>
        <w:spacing w:after="0" w:line="240" w:lineRule="auto"/>
        <w:ind w:left="709" w:hanging="283"/>
        <w:jc w:val="both"/>
        <w:rPr>
          <w:rFonts w:ascii="Arial" w:hAnsi="Arial" w:cs="Arial"/>
          <w:sz w:val="24"/>
          <w:szCs w:val="24"/>
        </w:rPr>
      </w:pPr>
      <w:r w:rsidRPr="003C5BC0">
        <w:rPr>
          <w:rFonts w:ascii="Arial" w:hAnsi="Arial" w:cs="Arial"/>
          <w:sz w:val="24"/>
          <w:szCs w:val="24"/>
        </w:rPr>
        <w:lastRenderedPageBreak/>
        <w:t xml:space="preserve">Si hay atrapamiento informe al 1-2-3, para que envíen cuerpo de bomberos y ambulancia. </w:t>
      </w:r>
    </w:p>
    <w:p w14:paraId="67A1559D" w14:textId="77777777" w:rsidR="00C12958" w:rsidRPr="003C5BC0" w:rsidRDefault="00C12958" w:rsidP="003C5BC0">
      <w:pPr>
        <w:autoSpaceDE w:val="0"/>
        <w:autoSpaceDN w:val="0"/>
        <w:adjustRightInd w:val="0"/>
        <w:spacing w:after="0" w:line="240" w:lineRule="auto"/>
        <w:ind w:left="709"/>
        <w:jc w:val="both"/>
        <w:rPr>
          <w:rFonts w:ascii="Arial" w:hAnsi="Arial" w:cs="Arial"/>
          <w:sz w:val="24"/>
          <w:szCs w:val="24"/>
        </w:rPr>
      </w:pPr>
    </w:p>
    <w:p w14:paraId="335E5A4D" w14:textId="77777777" w:rsidR="00C12958" w:rsidRPr="003C5BC0" w:rsidRDefault="00C12958" w:rsidP="00730CB3">
      <w:pPr>
        <w:numPr>
          <w:ilvl w:val="0"/>
          <w:numId w:val="49"/>
        </w:numPr>
        <w:autoSpaceDE w:val="0"/>
        <w:autoSpaceDN w:val="0"/>
        <w:adjustRightInd w:val="0"/>
        <w:spacing w:after="0" w:line="240" w:lineRule="auto"/>
        <w:ind w:left="709" w:hanging="283"/>
        <w:jc w:val="both"/>
        <w:rPr>
          <w:rFonts w:ascii="Arial" w:hAnsi="Arial" w:cs="Arial"/>
          <w:sz w:val="24"/>
          <w:szCs w:val="24"/>
        </w:rPr>
      </w:pPr>
      <w:r w:rsidRPr="003C5BC0">
        <w:rPr>
          <w:rFonts w:ascii="Arial" w:hAnsi="Arial" w:cs="Arial"/>
          <w:sz w:val="24"/>
          <w:szCs w:val="24"/>
        </w:rPr>
        <w:t xml:space="preserve">En caso de que hayan heridos clasifíquelos, de menor a mayor gravedad, apóyese en aquellos que estén bien para que acompañen a los heridos. </w:t>
      </w:r>
    </w:p>
    <w:p w14:paraId="45BB15E3" w14:textId="77777777" w:rsidR="00C12958" w:rsidRPr="003C5BC0" w:rsidRDefault="00C12958" w:rsidP="003C5BC0">
      <w:pPr>
        <w:autoSpaceDE w:val="0"/>
        <w:autoSpaceDN w:val="0"/>
        <w:adjustRightInd w:val="0"/>
        <w:spacing w:after="0" w:line="240" w:lineRule="auto"/>
        <w:ind w:left="709"/>
        <w:jc w:val="both"/>
        <w:rPr>
          <w:rFonts w:ascii="Arial" w:hAnsi="Arial" w:cs="Arial"/>
          <w:sz w:val="24"/>
          <w:szCs w:val="24"/>
        </w:rPr>
      </w:pPr>
    </w:p>
    <w:p w14:paraId="35437E1B" w14:textId="77777777" w:rsidR="00C12958" w:rsidRPr="003C5BC0" w:rsidRDefault="00C12958" w:rsidP="00730CB3">
      <w:pPr>
        <w:numPr>
          <w:ilvl w:val="0"/>
          <w:numId w:val="49"/>
        </w:numPr>
        <w:autoSpaceDE w:val="0"/>
        <w:autoSpaceDN w:val="0"/>
        <w:adjustRightInd w:val="0"/>
        <w:spacing w:after="0" w:line="240" w:lineRule="auto"/>
        <w:ind w:left="709" w:hanging="283"/>
        <w:jc w:val="both"/>
        <w:rPr>
          <w:rFonts w:ascii="Arial" w:hAnsi="Arial" w:cs="Arial"/>
          <w:sz w:val="24"/>
          <w:szCs w:val="24"/>
        </w:rPr>
      </w:pPr>
      <w:r w:rsidRPr="003C5BC0">
        <w:rPr>
          <w:rFonts w:ascii="Arial" w:hAnsi="Arial" w:cs="Arial"/>
          <w:sz w:val="24"/>
          <w:szCs w:val="24"/>
        </w:rPr>
        <w:t xml:space="preserve">Mantenga la calma en si mismo y en el grupo de pasajeros. </w:t>
      </w:r>
    </w:p>
    <w:p w14:paraId="7949A713" w14:textId="77777777" w:rsidR="00C12958" w:rsidRPr="003C5BC0" w:rsidRDefault="00C12958" w:rsidP="003C5BC0">
      <w:pPr>
        <w:autoSpaceDE w:val="0"/>
        <w:autoSpaceDN w:val="0"/>
        <w:adjustRightInd w:val="0"/>
        <w:spacing w:after="0" w:line="240" w:lineRule="auto"/>
        <w:ind w:left="709"/>
        <w:jc w:val="both"/>
        <w:rPr>
          <w:rFonts w:ascii="Arial" w:hAnsi="Arial" w:cs="Arial"/>
          <w:sz w:val="24"/>
          <w:szCs w:val="24"/>
        </w:rPr>
      </w:pPr>
    </w:p>
    <w:p w14:paraId="199B78DE" w14:textId="77777777" w:rsidR="00C12958" w:rsidRPr="003C5BC0" w:rsidRDefault="00C12958" w:rsidP="00730CB3">
      <w:pPr>
        <w:numPr>
          <w:ilvl w:val="0"/>
          <w:numId w:val="49"/>
        </w:numPr>
        <w:autoSpaceDE w:val="0"/>
        <w:autoSpaceDN w:val="0"/>
        <w:adjustRightInd w:val="0"/>
        <w:spacing w:after="0" w:line="240" w:lineRule="auto"/>
        <w:ind w:left="709" w:hanging="283"/>
        <w:jc w:val="both"/>
        <w:rPr>
          <w:rFonts w:ascii="Arial" w:hAnsi="Arial" w:cs="Arial"/>
          <w:sz w:val="24"/>
          <w:szCs w:val="24"/>
        </w:rPr>
      </w:pPr>
      <w:r w:rsidRPr="003C5BC0">
        <w:rPr>
          <w:rFonts w:ascii="Arial" w:hAnsi="Arial" w:cs="Arial"/>
          <w:sz w:val="24"/>
          <w:szCs w:val="24"/>
        </w:rPr>
        <w:t xml:space="preserve">Informe a su empresa de manera inmediata. </w:t>
      </w:r>
    </w:p>
    <w:p w14:paraId="7C78A4F3" w14:textId="77777777" w:rsidR="00C12958" w:rsidRPr="003C5BC0" w:rsidRDefault="00C12958" w:rsidP="003C5BC0">
      <w:pPr>
        <w:autoSpaceDE w:val="0"/>
        <w:autoSpaceDN w:val="0"/>
        <w:adjustRightInd w:val="0"/>
        <w:spacing w:after="0" w:line="240" w:lineRule="auto"/>
        <w:ind w:left="709"/>
        <w:jc w:val="both"/>
        <w:rPr>
          <w:rFonts w:ascii="Arial" w:hAnsi="Arial" w:cs="Arial"/>
          <w:sz w:val="24"/>
          <w:szCs w:val="24"/>
        </w:rPr>
      </w:pPr>
    </w:p>
    <w:p w14:paraId="3B5D0958" w14:textId="77777777" w:rsidR="00C12958" w:rsidRPr="003C5BC0" w:rsidRDefault="00C12958" w:rsidP="003C5BC0">
      <w:pPr>
        <w:jc w:val="both"/>
        <w:rPr>
          <w:rFonts w:ascii="Arial" w:hAnsi="Arial" w:cs="Arial"/>
          <w:b/>
          <w:sz w:val="24"/>
          <w:szCs w:val="24"/>
        </w:rPr>
      </w:pPr>
    </w:p>
    <w:p w14:paraId="7B3C539A" w14:textId="77777777" w:rsidR="00C12958" w:rsidRPr="003C5BC0" w:rsidRDefault="00C12958" w:rsidP="003C5BC0">
      <w:pPr>
        <w:autoSpaceDE w:val="0"/>
        <w:autoSpaceDN w:val="0"/>
        <w:adjustRightInd w:val="0"/>
        <w:spacing w:after="0" w:line="240" w:lineRule="auto"/>
        <w:jc w:val="both"/>
        <w:rPr>
          <w:rFonts w:ascii="Arial" w:hAnsi="Arial" w:cs="Arial"/>
          <w:b/>
          <w:sz w:val="24"/>
          <w:szCs w:val="24"/>
        </w:rPr>
      </w:pPr>
    </w:p>
    <w:p w14:paraId="54602498" w14:textId="77777777" w:rsidR="00C12958" w:rsidRPr="003C5BC0" w:rsidRDefault="00C12958" w:rsidP="003C5BC0">
      <w:pPr>
        <w:autoSpaceDE w:val="0"/>
        <w:autoSpaceDN w:val="0"/>
        <w:adjustRightInd w:val="0"/>
        <w:spacing w:after="0" w:line="240" w:lineRule="auto"/>
        <w:jc w:val="both"/>
        <w:rPr>
          <w:rFonts w:ascii="Arial" w:hAnsi="Arial" w:cs="Arial"/>
          <w:b/>
          <w:sz w:val="24"/>
          <w:szCs w:val="24"/>
        </w:rPr>
      </w:pPr>
      <w:r w:rsidRPr="003C5BC0">
        <w:rPr>
          <w:rFonts w:ascii="Arial" w:hAnsi="Arial" w:cs="Arial"/>
          <w:b/>
          <w:sz w:val="24"/>
          <w:szCs w:val="24"/>
        </w:rPr>
        <w:t xml:space="preserve">Derrumbe </w:t>
      </w:r>
    </w:p>
    <w:p w14:paraId="0768B98F" w14:textId="77777777" w:rsidR="00C12958" w:rsidRPr="003C5BC0" w:rsidRDefault="00C12958" w:rsidP="003C5BC0">
      <w:pPr>
        <w:autoSpaceDE w:val="0"/>
        <w:autoSpaceDN w:val="0"/>
        <w:adjustRightInd w:val="0"/>
        <w:spacing w:after="0" w:line="240" w:lineRule="auto"/>
        <w:jc w:val="both"/>
        <w:rPr>
          <w:rFonts w:ascii="Arial" w:hAnsi="Arial" w:cs="Arial"/>
          <w:b/>
          <w:sz w:val="24"/>
          <w:szCs w:val="24"/>
        </w:rPr>
      </w:pPr>
    </w:p>
    <w:p w14:paraId="57A34A5C" w14:textId="77777777" w:rsidR="00C12958" w:rsidRPr="003C5BC0" w:rsidRDefault="00C12958" w:rsidP="00730CB3">
      <w:pPr>
        <w:numPr>
          <w:ilvl w:val="0"/>
          <w:numId w:val="50"/>
        </w:numPr>
        <w:autoSpaceDE w:val="0"/>
        <w:autoSpaceDN w:val="0"/>
        <w:adjustRightInd w:val="0"/>
        <w:spacing w:after="0" w:line="240" w:lineRule="auto"/>
        <w:jc w:val="both"/>
        <w:rPr>
          <w:rFonts w:ascii="Arial" w:hAnsi="Arial" w:cs="Arial"/>
          <w:sz w:val="24"/>
          <w:szCs w:val="24"/>
        </w:rPr>
      </w:pPr>
      <w:r w:rsidRPr="003C5BC0">
        <w:rPr>
          <w:rFonts w:ascii="Arial" w:hAnsi="Arial" w:cs="Arial"/>
          <w:sz w:val="24"/>
          <w:szCs w:val="24"/>
        </w:rPr>
        <w:t xml:space="preserve">Hay zonas o áreas en nuestro departamento que son consideradas inestables o con fallas geológicas. Identifique estas áreas y sobre todo preste atención a todas las recomendaciones. </w:t>
      </w:r>
    </w:p>
    <w:p w14:paraId="2E689A18" w14:textId="77777777" w:rsidR="00C12958" w:rsidRPr="003C5BC0" w:rsidRDefault="00C12958" w:rsidP="003C5BC0">
      <w:pPr>
        <w:autoSpaceDE w:val="0"/>
        <w:autoSpaceDN w:val="0"/>
        <w:adjustRightInd w:val="0"/>
        <w:spacing w:after="0" w:line="240" w:lineRule="auto"/>
        <w:jc w:val="both"/>
        <w:rPr>
          <w:rFonts w:ascii="Arial" w:hAnsi="Arial" w:cs="Arial"/>
          <w:sz w:val="24"/>
          <w:szCs w:val="24"/>
        </w:rPr>
      </w:pPr>
    </w:p>
    <w:p w14:paraId="7DEC490E" w14:textId="77777777" w:rsidR="00C12958" w:rsidRPr="003C5BC0" w:rsidRDefault="00C12958" w:rsidP="00730CB3">
      <w:pPr>
        <w:numPr>
          <w:ilvl w:val="0"/>
          <w:numId w:val="50"/>
        </w:numPr>
        <w:autoSpaceDE w:val="0"/>
        <w:autoSpaceDN w:val="0"/>
        <w:adjustRightInd w:val="0"/>
        <w:spacing w:after="0" w:line="240" w:lineRule="auto"/>
        <w:jc w:val="both"/>
        <w:rPr>
          <w:rFonts w:ascii="Arial" w:hAnsi="Arial" w:cs="Arial"/>
          <w:sz w:val="24"/>
          <w:szCs w:val="24"/>
        </w:rPr>
      </w:pPr>
      <w:r w:rsidRPr="003C5BC0">
        <w:rPr>
          <w:rFonts w:ascii="Arial" w:hAnsi="Arial" w:cs="Arial"/>
          <w:sz w:val="24"/>
          <w:szCs w:val="24"/>
        </w:rPr>
        <w:t xml:space="preserve">Encienda las luces y si es necesario coloque estacionarias. </w:t>
      </w:r>
    </w:p>
    <w:p w14:paraId="6CBBA315" w14:textId="77777777" w:rsidR="00C12958" w:rsidRPr="003C5BC0" w:rsidRDefault="00C12958" w:rsidP="003C5BC0">
      <w:pPr>
        <w:autoSpaceDE w:val="0"/>
        <w:autoSpaceDN w:val="0"/>
        <w:adjustRightInd w:val="0"/>
        <w:spacing w:after="0" w:line="240" w:lineRule="auto"/>
        <w:jc w:val="both"/>
        <w:rPr>
          <w:rFonts w:ascii="Arial" w:hAnsi="Arial" w:cs="Arial"/>
          <w:sz w:val="24"/>
          <w:szCs w:val="24"/>
        </w:rPr>
      </w:pPr>
    </w:p>
    <w:p w14:paraId="756C465A" w14:textId="77777777" w:rsidR="00C12958" w:rsidRPr="003C5BC0" w:rsidRDefault="00C12958" w:rsidP="00730CB3">
      <w:pPr>
        <w:numPr>
          <w:ilvl w:val="0"/>
          <w:numId w:val="50"/>
        </w:numPr>
        <w:autoSpaceDE w:val="0"/>
        <w:autoSpaceDN w:val="0"/>
        <w:adjustRightInd w:val="0"/>
        <w:spacing w:after="0" w:line="240" w:lineRule="auto"/>
        <w:jc w:val="both"/>
        <w:rPr>
          <w:rFonts w:ascii="Arial" w:hAnsi="Arial" w:cs="Arial"/>
          <w:sz w:val="24"/>
          <w:szCs w:val="24"/>
        </w:rPr>
      </w:pPr>
      <w:r w:rsidRPr="003C5BC0">
        <w:rPr>
          <w:rFonts w:ascii="Arial" w:hAnsi="Arial" w:cs="Arial"/>
          <w:sz w:val="24"/>
          <w:szCs w:val="24"/>
        </w:rPr>
        <w:t xml:space="preserve">Este pendiente de la señalización preventiva que normalmente debe estar ubicada en estas zonas. </w:t>
      </w:r>
    </w:p>
    <w:p w14:paraId="55D3CFEC" w14:textId="77777777" w:rsidR="00C12958" w:rsidRPr="003C5BC0" w:rsidRDefault="00C12958" w:rsidP="003C5BC0">
      <w:pPr>
        <w:autoSpaceDE w:val="0"/>
        <w:autoSpaceDN w:val="0"/>
        <w:adjustRightInd w:val="0"/>
        <w:spacing w:after="0" w:line="240" w:lineRule="auto"/>
        <w:jc w:val="both"/>
        <w:rPr>
          <w:rFonts w:ascii="Arial" w:hAnsi="Arial" w:cs="Arial"/>
          <w:sz w:val="24"/>
          <w:szCs w:val="24"/>
        </w:rPr>
      </w:pPr>
    </w:p>
    <w:p w14:paraId="39DC79DC" w14:textId="77777777" w:rsidR="00C12958" w:rsidRPr="003C5BC0" w:rsidRDefault="00C12958" w:rsidP="00730CB3">
      <w:pPr>
        <w:numPr>
          <w:ilvl w:val="0"/>
          <w:numId w:val="50"/>
        </w:numPr>
        <w:autoSpaceDE w:val="0"/>
        <w:autoSpaceDN w:val="0"/>
        <w:adjustRightInd w:val="0"/>
        <w:spacing w:after="0" w:line="240" w:lineRule="auto"/>
        <w:jc w:val="both"/>
        <w:rPr>
          <w:rFonts w:ascii="Arial" w:hAnsi="Arial" w:cs="Arial"/>
          <w:sz w:val="24"/>
          <w:szCs w:val="24"/>
        </w:rPr>
      </w:pPr>
      <w:r w:rsidRPr="003C5BC0">
        <w:rPr>
          <w:rFonts w:ascii="Arial" w:hAnsi="Arial" w:cs="Arial"/>
          <w:sz w:val="24"/>
          <w:szCs w:val="24"/>
        </w:rPr>
        <w:t xml:space="preserve">Si está lloviendo este es fuerte tenga cuidado al pasar por lugares o zonas inestables y susceptible a deslizamiento. </w:t>
      </w:r>
    </w:p>
    <w:p w14:paraId="5A3BC0B1" w14:textId="77777777" w:rsidR="00C12958" w:rsidRPr="003C5BC0" w:rsidRDefault="00C12958" w:rsidP="003C5BC0">
      <w:pPr>
        <w:autoSpaceDE w:val="0"/>
        <w:autoSpaceDN w:val="0"/>
        <w:adjustRightInd w:val="0"/>
        <w:spacing w:after="0" w:line="240" w:lineRule="auto"/>
        <w:jc w:val="both"/>
        <w:rPr>
          <w:rFonts w:ascii="Arial" w:hAnsi="Arial" w:cs="Arial"/>
          <w:sz w:val="24"/>
          <w:szCs w:val="24"/>
        </w:rPr>
      </w:pPr>
    </w:p>
    <w:p w14:paraId="415C22FD" w14:textId="77777777" w:rsidR="00C12958" w:rsidRPr="003C5BC0" w:rsidRDefault="00C12958" w:rsidP="00730CB3">
      <w:pPr>
        <w:numPr>
          <w:ilvl w:val="0"/>
          <w:numId w:val="50"/>
        </w:numPr>
        <w:autoSpaceDE w:val="0"/>
        <w:autoSpaceDN w:val="0"/>
        <w:adjustRightInd w:val="0"/>
        <w:spacing w:after="0" w:line="240" w:lineRule="auto"/>
        <w:jc w:val="both"/>
        <w:rPr>
          <w:rFonts w:ascii="Arial" w:hAnsi="Arial" w:cs="Arial"/>
          <w:sz w:val="24"/>
          <w:szCs w:val="24"/>
        </w:rPr>
      </w:pPr>
      <w:r w:rsidRPr="003C5BC0">
        <w:rPr>
          <w:rFonts w:ascii="Arial" w:hAnsi="Arial" w:cs="Arial"/>
          <w:sz w:val="24"/>
          <w:szCs w:val="24"/>
        </w:rPr>
        <w:t xml:space="preserve">Baje el nivel de sonido de su pasacintas y escuche los sonidos de escenario, si escucha sonidos como madera rompiéndose, lo más seguro se aproxima una lut de tierra. </w:t>
      </w:r>
    </w:p>
    <w:p w14:paraId="06B711D7" w14:textId="77777777" w:rsidR="00C12958" w:rsidRPr="003C5BC0" w:rsidRDefault="00C12958" w:rsidP="003C5BC0">
      <w:pPr>
        <w:autoSpaceDE w:val="0"/>
        <w:autoSpaceDN w:val="0"/>
        <w:adjustRightInd w:val="0"/>
        <w:spacing w:after="0" w:line="240" w:lineRule="auto"/>
        <w:jc w:val="both"/>
        <w:rPr>
          <w:rFonts w:ascii="Arial" w:hAnsi="Arial" w:cs="Arial"/>
          <w:sz w:val="24"/>
          <w:szCs w:val="24"/>
        </w:rPr>
      </w:pPr>
    </w:p>
    <w:p w14:paraId="383414FC" w14:textId="77777777" w:rsidR="00C12958" w:rsidRPr="003C5BC0" w:rsidRDefault="00C12958" w:rsidP="00730CB3">
      <w:pPr>
        <w:numPr>
          <w:ilvl w:val="0"/>
          <w:numId w:val="50"/>
        </w:numPr>
        <w:autoSpaceDE w:val="0"/>
        <w:autoSpaceDN w:val="0"/>
        <w:adjustRightInd w:val="0"/>
        <w:spacing w:after="0" w:line="240" w:lineRule="auto"/>
        <w:jc w:val="both"/>
        <w:rPr>
          <w:rFonts w:ascii="Arial" w:hAnsi="Arial" w:cs="Arial"/>
          <w:sz w:val="24"/>
          <w:szCs w:val="24"/>
        </w:rPr>
      </w:pPr>
      <w:r w:rsidRPr="003C5BC0">
        <w:rPr>
          <w:rFonts w:ascii="Arial" w:hAnsi="Arial" w:cs="Arial"/>
          <w:sz w:val="24"/>
          <w:szCs w:val="24"/>
        </w:rPr>
        <w:t xml:space="preserve">En caso de que vea cañadas de agua que descienden de la montaña y este lugar no es considerado una canaleta de agua, lo más posible es que esto es un claro indicio de filtración de agua y preaviso para deslizamiento. </w:t>
      </w:r>
    </w:p>
    <w:p w14:paraId="4115E402" w14:textId="77777777" w:rsidR="00C12958" w:rsidRPr="003C5BC0" w:rsidRDefault="00C12958" w:rsidP="003C5BC0">
      <w:pPr>
        <w:autoSpaceDE w:val="0"/>
        <w:autoSpaceDN w:val="0"/>
        <w:adjustRightInd w:val="0"/>
        <w:spacing w:after="0" w:line="240" w:lineRule="auto"/>
        <w:jc w:val="both"/>
        <w:rPr>
          <w:rFonts w:ascii="Arial" w:hAnsi="Arial" w:cs="Arial"/>
          <w:sz w:val="24"/>
          <w:szCs w:val="24"/>
        </w:rPr>
      </w:pPr>
    </w:p>
    <w:p w14:paraId="7FD9001B" w14:textId="77777777" w:rsidR="00C12958" w:rsidRPr="003C5BC0" w:rsidRDefault="00C12958" w:rsidP="00730CB3">
      <w:pPr>
        <w:numPr>
          <w:ilvl w:val="0"/>
          <w:numId w:val="50"/>
        </w:numPr>
        <w:autoSpaceDE w:val="0"/>
        <w:autoSpaceDN w:val="0"/>
        <w:adjustRightInd w:val="0"/>
        <w:spacing w:after="0" w:line="240" w:lineRule="auto"/>
        <w:jc w:val="both"/>
        <w:rPr>
          <w:rFonts w:ascii="Arial" w:hAnsi="Arial" w:cs="Arial"/>
          <w:sz w:val="24"/>
          <w:szCs w:val="24"/>
        </w:rPr>
      </w:pPr>
      <w:r w:rsidRPr="003C5BC0">
        <w:rPr>
          <w:rFonts w:ascii="Arial" w:hAnsi="Arial" w:cs="Arial"/>
          <w:sz w:val="24"/>
          <w:szCs w:val="24"/>
        </w:rPr>
        <w:t xml:space="preserve">Evento eminente cuando la filtración de agua es pantanosa. </w:t>
      </w:r>
    </w:p>
    <w:p w14:paraId="42E614C7" w14:textId="77777777" w:rsidR="00C12958" w:rsidRPr="003C5BC0" w:rsidRDefault="00C12958" w:rsidP="003C5BC0">
      <w:pPr>
        <w:autoSpaceDE w:val="0"/>
        <w:autoSpaceDN w:val="0"/>
        <w:adjustRightInd w:val="0"/>
        <w:spacing w:after="0" w:line="240" w:lineRule="auto"/>
        <w:jc w:val="both"/>
        <w:rPr>
          <w:rFonts w:ascii="Arial" w:hAnsi="Arial" w:cs="Arial"/>
          <w:sz w:val="24"/>
          <w:szCs w:val="24"/>
        </w:rPr>
      </w:pPr>
    </w:p>
    <w:p w14:paraId="0FB7F1A2" w14:textId="77777777" w:rsidR="00C12958" w:rsidRPr="003C5BC0" w:rsidRDefault="00C12958" w:rsidP="00730CB3">
      <w:pPr>
        <w:numPr>
          <w:ilvl w:val="0"/>
          <w:numId w:val="50"/>
        </w:numPr>
        <w:autoSpaceDE w:val="0"/>
        <w:autoSpaceDN w:val="0"/>
        <w:adjustRightInd w:val="0"/>
        <w:spacing w:after="0" w:line="240" w:lineRule="auto"/>
        <w:jc w:val="both"/>
        <w:rPr>
          <w:rFonts w:ascii="Arial" w:hAnsi="Arial" w:cs="Arial"/>
          <w:sz w:val="24"/>
          <w:szCs w:val="24"/>
        </w:rPr>
      </w:pPr>
      <w:r w:rsidRPr="003C5BC0">
        <w:rPr>
          <w:rFonts w:ascii="Arial" w:hAnsi="Arial" w:cs="Arial"/>
          <w:sz w:val="24"/>
          <w:szCs w:val="24"/>
        </w:rPr>
        <w:t xml:space="preserve">Cuando transite en ciertas áreas donde la carretera sea pantanosa limite la velocidad sostenga la marcha en primera y evite orillar el vehículo a las zanjas o bordos de la vía, pues esto generara que el vehículo se pegue y se exponga a deslizamientos de tierra. </w:t>
      </w:r>
    </w:p>
    <w:p w14:paraId="1EBD9770" w14:textId="77777777" w:rsidR="00C12958" w:rsidRPr="003C5BC0" w:rsidRDefault="00C12958" w:rsidP="003C5BC0">
      <w:pPr>
        <w:autoSpaceDE w:val="0"/>
        <w:autoSpaceDN w:val="0"/>
        <w:adjustRightInd w:val="0"/>
        <w:spacing w:after="0" w:line="240" w:lineRule="auto"/>
        <w:jc w:val="both"/>
        <w:rPr>
          <w:rFonts w:ascii="Arial" w:hAnsi="Arial" w:cs="Arial"/>
          <w:sz w:val="24"/>
          <w:szCs w:val="24"/>
        </w:rPr>
      </w:pPr>
    </w:p>
    <w:p w14:paraId="6A677761" w14:textId="77777777" w:rsidR="00C12958" w:rsidRPr="003C5BC0" w:rsidRDefault="00C12958" w:rsidP="00730CB3">
      <w:pPr>
        <w:numPr>
          <w:ilvl w:val="0"/>
          <w:numId w:val="50"/>
        </w:numPr>
        <w:autoSpaceDE w:val="0"/>
        <w:autoSpaceDN w:val="0"/>
        <w:adjustRightInd w:val="0"/>
        <w:spacing w:after="0" w:line="240" w:lineRule="auto"/>
        <w:jc w:val="both"/>
        <w:rPr>
          <w:rFonts w:ascii="Arial" w:hAnsi="Arial" w:cs="Arial"/>
          <w:sz w:val="24"/>
          <w:szCs w:val="24"/>
        </w:rPr>
      </w:pPr>
      <w:r w:rsidRPr="003C5BC0">
        <w:rPr>
          <w:rFonts w:ascii="Arial" w:hAnsi="Arial" w:cs="Arial"/>
          <w:sz w:val="24"/>
          <w:szCs w:val="24"/>
        </w:rPr>
        <w:lastRenderedPageBreak/>
        <w:t xml:space="preserve">En caso de ocurrencia del punto anterior es fundamental que evacue en su totalidad el vehículo y póngalos en un lugar seguro, hasta que el nivel de amenaza baje. </w:t>
      </w:r>
    </w:p>
    <w:p w14:paraId="1E5BC052" w14:textId="77777777" w:rsidR="00C12958" w:rsidRPr="003C5BC0" w:rsidRDefault="00C12958" w:rsidP="003C5BC0">
      <w:pPr>
        <w:autoSpaceDE w:val="0"/>
        <w:autoSpaceDN w:val="0"/>
        <w:adjustRightInd w:val="0"/>
        <w:spacing w:after="0" w:line="240" w:lineRule="auto"/>
        <w:jc w:val="both"/>
        <w:rPr>
          <w:rFonts w:ascii="Arial" w:hAnsi="Arial" w:cs="Arial"/>
          <w:sz w:val="24"/>
          <w:szCs w:val="24"/>
        </w:rPr>
      </w:pPr>
    </w:p>
    <w:p w14:paraId="40EDDBD6" w14:textId="77777777" w:rsidR="00C12958" w:rsidRPr="003C5BC0" w:rsidRDefault="00C12958" w:rsidP="00730CB3">
      <w:pPr>
        <w:numPr>
          <w:ilvl w:val="0"/>
          <w:numId w:val="50"/>
        </w:numPr>
        <w:autoSpaceDE w:val="0"/>
        <w:autoSpaceDN w:val="0"/>
        <w:adjustRightInd w:val="0"/>
        <w:spacing w:after="0" w:line="240" w:lineRule="auto"/>
        <w:jc w:val="both"/>
        <w:rPr>
          <w:rFonts w:ascii="Arial" w:hAnsi="Arial" w:cs="Arial"/>
          <w:sz w:val="24"/>
          <w:szCs w:val="24"/>
        </w:rPr>
      </w:pPr>
      <w:r w:rsidRPr="003C5BC0">
        <w:rPr>
          <w:rFonts w:ascii="Arial" w:hAnsi="Arial" w:cs="Arial"/>
          <w:sz w:val="24"/>
          <w:szCs w:val="24"/>
        </w:rPr>
        <w:t xml:space="preserve">No realice maniobras inapropiadas, pues la tracción de una buseta en estas condiciones no es la mejor. </w:t>
      </w:r>
    </w:p>
    <w:p w14:paraId="0017769D" w14:textId="77777777" w:rsidR="00C12958" w:rsidRPr="003C5BC0" w:rsidRDefault="00C12958" w:rsidP="003C5BC0">
      <w:pPr>
        <w:autoSpaceDE w:val="0"/>
        <w:autoSpaceDN w:val="0"/>
        <w:adjustRightInd w:val="0"/>
        <w:spacing w:after="0" w:line="240" w:lineRule="auto"/>
        <w:jc w:val="both"/>
        <w:rPr>
          <w:rFonts w:ascii="Arial" w:hAnsi="Arial" w:cs="Arial"/>
          <w:sz w:val="24"/>
          <w:szCs w:val="24"/>
        </w:rPr>
      </w:pPr>
    </w:p>
    <w:p w14:paraId="1F2E1EA8" w14:textId="77777777" w:rsidR="00C12958" w:rsidRPr="003C5BC0" w:rsidRDefault="00C12958" w:rsidP="00730CB3">
      <w:pPr>
        <w:numPr>
          <w:ilvl w:val="0"/>
          <w:numId w:val="50"/>
        </w:numPr>
        <w:autoSpaceDE w:val="0"/>
        <w:autoSpaceDN w:val="0"/>
        <w:adjustRightInd w:val="0"/>
        <w:spacing w:after="0" w:line="240" w:lineRule="auto"/>
        <w:jc w:val="both"/>
        <w:rPr>
          <w:rFonts w:ascii="Arial" w:hAnsi="Arial" w:cs="Arial"/>
          <w:sz w:val="24"/>
          <w:szCs w:val="24"/>
        </w:rPr>
      </w:pPr>
      <w:r w:rsidRPr="003C5BC0">
        <w:rPr>
          <w:rFonts w:ascii="Arial" w:hAnsi="Arial" w:cs="Arial"/>
          <w:sz w:val="24"/>
          <w:szCs w:val="24"/>
        </w:rPr>
        <w:t xml:space="preserve">Evite cruzar por cañadas que estén crecidos, pues a sola vista es imposible determinar la fuerza con la que esta viene. </w:t>
      </w:r>
    </w:p>
    <w:p w14:paraId="475AE0A9" w14:textId="77777777" w:rsidR="00C12958" w:rsidRPr="003C5BC0" w:rsidRDefault="00C12958" w:rsidP="003C5BC0">
      <w:pPr>
        <w:autoSpaceDE w:val="0"/>
        <w:autoSpaceDN w:val="0"/>
        <w:adjustRightInd w:val="0"/>
        <w:spacing w:after="0" w:line="240" w:lineRule="auto"/>
        <w:jc w:val="both"/>
        <w:rPr>
          <w:rFonts w:ascii="Arial" w:hAnsi="Arial" w:cs="Arial"/>
          <w:sz w:val="24"/>
          <w:szCs w:val="24"/>
        </w:rPr>
      </w:pPr>
    </w:p>
    <w:p w14:paraId="04697B68" w14:textId="77777777" w:rsidR="00C12958" w:rsidRPr="003C5BC0" w:rsidRDefault="00C12958" w:rsidP="00730CB3">
      <w:pPr>
        <w:numPr>
          <w:ilvl w:val="0"/>
          <w:numId w:val="50"/>
        </w:numPr>
        <w:autoSpaceDE w:val="0"/>
        <w:autoSpaceDN w:val="0"/>
        <w:adjustRightInd w:val="0"/>
        <w:spacing w:after="0" w:line="240" w:lineRule="auto"/>
        <w:jc w:val="both"/>
        <w:rPr>
          <w:rFonts w:ascii="Arial" w:hAnsi="Arial" w:cs="Arial"/>
          <w:sz w:val="24"/>
          <w:szCs w:val="24"/>
        </w:rPr>
      </w:pPr>
      <w:r w:rsidRPr="003C5BC0">
        <w:rPr>
          <w:rFonts w:ascii="Arial" w:hAnsi="Arial" w:cs="Arial"/>
          <w:sz w:val="24"/>
          <w:szCs w:val="24"/>
        </w:rPr>
        <w:t xml:space="preserve">También cuando va a cruzar un puente y este pasa por encima de un rio, el cual viene crecido evite cruzarlos, estos normalmente tienden a ceder por peso. </w:t>
      </w:r>
    </w:p>
    <w:p w14:paraId="5DAFE73F" w14:textId="77777777" w:rsidR="00C12958" w:rsidRPr="003C5BC0" w:rsidRDefault="00C12958" w:rsidP="003C5BC0">
      <w:pPr>
        <w:autoSpaceDE w:val="0"/>
        <w:autoSpaceDN w:val="0"/>
        <w:adjustRightInd w:val="0"/>
        <w:spacing w:after="0" w:line="240" w:lineRule="auto"/>
        <w:jc w:val="both"/>
        <w:rPr>
          <w:rFonts w:ascii="Arial" w:hAnsi="Arial" w:cs="Arial"/>
          <w:sz w:val="24"/>
          <w:szCs w:val="24"/>
        </w:rPr>
      </w:pPr>
    </w:p>
    <w:p w14:paraId="40474B01" w14:textId="77777777" w:rsidR="00C12958" w:rsidRPr="003C5BC0" w:rsidRDefault="00C12958" w:rsidP="00730CB3">
      <w:pPr>
        <w:numPr>
          <w:ilvl w:val="0"/>
          <w:numId w:val="50"/>
        </w:numPr>
        <w:autoSpaceDE w:val="0"/>
        <w:autoSpaceDN w:val="0"/>
        <w:adjustRightInd w:val="0"/>
        <w:spacing w:after="0" w:line="240" w:lineRule="auto"/>
        <w:jc w:val="both"/>
        <w:rPr>
          <w:rFonts w:ascii="Arial" w:hAnsi="Arial" w:cs="Arial"/>
          <w:sz w:val="24"/>
          <w:szCs w:val="24"/>
        </w:rPr>
      </w:pPr>
      <w:r w:rsidRPr="003C5BC0">
        <w:rPr>
          <w:rFonts w:ascii="Arial" w:hAnsi="Arial" w:cs="Arial"/>
          <w:sz w:val="24"/>
          <w:szCs w:val="24"/>
        </w:rPr>
        <w:t xml:space="preserve">Si considera usted que la ruta no es adecuada, informe a la empresa para que activen un plan de contingencia. </w:t>
      </w:r>
    </w:p>
    <w:p w14:paraId="0A154D84" w14:textId="77777777" w:rsidR="00C12958" w:rsidRPr="003C5BC0" w:rsidRDefault="00C12958" w:rsidP="003C5BC0">
      <w:pPr>
        <w:autoSpaceDE w:val="0"/>
        <w:autoSpaceDN w:val="0"/>
        <w:adjustRightInd w:val="0"/>
        <w:spacing w:after="0" w:line="240" w:lineRule="auto"/>
        <w:jc w:val="both"/>
        <w:rPr>
          <w:rFonts w:ascii="Arial" w:hAnsi="Arial" w:cs="Arial"/>
          <w:sz w:val="24"/>
          <w:szCs w:val="24"/>
        </w:rPr>
      </w:pPr>
    </w:p>
    <w:p w14:paraId="6E4B86DC" w14:textId="77777777" w:rsidR="00C12958" w:rsidRPr="003C5BC0" w:rsidRDefault="00C12958" w:rsidP="00730CB3">
      <w:pPr>
        <w:numPr>
          <w:ilvl w:val="0"/>
          <w:numId w:val="50"/>
        </w:numPr>
        <w:autoSpaceDE w:val="0"/>
        <w:autoSpaceDN w:val="0"/>
        <w:adjustRightInd w:val="0"/>
        <w:spacing w:after="0" w:line="240" w:lineRule="auto"/>
        <w:jc w:val="both"/>
        <w:rPr>
          <w:rFonts w:ascii="Arial" w:hAnsi="Arial" w:cs="Arial"/>
          <w:sz w:val="24"/>
          <w:szCs w:val="24"/>
        </w:rPr>
      </w:pPr>
      <w:r w:rsidRPr="003C5BC0">
        <w:rPr>
          <w:rFonts w:ascii="Arial" w:hAnsi="Arial" w:cs="Arial"/>
          <w:sz w:val="24"/>
          <w:szCs w:val="24"/>
        </w:rPr>
        <w:t xml:space="preserve">Confié en sus instintos de conservación y evite el pánico colectivo dentro del vehículo. </w:t>
      </w:r>
    </w:p>
    <w:p w14:paraId="628191D1" w14:textId="77777777" w:rsidR="00C12958" w:rsidRPr="003C5BC0" w:rsidRDefault="00C12958" w:rsidP="003C5BC0">
      <w:pPr>
        <w:autoSpaceDE w:val="0"/>
        <w:autoSpaceDN w:val="0"/>
        <w:adjustRightInd w:val="0"/>
        <w:spacing w:after="0" w:line="240" w:lineRule="auto"/>
        <w:jc w:val="both"/>
        <w:rPr>
          <w:rFonts w:ascii="Arial" w:hAnsi="Arial" w:cs="Arial"/>
          <w:b/>
          <w:sz w:val="24"/>
          <w:szCs w:val="24"/>
        </w:rPr>
      </w:pPr>
    </w:p>
    <w:p w14:paraId="1FC3EE59" w14:textId="77777777" w:rsidR="00C12958" w:rsidRPr="003C5BC0" w:rsidRDefault="00C12958" w:rsidP="003C5BC0">
      <w:pPr>
        <w:jc w:val="both"/>
        <w:rPr>
          <w:rFonts w:ascii="Arial" w:hAnsi="Arial" w:cs="Arial"/>
          <w:b/>
          <w:sz w:val="24"/>
          <w:szCs w:val="24"/>
        </w:rPr>
      </w:pPr>
    </w:p>
    <w:p w14:paraId="3A9B83A1" w14:textId="77777777" w:rsidR="00C12958" w:rsidRPr="003C5BC0" w:rsidRDefault="00C12958" w:rsidP="003C5BC0">
      <w:pPr>
        <w:jc w:val="both"/>
        <w:rPr>
          <w:rFonts w:ascii="Arial" w:eastAsia="Times New Roman" w:hAnsi="Arial" w:cs="Arial"/>
          <w:b/>
          <w:bCs/>
          <w:caps/>
          <w:sz w:val="24"/>
          <w:szCs w:val="24"/>
          <w:lang w:eastAsia="es-ES"/>
        </w:rPr>
      </w:pPr>
      <w:bookmarkStart w:id="34" w:name="_Toc465151125"/>
      <w:r w:rsidRPr="003C5BC0">
        <w:rPr>
          <w:rFonts w:ascii="Arial" w:eastAsia="Times New Roman" w:hAnsi="Arial" w:cs="Arial"/>
          <w:b/>
          <w:bCs/>
          <w:caps/>
          <w:sz w:val="24"/>
          <w:szCs w:val="24"/>
          <w:lang w:eastAsia="es-ES"/>
        </w:rPr>
        <w:t>2.5 PLAN DE PREVENCIÓN, PREPARACIÓN Y RESPUESTA ANTE EMERGENCIAS MÉDICAS (MEDEVAC)</w:t>
      </w:r>
      <w:bookmarkEnd w:id="34"/>
    </w:p>
    <w:p w14:paraId="7B159346" w14:textId="77777777" w:rsidR="00C12958" w:rsidRPr="003C5BC0" w:rsidRDefault="00C12958" w:rsidP="003C5BC0">
      <w:pPr>
        <w:pStyle w:val="Textoindependiente"/>
        <w:rPr>
          <w:rFonts w:ascii="Arial" w:hAnsi="Arial" w:cs="Arial"/>
          <w:szCs w:val="24"/>
          <w:lang w:val="es-CO"/>
        </w:rPr>
      </w:pPr>
      <w:r w:rsidRPr="003C5BC0">
        <w:rPr>
          <w:rFonts w:ascii="Arial" w:hAnsi="Arial" w:cs="Arial"/>
          <w:szCs w:val="24"/>
          <w:lang w:val="es-CO"/>
        </w:rPr>
        <w:t>Es un sistema escalonado de atención que tiene como objetivo la prestación inmediata de asistencia médica a diferentes niveles según lo amerite la situación. Este plan se activará cuando cualquier empleado sufra un accidente o presente una enfermedad en cualquier sitio del área de trabajo.</w:t>
      </w:r>
    </w:p>
    <w:p w14:paraId="05BFD1D4" w14:textId="77777777" w:rsidR="00C12958" w:rsidRPr="003C5BC0" w:rsidRDefault="00C12958" w:rsidP="003C5BC0">
      <w:pPr>
        <w:pStyle w:val="Textoindependiente"/>
        <w:rPr>
          <w:rFonts w:ascii="Arial" w:hAnsi="Arial" w:cs="Arial"/>
          <w:b/>
          <w:szCs w:val="24"/>
          <w:lang w:val="es-CO"/>
        </w:rPr>
      </w:pPr>
      <w:r w:rsidRPr="003C5BC0">
        <w:rPr>
          <w:rFonts w:ascii="Arial" w:hAnsi="Arial" w:cs="Arial"/>
          <w:b/>
          <w:szCs w:val="24"/>
          <w:lang w:val="es-CO"/>
        </w:rPr>
        <w:t>OBJETIVO.</w:t>
      </w:r>
    </w:p>
    <w:p w14:paraId="2AE16CFC" w14:textId="77777777" w:rsidR="00C12958" w:rsidRPr="003C5BC0" w:rsidRDefault="00C12958" w:rsidP="003C5BC0">
      <w:pPr>
        <w:pStyle w:val="Textoindependiente"/>
        <w:rPr>
          <w:rFonts w:ascii="Arial" w:hAnsi="Arial" w:cs="Arial"/>
          <w:szCs w:val="24"/>
          <w:lang w:val="es-CO"/>
        </w:rPr>
      </w:pPr>
      <w:r w:rsidRPr="003C5BC0">
        <w:rPr>
          <w:rFonts w:ascii="Arial" w:hAnsi="Arial" w:cs="Arial"/>
          <w:szCs w:val="24"/>
          <w:lang w:val="es-CO"/>
        </w:rPr>
        <w:t>El objetivo principal es establecer y contar con un Plan Médico de Evacuación con el fin de:</w:t>
      </w:r>
    </w:p>
    <w:p w14:paraId="251ED784" w14:textId="77777777" w:rsidR="00C12958" w:rsidRPr="003C5BC0" w:rsidRDefault="00C12958" w:rsidP="00730CB3">
      <w:pPr>
        <w:pStyle w:val="Textoindependiente"/>
        <w:widowControl w:val="0"/>
        <w:numPr>
          <w:ilvl w:val="0"/>
          <w:numId w:val="43"/>
        </w:numPr>
        <w:tabs>
          <w:tab w:val="clear" w:pos="-720"/>
          <w:tab w:val="clear" w:pos="0"/>
          <w:tab w:val="left" w:pos="360"/>
        </w:tabs>
        <w:suppressAutoHyphens w:val="0"/>
        <w:rPr>
          <w:rFonts w:ascii="Arial" w:hAnsi="Arial" w:cs="Arial"/>
          <w:szCs w:val="24"/>
          <w:lang w:val="es-CO"/>
        </w:rPr>
      </w:pPr>
      <w:r w:rsidRPr="003C5BC0">
        <w:rPr>
          <w:rFonts w:ascii="Arial" w:hAnsi="Arial" w:cs="Arial"/>
          <w:szCs w:val="24"/>
          <w:lang w:val="es-CO"/>
        </w:rPr>
        <w:t>Salvaguardar la integridad física y mental de los trabajadores.</w:t>
      </w:r>
    </w:p>
    <w:p w14:paraId="2B3E9FDF" w14:textId="77777777" w:rsidR="00C12958" w:rsidRPr="003C5BC0" w:rsidRDefault="00C12958" w:rsidP="00730CB3">
      <w:pPr>
        <w:pStyle w:val="Textoindependiente"/>
        <w:widowControl w:val="0"/>
        <w:numPr>
          <w:ilvl w:val="0"/>
          <w:numId w:val="43"/>
        </w:numPr>
        <w:tabs>
          <w:tab w:val="clear" w:pos="-720"/>
          <w:tab w:val="clear" w:pos="0"/>
          <w:tab w:val="left" w:pos="360"/>
        </w:tabs>
        <w:suppressAutoHyphens w:val="0"/>
        <w:rPr>
          <w:rFonts w:ascii="Arial" w:hAnsi="Arial" w:cs="Arial"/>
          <w:szCs w:val="24"/>
          <w:lang w:val="es-CO"/>
        </w:rPr>
      </w:pPr>
      <w:r w:rsidRPr="003C5BC0">
        <w:rPr>
          <w:rFonts w:ascii="Arial" w:hAnsi="Arial" w:cs="Arial"/>
          <w:szCs w:val="24"/>
          <w:lang w:val="es-CO"/>
        </w:rPr>
        <w:t>Perder el menor tiempo posible durante el desarrollo de la activación de la emergencia.</w:t>
      </w:r>
    </w:p>
    <w:p w14:paraId="1C87FB57" w14:textId="77777777" w:rsidR="00C12958" w:rsidRPr="003C5BC0" w:rsidRDefault="00C12958" w:rsidP="00730CB3">
      <w:pPr>
        <w:pStyle w:val="Textoindependiente"/>
        <w:widowControl w:val="0"/>
        <w:numPr>
          <w:ilvl w:val="0"/>
          <w:numId w:val="43"/>
        </w:numPr>
        <w:tabs>
          <w:tab w:val="clear" w:pos="-720"/>
          <w:tab w:val="clear" w:pos="0"/>
          <w:tab w:val="left" w:pos="360"/>
        </w:tabs>
        <w:suppressAutoHyphens w:val="0"/>
        <w:rPr>
          <w:rFonts w:ascii="Arial" w:hAnsi="Arial" w:cs="Arial"/>
          <w:szCs w:val="24"/>
          <w:lang w:val="es-CO"/>
        </w:rPr>
      </w:pPr>
      <w:r w:rsidRPr="003C5BC0">
        <w:rPr>
          <w:rFonts w:ascii="Arial" w:hAnsi="Arial" w:cs="Arial"/>
          <w:szCs w:val="24"/>
          <w:lang w:val="es-CO"/>
        </w:rPr>
        <w:t>La pronta atención del lesionado o lesionados.</w:t>
      </w:r>
    </w:p>
    <w:p w14:paraId="27C1FD77" w14:textId="77777777" w:rsidR="00C12958" w:rsidRPr="003C5BC0" w:rsidRDefault="00C12958" w:rsidP="00730CB3">
      <w:pPr>
        <w:pStyle w:val="Textoindependiente"/>
        <w:widowControl w:val="0"/>
        <w:numPr>
          <w:ilvl w:val="0"/>
          <w:numId w:val="43"/>
        </w:numPr>
        <w:tabs>
          <w:tab w:val="clear" w:pos="-720"/>
          <w:tab w:val="clear" w:pos="0"/>
          <w:tab w:val="left" w:pos="360"/>
        </w:tabs>
        <w:suppressAutoHyphens w:val="0"/>
        <w:rPr>
          <w:rFonts w:ascii="Arial" w:hAnsi="Arial" w:cs="Arial"/>
          <w:szCs w:val="24"/>
          <w:lang w:val="es-CO"/>
        </w:rPr>
      </w:pPr>
      <w:r w:rsidRPr="003C5BC0">
        <w:rPr>
          <w:rFonts w:ascii="Arial" w:hAnsi="Arial" w:cs="Arial"/>
          <w:szCs w:val="24"/>
          <w:lang w:val="es-CO"/>
        </w:rPr>
        <w:t>Evitar al máximo las complicaciones.</w:t>
      </w:r>
    </w:p>
    <w:p w14:paraId="5825954C" w14:textId="77777777" w:rsidR="00C12958" w:rsidRPr="003C5BC0" w:rsidRDefault="00C12958" w:rsidP="00730CB3">
      <w:pPr>
        <w:pStyle w:val="Textoindependiente"/>
        <w:widowControl w:val="0"/>
        <w:numPr>
          <w:ilvl w:val="0"/>
          <w:numId w:val="43"/>
        </w:numPr>
        <w:tabs>
          <w:tab w:val="clear" w:pos="-720"/>
          <w:tab w:val="clear" w:pos="0"/>
          <w:tab w:val="left" w:pos="360"/>
        </w:tabs>
        <w:suppressAutoHyphens w:val="0"/>
        <w:rPr>
          <w:rFonts w:ascii="Arial" w:hAnsi="Arial" w:cs="Arial"/>
          <w:szCs w:val="24"/>
          <w:lang w:val="es-CO"/>
        </w:rPr>
      </w:pPr>
      <w:r w:rsidRPr="003C5BC0">
        <w:rPr>
          <w:rFonts w:ascii="Arial" w:hAnsi="Arial" w:cs="Arial"/>
          <w:szCs w:val="24"/>
          <w:lang w:val="es-CO"/>
        </w:rPr>
        <w:t>Aprovechar eficientemente todos los recursos disponibles.</w:t>
      </w:r>
    </w:p>
    <w:p w14:paraId="34DD60FF" w14:textId="77777777" w:rsidR="00C12958" w:rsidRPr="003C5BC0" w:rsidRDefault="00C12958" w:rsidP="00730CB3">
      <w:pPr>
        <w:pStyle w:val="Textoindependiente"/>
        <w:widowControl w:val="0"/>
        <w:numPr>
          <w:ilvl w:val="0"/>
          <w:numId w:val="43"/>
        </w:numPr>
        <w:tabs>
          <w:tab w:val="clear" w:pos="-720"/>
          <w:tab w:val="clear" w:pos="0"/>
          <w:tab w:val="left" w:pos="360"/>
        </w:tabs>
        <w:suppressAutoHyphens w:val="0"/>
        <w:rPr>
          <w:rFonts w:ascii="Arial" w:hAnsi="Arial" w:cs="Arial"/>
          <w:szCs w:val="24"/>
          <w:lang w:val="es-CO"/>
        </w:rPr>
      </w:pPr>
      <w:r w:rsidRPr="003C5BC0">
        <w:rPr>
          <w:rFonts w:ascii="Arial" w:hAnsi="Arial" w:cs="Arial"/>
          <w:szCs w:val="24"/>
          <w:lang w:val="es-CO"/>
        </w:rPr>
        <w:t>Definir los recursos disponibles para la ejecución de este Plan.</w:t>
      </w:r>
    </w:p>
    <w:p w14:paraId="2BDEEF0E" w14:textId="77777777" w:rsidR="00C12958" w:rsidRPr="003C5BC0" w:rsidRDefault="00C12958" w:rsidP="00730CB3">
      <w:pPr>
        <w:pStyle w:val="Textoindependiente"/>
        <w:widowControl w:val="0"/>
        <w:numPr>
          <w:ilvl w:val="0"/>
          <w:numId w:val="43"/>
        </w:numPr>
        <w:tabs>
          <w:tab w:val="clear" w:pos="-720"/>
          <w:tab w:val="clear" w:pos="0"/>
          <w:tab w:val="left" w:pos="360"/>
        </w:tabs>
        <w:suppressAutoHyphens w:val="0"/>
        <w:rPr>
          <w:rFonts w:ascii="Arial" w:hAnsi="Arial" w:cs="Arial"/>
          <w:szCs w:val="24"/>
          <w:lang w:val="es-CO"/>
        </w:rPr>
      </w:pPr>
      <w:r w:rsidRPr="003C5BC0">
        <w:rPr>
          <w:rFonts w:ascii="Arial" w:hAnsi="Arial" w:cs="Arial"/>
          <w:szCs w:val="24"/>
          <w:lang w:val="es-CO"/>
        </w:rPr>
        <w:t>Dar a conocer y establecer los Procedimientos necesarios y las responsabilidades del personal involucrado.</w:t>
      </w:r>
    </w:p>
    <w:p w14:paraId="2285AC74" w14:textId="77777777" w:rsidR="00C12958" w:rsidRPr="003C5BC0" w:rsidRDefault="00C12958" w:rsidP="003C5BC0">
      <w:pPr>
        <w:pStyle w:val="Textoindependiente"/>
        <w:rPr>
          <w:rFonts w:ascii="Arial" w:hAnsi="Arial" w:cs="Arial"/>
          <w:szCs w:val="24"/>
          <w:u w:val="single"/>
          <w:lang w:val="es-CO"/>
        </w:rPr>
      </w:pPr>
    </w:p>
    <w:p w14:paraId="7D3592BD" w14:textId="3047BBC9" w:rsidR="00C12958" w:rsidRPr="003C5BC0" w:rsidRDefault="00C12958" w:rsidP="003C5BC0">
      <w:pPr>
        <w:pStyle w:val="Textoindependiente"/>
        <w:rPr>
          <w:rFonts w:ascii="Arial" w:hAnsi="Arial" w:cs="Arial"/>
          <w:szCs w:val="24"/>
          <w:u w:val="single"/>
          <w:lang w:val="es-CO"/>
        </w:rPr>
      </w:pPr>
    </w:p>
    <w:p w14:paraId="4AFBD713" w14:textId="3A76D190" w:rsidR="00F35BD2" w:rsidRPr="003C5BC0" w:rsidRDefault="00F35BD2" w:rsidP="003C5BC0">
      <w:pPr>
        <w:pStyle w:val="Textoindependiente"/>
        <w:rPr>
          <w:rFonts w:ascii="Arial" w:hAnsi="Arial" w:cs="Arial"/>
          <w:szCs w:val="24"/>
          <w:u w:val="single"/>
          <w:lang w:val="es-CO"/>
        </w:rPr>
      </w:pPr>
    </w:p>
    <w:p w14:paraId="7B525D19" w14:textId="21CA757B" w:rsidR="00F35BD2" w:rsidRPr="003C5BC0" w:rsidRDefault="00F35BD2" w:rsidP="003C5BC0">
      <w:pPr>
        <w:pStyle w:val="Textoindependiente"/>
        <w:rPr>
          <w:rFonts w:ascii="Arial" w:hAnsi="Arial" w:cs="Arial"/>
          <w:szCs w:val="24"/>
          <w:u w:val="single"/>
          <w:lang w:val="es-CO"/>
        </w:rPr>
      </w:pPr>
    </w:p>
    <w:p w14:paraId="6F09AAA6" w14:textId="60E4A0A2" w:rsidR="00F35BD2" w:rsidRPr="003C5BC0" w:rsidRDefault="00F35BD2" w:rsidP="003C5BC0">
      <w:pPr>
        <w:pStyle w:val="Textoindependiente"/>
        <w:rPr>
          <w:rFonts w:ascii="Arial" w:hAnsi="Arial" w:cs="Arial"/>
          <w:szCs w:val="24"/>
          <w:u w:val="single"/>
          <w:lang w:val="es-CO"/>
        </w:rPr>
      </w:pPr>
    </w:p>
    <w:p w14:paraId="3DF34A48" w14:textId="3975876B" w:rsidR="00F35BD2" w:rsidRPr="003C5BC0" w:rsidRDefault="00F35BD2" w:rsidP="003C5BC0">
      <w:pPr>
        <w:pStyle w:val="Textoindependiente"/>
        <w:rPr>
          <w:rFonts w:ascii="Arial" w:hAnsi="Arial" w:cs="Arial"/>
          <w:szCs w:val="24"/>
          <w:u w:val="single"/>
          <w:lang w:val="es-CO"/>
        </w:rPr>
      </w:pPr>
    </w:p>
    <w:p w14:paraId="6CD8F6D9" w14:textId="5A82E103" w:rsidR="00F35BD2" w:rsidRPr="003C5BC0" w:rsidRDefault="00F35BD2" w:rsidP="003C5BC0">
      <w:pPr>
        <w:pStyle w:val="Textoindependiente"/>
        <w:rPr>
          <w:rFonts w:ascii="Arial" w:hAnsi="Arial" w:cs="Arial"/>
          <w:szCs w:val="24"/>
          <w:u w:val="single"/>
          <w:lang w:val="es-CO"/>
        </w:rPr>
      </w:pPr>
    </w:p>
    <w:p w14:paraId="69FF056E" w14:textId="778048E4" w:rsidR="00F35BD2" w:rsidRPr="003C5BC0" w:rsidRDefault="00F35BD2" w:rsidP="003C5BC0">
      <w:pPr>
        <w:pStyle w:val="Textoindependiente"/>
        <w:rPr>
          <w:rFonts w:ascii="Arial" w:hAnsi="Arial" w:cs="Arial"/>
          <w:szCs w:val="24"/>
          <w:u w:val="single"/>
          <w:lang w:val="es-CO"/>
        </w:rPr>
      </w:pPr>
    </w:p>
    <w:p w14:paraId="0F793D4E" w14:textId="39319129" w:rsidR="00F35BD2" w:rsidRPr="003C5BC0" w:rsidRDefault="00F35BD2" w:rsidP="003C5BC0">
      <w:pPr>
        <w:pStyle w:val="Textoindependiente"/>
        <w:rPr>
          <w:rFonts w:ascii="Arial" w:hAnsi="Arial" w:cs="Arial"/>
          <w:szCs w:val="24"/>
          <w:u w:val="single"/>
          <w:lang w:val="es-CO"/>
        </w:rPr>
      </w:pPr>
    </w:p>
    <w:p w14:paraId="3D9A91BC" w14:textId="6DD5A9D8" w:rsidR="00F35BD2" w:rsidRPr="003C5BC0" w:rsidRDefault="00F35BD2" w:rsidP="003C5BC0">
      <w:pPr>
        <w:pStyle w:val="Textoindependiente"/>
        <w:rPr>
          <w:rFonts w:ascii="Arial" w:hAnsi="Arial" w:cs="Arial"/>
          <w:szCs w:val="24"/>
          <w:u w:val="single"/>
          <w:lang w:val="es-CO"/>
        </w:rPr>
      </w:pPr>
    </w:p>
    <w:p w14:paraId="38E1A76D" w14:textId="77777777" w:rsidR="00F35BD2" w:rsidRPr="003C5BC0" w:rsidRDefault="00F35BD2" w:rsidP="003C5BC0">
      <w:pPr>
        <w:pStyle w:val="Textoindependiente"/>
        <w:rPr>
          <w:rFonts w:ascii="Arial" w:hAnsi="Arial" w:cs="Arial"/>
          <w:szCs w:val="24"/>
          <w:u w:val="single"/>
          <w:lang w:val="es-CO"/>
        </w:rPr>
      </w:pPr>
    </w:p>
    <w:p w14:paraId="0B4B4A22" w14:textId="77777777" w:rsidR="00C12958" w:rsidRPr="003C5BC0" w:rsidRDefault="00C12958" w:rsidP="003C5BC0">
      <w:pPr>
        <w:jc w:val="both"/>
        <w:rPr>
          <w:rFonts w:ascii="Arial" w:eastAsia="Times New Roman" w:hAnsi="Arial" w:cs="Arial"/>
          <w:b/>
          <w:bCs/>
          <w:caps/>
          <w:sz w:val="24"/>
          <w:szCs w:val="24"/>
          <w:lang w:eastAsia="es-ES"/>
        </w:rPr>
      </w:pPr>
      <w:r w:rsidRPr="003C5BC0">
        <w:rPr>
          <w:rFonts w:ascii="Arial" w:eastAsia="Times New Roman" w:hAnsi="Arial" w:cs="Arial"/>
          <w:b/>
          <w:bCs/>
          <w:caps/>
          <w:sz w:val="24"/>
          <w:szCs w:val="24"/>
          <w:lang w:eastAsia="es-ES"/>
        </w:rPr>
        <w:t>PLAN GENERAL DE EVACUACIÓN MÉDICA</w:t>
      </w:r>
    </w:p>
    <w:p w14:paraId="6267BC5D" w14:textId="6BA1923F" w:rsidR="00C12958" w:rsidRPr="003C5BC0" w:rsidRDefault="00C12958" w:rsidP="003C5BC0">
      <w:pPr>
        <w:pStyle w:val="Textoindependiente"/>
        <w:rPr>
          <w:rFonts w:ascii="Arial" w:hAnsi="Arial" w:cs="Arial"/>
          <w:szCs w:val="24"/>
          <w:u w:val="single"/>
        </w:rPr>
      </w:pPr>
      <w:r w:rsidRPr="003C5BC0">
        <w:rPr>
          <w:rFonts w:ascii="Arial" w:hAnsi="Arial" w:cs="Arial"/>
          <w:noProof/>
          <w:szCs w:val="24"/>
          <w:lang w:val="es-CO" w:eastAsia="es-CO"/>
        </w:rPr>
        <w:drawing>
          <wp:inline distT="0" distB="0" distL="0" distR="0" wp14:anchorId="2DB2C4F7" wp14:editId="1FFB84DB">
            <wp:extent cx="3638550" cy="43338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7">
                      <a:extLst>
                        <a:ext uri="{28A0092B-C50C-407E-A947-70E740481C1C}">
                          <a14:useLocalDpi xmlns:a14="http://schemas.microsoft.com/office/drawing/2010/main" val="0"/>
                        </a:ext>
                      </a:extLst>
                    </a:blip>
                    <a:srcRect l="19595" t="3740" r="15508" b="19598"/>
                    <a:stretch>
                      <a:fillRect/>
                    </a:stretch>
                  </pic:blipFill>
                  <pic:spPr bwMode="auto">
                    <a:xfrm>
                      <a:off x="0" y="0"/>
                      <a:ext cx="3638550" cy="4333875"/>
                    </a:xfrm>
                    <a:prstGeom prst="rect">
                      <a:avLst/>
                    </a:prstGeom>
                    <a:noFill/>
                    <a:ln>
                      <a:noFill/>
                    </a:ln>
                  </pic:spPr>
                </pic:pic>
              </a:graphicData>
            </a:graphic>
          </wp:inline>
        </w:drawing>
      </w:r>
    </w:p>
    <w:p w14:paraId="40B21699" w14:textId="77777777" w:rsidR="00C12958" w:rsidRPr="003C5BC0" w:rsidRDefault="00C12958" w:rsidP="003C5BC0">
      <w:pPr>
        <w:jc w:val="both"/>
        <w:rPr>
          <w:rFonts w:ascii="Arial" w:eastAsia="Times New Roman" w:hAnsi="Arial" w:cs="Arial"/>
          <w:b/>
          <w:bCs/>
          <w:caps/>
          <w:sz w:val="24"/>
          <w:szCs w:val="24"/>
          <w:lang w:eastAsia="es-ES"/>
        </w:rPr>
      </w:pPr>
      <w:r w:rsidRPr="003C5BC0">
        <w:rPr>
          <w:rFonts w:ascii="Arial" w:eastAsia="Times New Roman" w:hAnsi="Arial" w:cs="Arial"/>
          <w:b/>
          <w:bCs/>
          <w:caps/>
          <w:sz w:val="24"/>
          <w:szCs w:val="24"/>
          <w:lang w:eastAsia="es-ES"/>
        </w:rPr>
        <w:t xml:space="preserve">RECURSOS </w:t>
      </w:r>
    </w:p>
    <w:p w14:paraId="0B19CB1F" w14:textId="77777777" w:rsidR="00C12958" w:rsidRPr="003C5BC0" w:rsidRDefault="00C12958" w:rsidP="003C5BC0">
      <w:pPr>
        <w:jc w:val="both"/>
        <w:rPr>
          <w:rFonts w:ascii="Arial" w:eastAsia="Times New Roman" w:hAnsi="Arial" w:cs="Arial"/>
          <w:b/>
          <w:bCs/>
          <w:caps/>
          <w:sz w:val="24"/>
          <w:szCs w:val="24"/>
          <w:lang w:eastAsia="es-ES"/>
        </w:rPr>
      </w:pPr>
      <w:r w:rsidRPr="003C5BC0">
        <w:rPr>
          <w:rFonts w:ascii="Arial" w:eastAsia="Times New Roman" w:hAnsi="Arial" w:cs="Arial"/>
          <w:b/>
          <w:bCs/>
          <w:caps/>
          <w:sz w:val="24"/>
          <w:szCs w:val="24"/>
          <w:lang w:eastAsia="es-ES"/>
        </w:rPr>
        <w:t>HUMANOS: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1"/>
        <w:gridCol w:w="6037"/>
      </w:tblGrid>
      <w:tr w:rsidR="00C12958" w:rsidRPr="003C5BC0" w14:paraId="72964631" w14:textId="77777777" w:rsidTr="009D088E">
        <w:tc>
          <w:tcPr>
            <w:tcW w:w="2351" w:type="dxa"/>
            <w:shd w:val="clear" w:color="auto" w:fill="EAF1DD"/>
          </w:tcPr>
          <w:p w14:paraId="77920813" w14:textId="77777777" w:rsidR="00C12958" w:rsidRPr="003C5BC0" w:rsidRDefault="00C12958" w:rsidP="003C5BC0">
            <w:pPr>
              <w:pStyle w:val="Textoindependiente"/>
              <w:rPr>
                <w:rFonts w:ascii="Arial" w:hAnsi="Arial" w:cs="Arial"/>
                <w:b/>
                <w:szCs w:val="24"/>
              </w:rPr>
            </w:pPr>
            <w:r w:rsidRPr="003C5BC0">
              <w:rPr>
                <w:rFonts w:ascii="Arial" w:hAnsi="Arial" w:cs="Arial"/>
                <w:b/>
                <w:szCs w:val="24"/>
              </w:rPr>
              <w:t>Brigadista del área</w:t>
            </w:r>
          </w:p>
        </w:tc>
        <w:tc>
          <w:tcPr>
            <w:tcW w:w="6037" w:type="dxa"/>
          </w:tcPr>
          <w:p w14:paraId="384CBA5D" w14:textId="77777777" w:rsidR="00C12958" w:rsidRPr="003C5BC0" w:rsidRDefault="00C12958" w:rsidP="003C5BC0">
            <w:pPr>
              <w:pStyle w:val="Textoindependiente"/>
              <w:rPr>
                <w:rFonts w:ascii="Arial" w:hAnsi="Arial" w:cs="Arial"/>
                <w:szCs w:val="24"/>
                <w:lang w:val="es-CO"/>
              </w:rPr>
            </w:pPr>
            <w:r w:rsidRPr="003C5BC0">
              <w:rPr>
                <w:rFonts w:ascii="Arial" w:hAnsi="Arial" w:cs="Arial"/>
                <w:szCs w:val="24"/>
                <w:lang w:val="es-CO"/>
              </w:rPr>
              <w:t xml:space="preserve">Efectúa llamada al 123 e informa al coordinador </w:t>
            </w:r>
            <w:r w:rsidRPr="003C5BC0">
              <w:rPr>
                <w:rFonts w:ascii="Arial" w:hAnsi="Arial" w:cs="Arial"/>
                <w:szCs w:val="24"/>
                <w:lang w:val="es-CO"/>
              </w:rPr>
              <w:lastRenderedPageBreak/>
              <w:t>seguridad y salud en el trabajo.</w:t>
            </w:r>
          </w:p>
        </w:tc>
      </w:tr>
    </w:tbl>
    <w:p w14:paraId="0A0FBFCA" w14:textId="64B24164" w:rsidR="00C12958" w:rsidRPr="003C5BC0" w:rsidRDefault="00C12958" w:rsidP="003C5BC0">
      <w:pPr>
        <w:pStyle w:val="Textoindependiente"/>
        <w:rPr>
          <w:rFonts w:ascii="Arial" w:hAnsi="Arial" w:cs="Arial"/>
          <w:szCs w:val="24"/>
          <w:lang w:val="es-CO"/>
        </w:rPr>
      </w:pPr>
      <w:r w:rsidRPr="003C5BC0">
        <w:rPr>
          <w:rFonts w:ascii="Arial" w:hAnsi="Arial" w:cs="Arial"/>
          <w:noProof/>
          <w:szCs w:val="24"/>
        </w:rPr>
        <w:lastRenderedPageBreak/>
        <mc:AlternateContent>
          <mc:Choice Requires="wps">
            <w:drawing>
              <wp:anchor distT="0" distB="0" distL="114300" distR="114300" simplePos="0" relativeHeight="251671552" behindDoc="0" locked="0" layoutInCell="1" allowOverlap="1" wp14:anchorId="65836E35" wp14:editId="740AFDA9">
                <wp:simplePos x="0" y="0"/>
                <wp:positionH relativeFrom="column">
                  <wp:posOffset>2971800</wp:posOffset>
                </wp:positionH>
                <wp:positionV relativeFrom="paragraph">
                  <wp:posOffset>3175</wp:posOffset>
                </wp:positionV>
                <wp:extent cx="0" cy="228600"/>
                <wp:effectExtent l="89535" t="26035" r="91440" b="31115"/>
                <wp:wrapNone/>
                <wp:docPr id="41" name="Conector recto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8100">
                          <a:solidFill>
                            <a:srgbClr val="2575EB"/>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8CD8B" id="Conector recto 4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5pt" to="234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" strokecolor="#2575eb" strokeweight="3pt">
                <v:stroke endarrow="block"/>
              </v:line>
            </w:pict>
          </mc:Fallback>
        </mc:AlternateContent>
      </w:r>
      <w:r w:rsidRPr="003C5BC0">
        <w:rPr>
          <w:rFonts w:ascii="Arial" w:hAnsi="Arial" w:cs="Arial"/>
          <w:noProof/>
          <w:szCs w:val="24"/>
        </w:rPr>
        <mc:AlternateContent>
          <mc:Choice Requires="wps">
            <w:drawing>
              <wp:anchor distT="0" distB="0" distL="114300" distR="114300" simplePos="0" relativeHeight="251667456" behindDoc="0" locked="0" layoutInCell="1" allowOverlap="1" wp14:anchorId="7E27D180" wp14:editId="4D6A6F1E">
                <wp:simplePos x="0" y="0"/>
                <wp:positionH relativeFrom="column">
                  <wp:posOffset>685800</wp:posOffset>
                </wp:positionH>
                <wp:positionV relativeFrom="paragraph">
                  <wp:posOffset>3175</wp:posOffset>
                </wp:positionV>
                <wp:extent cx="0" cy="228600"/>
                <wp:effectExtent l="89535" t="26035" r="91440" b="31115"/>
                <wp:wrapNone/>
                <wp:docPr id="40" name="Conector recto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8100">
                          <a:solidFill>
                            <a:srgbClr val="2575EB"/>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DFF4B" id="Conector recto 4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5pt" to="54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" strokecolor="#2575eb" strokeweight="3pt">
                <v:stroke endarrow="block"/>
              </v:line>
            </w:pict>
          </mc:Fallback>
        </mc:AlternateContent>
      </w:r>
    </w:p>
    <w:p w14:paraId="193D50C6" w14:textId="77777777" w:rsidR="00C12958" w:rsidRPr="003C5BC0" w:rsidRDefault="00C12958" w:rsidP="003C5BC0">
      <w:pPr>
        <w:pStyle w:val="Textoindependiente"/>
        <w:rPr>
          <w:rFonts w:ascii="Arial" w:hAnsi="Arial" w:cs="Arial"/>
          <w:szCs w:val="24"/>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120"/>
      </w:tblGrid>
      <w:tr w:rsidR="00C12958" w:rsidRPr="003C5BC0" w14:paraId="625988E3" w14:textId="77777777" w:rsidTr="009D088E">
        <w:tc>
          <w:tcPr>
            <w:tcW w:w="2268" w:type="dxa"/>
            <w:shd w:val="clear" w:color="auto" w:fill="EAF1DD"/>
          </w:tcPr>
          <w:p w14:paraId="60506BBB" w14:textId="77777777" w:rsidR="00C12958" w:rsidRPr="003C5BC0" w:rsidRDefault="00C12958" w:rsidP="003C5BC0">
            <w:pPr>
              <w:pStyle w:val="Textoindependiente"/>
              <w:rPr>
                <w:rFonts w:ascii="Arial" w:hAnsi="Arial" w:cs="Arial"/>
                <w:b/>
                <w:szCs w:val="24"/>
                <w:lang w:val="es-CO"/>
              </w:rPr>
            </w:pPr>
            <w:r w:rsidRPr="003C5BC0">
              <w:rPr>
                <w:rFonts w:ascii="Arial" w:hAnsi="Arial" w:cs="Arial"/>
                <w:b/>
                <w:szCs w:val="24"/>
                <w:lang w:val="es-CO"/>
              </w:rPr>
              <w:t>Coordinador de Seguridad y salud en el trabajo</w:t>
            </w:r>
          </w:p>
        </w:tc>
        <w:tc>
          <w:tcPr>
            <w:tcW w:w="6120" w:type="dxa"/>
          </w:tcPr>
          <w:p w14:paraId="0841E0CB" w14:textId="77777777" w:rsidR="00C12958" w:rsidRPr="003C5BC0" w:rsidRDefault="00C12958" w:rsidP="003C5BC0">
            <w:pPr>
              <w:pStyle w:val="Textoindependiente"/>
              <w:rPr>
                <w:rFonts w:ascii="Arial" w:hAnsi="Arial" w:cs="Arial"/>
                <w:szCs w:val="24"/>
              </w:rPr>
            </w:pPr>
            <w:r w:rsidRPr="003C5BC0">
              <w:rPr>
                <w:rFonts w:ascii="Arial" w:hAnsi="Arial" w:cs="Arial"/>
                <w:szCs w:val="24"/>
              </w:rPr>
              <w:t>Recibe informe del brigadista</w:t>
            </w:r>
          </w:p>
        </w:tc>
      </w:tr>
    </w:tbl>
    <w:p w14:paraId="1FE54EB3" w14:textId="77777777" w:rsidR="00C12958" w:rsidRPr="003C5BC0" w:rsidRDefault="00C12958" w:rsidP="003C5BC0">
      <w:pPr>
        <w:pStyle w:val="Textoindependiente"/>
        <w:rPr>
          <w:rFonts w:ascii="Arial" w:hAnsi="Arial" w:cs="Arial"/>
          <w:szCs w:val="24"/>
        </w:rPr>
      </w:pPr>
    </w:p>
    <w:p w14:paraId="3B08E186" w14:textId="77777777" w:rsidR="00C12958" w:rsidRPr="003C5BC0" w:rsidRDefault="00C12958" w:rsidP="003C5BC0">
      <w:pPr>
        <w:pStyle w:val="Textoindependiente"/>
        <w:rPr>
          <w:rFonts w:ascii="Arial" w:hAnsi="Arial" w:cs="Arial"/>
          <w:szCs w:val="24"/>
        </w:rPr>
      </w:pPr>
    </w:p>
    <w:p w14:paraId="5EC0A9DE" w14:textId="77777777" w:rsidR="00C12958" w:rsidRPr="003C5BC0" w:rsidRDefault="00C12958" w:rsidP="003C5BC0">
      <w:pPr>
        <w:pStyle w:val="Textoindependiente"/>
        <w:rPr>
          <w:rFonts w:ascii="Arial" w:hAnsi="Arial" w:cs="Arial"/>
          <w:szCs w:val="24"/>
        </w:rPr>
      </w:pPr>
    </w:p>
    <w:p w14:paraId="2041A1D6" w14:textId="77777777" w:rsidR="00C12958" w:rsidRPr="003C5BC0" w:rsidRDefault="00C12958" w:rsidP="003C5BC0">
      <w:pPr>
        <w:pStyle w:val="Textoindependiente"/>
        <w:rPr>
          <w:rFonts w:ascii="Arial" w:hAnsi="Arial" w:cs="Arial"/>
          <w:szCs w:val="24"/>
        </w:rPr>
      </w:pPr>
    </w:p>
    <w:p w14:paraId="10EA4FB5" w14:textId="77777777" w:rsidR="00C12958" w:rsidRPr="003C5BC0" w:rsidRDefault="00C12958" w:rsidP="003C5BC0">
      <w:pPr>
        <w:jc w:val="both"/>
        <w:rPr>
          <w:rFonts w:ascii="Arial" w:eastAsia="Times New Roman" w:hAnsi="Arial" w:cs="Arial"/>
          <w:b/>
          <w:bCs/>
          <w:caps/>
          <w:sz w:val="24"/>
          <w:szCs w:val="24"/>
          <w:lang w:eastAsia="es-ES"/>
        </w:rPr>
      </w:pPr>
      <w:r w:rsidRPr="003C5BC0">
        <w:rPr>
          <w:rFonts w:ascii="Arial" w:eastAsia="Times New Roman" w:hAnsi="Arial" w:cs="Arial"/>
          <w:b/>
          <w:bCs/>
          <w:caps/>
          <w:sz w:val="24"/>
          <w:szCs w:val="24"/>
          <w:lang w:eastAsia="es-ES"/>
        </w:rPr>
        <w:t>APOYO LOCAL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2"/>
        <w:gridCol w:w="4322"/>
      </w:tblGrid>
      <w:tr w:rsidR="00C12958" w:rsidRPr="003C5BC0" w14:paraId="344CAB31" w14:textId="77777777" w:rsidTr="009D088E">
        <w:tc>
          <w:tcPr>
            <w:tcW w:w="4322" w:type="dxa"/>
            <w:shd w:val="clear" w:color="auto" w:fill="EAF1DD"/>
          </w:tcPr>
          <w:p w14:paraId="080098BE" w14:textId="77777777" w:rsidR="00C12958" w:rsidRPr="003C5BC0" w:rsidRDefault="00C12958" w:rsidP="003C5BC0">
            <w:pPr>
              <w:pStyle w:val="Textoindependiente"/>
              <w:rPr>
                <w:rFonts w:ascii="Arial" w:hAnsi="Arial" w:cs="Arial"/>
                <w:b/>
                <w:szCs w:val="24"/>
              </w:rPr>
            </w:pPr>
            <w:r w:rsidRPr="003C5BC0">
              <w:rPr>
                <w:rFonts w:ascii="Arial" w:hAnsi="Arial" w:cs="Arial"/>
                <w:b/>
                <w:szCs w:val="24"/>
              </w:rPr>
              <w:t>Nivel Cero</w:t>
            </w:r>
          </w:p>
        </w:tc>
        <w:tc>
          <w:tcPr>
            <w:tcW w:w="4322" w:type="dxa"/>
            <w:shd w:val="clear" w:color="auto" w:fill="EAF1DD"/>
          </w:tcPr>
          <w:p w14:paraId="19F0572A" w14:textId="77777777" w:rsidR="00C12958" w:rsidRPr="003C5BC0" w:rsidRDefault="00C12958" w:rsidP="003C5BC0">
            <w:pPr>
              <w:pStyle w:val="Textoindependiente"/>
              <w:rPr>
                <w:rFonts w:ascii="Arial" w:hAnsi="Arial" w:cs="Arial"/>
                <w:b/>
                <w:szCs w:val="24"/>
              </w:rPr>
            </w:pPr>
            <w:r w:rsidRPr="003C5BC0">
              <w:rPr>
                <w:rFonts w:ascii="Arial" w:hAnsi="Arial" w:cs="Arial"/>
                <w:b/>
                <w:szCs w:val="24"/>
              </w:rPr>
              <w:t>Nivel 1</w:t>
            </w:r>
          </w:p>
        </w:tc>
      </w:tr>
      <w:tr w:rsidR="00C12958" w:rsidRPr="003C5BC0" w14:paraId="3A301BAB" w14:textId="77777777" w:rsidTr="009D088E">
        <w:tc>
          <w:tcPr>
            <w:tcW w:w="4322" w:type="dxa"/>
          </w:tcPr>
          <w:p w14:paraId="7C5054D5" w14:textId="77777777" w:rsidR="00C12958" w:rsidRPr="003C5BC0" w:rsidRDefault="00C12958" w:rsidP="003C5BC0">
            <w:pPr>
              <w:pStyle w:val="Textoindependiente"/>
              <w:ind w:left="60"/>
              <w:rPr>
                <w:rFonts w:ascii="Arial" w:hAnsi="Arial" w:cs="Arial"/>
                <w:szCs w:val="24"/>
                <w:lang w:val="es-CO"/>
              </w:rPr>
            </w:pPr>
            <w:r w:rsidRPr="003C5BC0">
              <w:rPr>
                <w:rFonts w:ascii="Arial" w:hAnsi="Arial" w:cs="Arial"/>
                <w:szCs w:val="24"/>
                <w:lang w:val="es-CO"/>
              </w:rPr>
              <w:t>Corresponde a todos los casos en los cuales se aplican los primeros auxilios en el sitio de ocurrencia.</w:t>
            </w:r>
          </w:p>
        </w:tc>
        <w:tc>
          <w:tcPr>
            <w:tcW w:w="4322" w:type="dxa"/>
          </w:tcPr>
          <w:p w14:paraId="30D36E02" w14:textId="77777777" w:rsidR="00C12958" w:rsidRPr="003C5BC0" w:rsidRDefault="00C12958" w:rsidP="003C5BC0">
            <w:pPr>
              <w:pStyle w:val="Textoindependiente"/>
              <w:rPr>
                <w:rFonts w:ascii="Arial" w:hAnsi="Arial" w:cs="Arial"/>
                <w:szCs w:val="24"/>
                <w:lang w:val="es-CO"/>
              </w:rPr>
            </w:pPr>
            <w:r w:rsidRPr="003C5BC0">
              <w:rPr>
                <w:rFonts w:ascii="Arial" w:hAnsi="Arial" w:cs="Arial"/>
                <w:szCs w:val="24"/>
                <w:lang w:val="es-CO"/>
              </w:rPr>
              <w:t>En este nivel están catalogados los casos en los cuales existen lesiones leves o los casos de enfermedad común, que requieren únicamente  de atención por medicina general.</w:t>
            </w:r>
          </w:p>
        </w:tc>
      </w:tr>
    </w:tbl>
    <w:p w14:paraId="62A239E6" w14:textId="77777777" w:rsidR="00C12958" w:rsidRPr="003C5BC0" w:rsidRDefault="00C12958" w:rsidP="003C5BC0">
      <w:pPr>
        <w:pStyle w:val="Textoindependiente"/>
        <w:rPr>
          <w:rFonts w:ascii="Arial" w:hAnsi="Arial" w:cs="Arial"/>
          <w:szCs w:val="24"/>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2"/>
        <w:gridCol w:w="4322"/>
      </w:tblGrid>
      <w:tr w:rsidR="00C12958" w:rsidRPr="003C5BC0" w14:paraId="202FDFA7" w14:textId="77777777" w:rsidTr="009D088E">
        <w:tc>
          <w:tcPr>
            <w:tcW w:w="4322" w:type="dxa"/>
            <w:shd w:val="clear" w:color="auto" w:fill="EAF1DD"/>
          </w:tcPr>
          <w:p w14:paraId="0494110A" w14:textId="77777777" w:rsidR="00C12958" w:rsidRPr="003C5BC0" w:rsidRDefault="00C12958" w:rsidP="003C5BC0">
            <w:pPr>
              <w:pStyle w:val="Textoindependiente"/>
              <w:rPr>
                <w:rFonts w:ascii="Arial" w:hAnsi="Arial" w:cs="Arial"/>
                <w:b/>
                <w:szCs w:val="24"/>
              </w:rPr>
            </w:pPr>
            <w:r w:rsidRPr="003C5BC0">
              <w:rPr>
                <w:rFonts w:ascii="Arial" w:hAnsi="Arial" w:cs="Arial"/>
                <w:b/>
                <w:szCs w:val="24"/>
              </w:rPr>
              <w:t>Nivel 2</w:t>
            </w:r>
          </w:p>
        </w:tc>
        <w:tc>
          <w:tcPr>
            <w:tcW w:w="4322" w:type="dxa"/>
            <w:shd w:val="clear" w:color="auto" w:fill="EAF1DD"/>
          </w:tcPr>
          <w:p w14:paraId="3F5E5000" w14:textId="77777777" w:rsidR="00C12958" w:rsidRPr="003C5BC0" w:rsidRDefault="00C12958" w:rsidP="003C5BC0">
            <w:pPr>
              <w:pStyle w:val="Textoindependiente"/>
              <w:rPr>
                <w:rFonts w:ascii="Arial" w:hAnsi="Arial" w:cs="Arial"/>
                <w:b/>
                <w:szCs w:val="24"/>
              </w:rPr>
            </w:pPr>
            <w:r w:rsidRPr="003C5BC0">
              <w:rPr>
                <w:rFonts w:ascii="Arial" w:hAnsi="Arial" w:cs="Arial"/>
                <w:b/>
                <w:szCs w:val="24"/>
              </w:rPr>
              <w:t>Nivel 3</w:t>
            </w:r>
          </w:p>
        </w:tc>
      </w:tr>
      <w:tr w:rsidR="00C12958" w:rsidRPr="003C5BC0" w14:paraId="75772938" w14:textId="77777777" w:rsidTr="009D088E">
        <w:tc>
          <w:tcPr>
            <w:tcW w:w="4322" w:type="dxa"/>
          </w:tcPr>
          <w:p w14:paraId="67A3C05D" w14:textId="77777777" w:rsidR="00C12958" w:rsidRPr="003C5BC0" w:rsidRDefault="00C12958" w:rsidP="003C5BC0">
            <w:pPr>
              <w:pStyle w:val="Textoindependiente"/>
              <w:numPr>
                <w:ilvl w:val="12"/>
                <w:numId w:val="0"/>
              </w:numPr>
              <w:tabs>
                <w:tab w:val="left" w:pos="540"/>
              </w:tabs>
              <w:ind w:left="60"/>
              <w:rPr>
                <w:rFonts w:ascii="Arial" w:hAnsi="Arial" w:cs="Arial"/>
                <w:szCs w:val="24"/>
                <w:lang w:val="es-CO"/>
              </w:rPr>
            </w:pPr>
            <w:r w:rsidRPr="003C5BC0">
              <w:rPr>
                <w:rFonts w:ascii="Arial" w:hAnsi="Arial" w:cs="Arial"/>
                <w:szCs w:val="24"/>
                <w:lang w:val="es-CO"/>
              </w:rPr>
              <w:t>En este caso incluimos todos los casos de  cierta gravedad, tipo de fracturas, heridas con sangrado moderado o enfermedad aguda.</w:t>
            </w:r>
          </w:p>
        </w:tc>
        <w:tc>
          <w:tcPr>
            <w:tcW w:w="4322" w:type="dxa"/>
          </w:tcPr>
          <w:p w14:paraId="1017A08E" w14:textId="77777777" w:rsidR="00C12958" w:rsidRPr="003C5BC0" w:rsidRDefault="00C12958" w:rsidP="003C5BC0">
            <w:pPr>
              <w:pStyle w:val="Textoindependiente"/>
              <w:rPr>
                <w:rFonts w:ascii="Arial" w:hAnsi="Arial" w:cs="Arial"/>
                <w:szCs w:val="24"/>
                <w:lang w:val="es-CO"/>
              </w:rPr>
            </w:pPr>
            <w:r w:rsidRPr="003C5BC0">
              <w:rPr>
                <w:rFonts w:ascii="Arial" w:hAnsi="Arial" w:cs="Arial"/>
                <w:szCs w:val="24"/>
                <w:lang w:val="es-CO"/>
              </w:rPr>
              <w:t xml:space="preserve">Para casos de gravedad, que requieran traslado </w:t>
            </w:r>
            <w:r w:rsidRPr="003C5BC0">
              <w:rPr>
                <w:rFonts w:ascii="Arial" w:hAnsi="Arial" w:cs="Arial"/>
                <w:b/>
                <w:szCs w:val="24"/>
                <w:lang w:val="es-CO"/>
              </w:rPr>
              <w:t>URGENTE</w:t>
            </w:r>
          </w:p>
        </w:tc>
      </w:tr>
    </w:tbl>
    <w:p w14:paraId="77754E0A" w14:textId="77777777" w:rsidR="00C12958" w:rsidRPr="003C5BC0" w:rsidRDefault="00C12958" w:rsidP="003C5BC0">
      <w:pPr>
        <w:pStyle w:val="Textoindependiente"/>
        <w:numPr>
          <w:ilvl w:val="12"/>
          <w:numId w:val="0"/>
        </w:numPr>
        <w:tabs>
          <w:tab w:val="left" w:pos="540"/>
        </w:tabs>
        <w:ind w:left="60"/>
        <w:rPr>
          <w:rFonts w:ascii="Arial" w:hAnsi="Arial" w:cs="Arial"/>
          <w:szCs w:val="24"/>
          <w:lang w:val="es-CO"/>
        </w:rPr>
      </w:pPr>
    </w:p>
    <w:p w14:paraId="6A3FC9D8" w14:textId="77777777" w:rsidR="00C12958" w:rsidRPr="003C5BC0" w:rsidRDefault="00C12958" w:rsidP="003C5BC0">
      <w:pPr>
        <w:pStyle w:val="Textoindependiente"/>
        <w:rPr>
          <w:rFonts w:ascii="Arial" w:hAnsi="Arial" w:cs="Arial"/>
          <w:b/>
          <w:szCs w:val="24"/>
          <w:lang w:val="es-CO"/>
        </w:rPr>
      </w:pPr>
      <w:r w:rsidRPr="003C5BC0">
        <w:rPr>
          <w:rFonts w:ascii="Arial" w:hAnsi="Arial" w:cs="Arial"/>
          <w:b/>
          <w:szCs w:val="24"/>
          <w:lang w:val="es-CO"/>
        </w:rPr>
        <w:t>SITIOS DE ATENCIÓN Y REMISIÓN DE PACIENTES.</w:t>
      </w:r>
    </w:p>
    <w:p w14:paraId="2C2F592F" w14:textId="77777777" w:rsidR="00C12958" w:rsidRPr="003C5BC0" w:rsidRDefault="00C12958" w:rsidP="003C5BC0">
      <w:pPr>
        <w:pStyle w:val="Textoindependiente"/>
        <w:rPr>
          <w:rFonts w:ascii="Arial" w:hAnsi="Arial" w:cs="Arial"/>
          <w:b/>
          <w:szCs w:val="24"/>
          <w:lang w:val="es-CO"/>
        </w:rPr>
      </w:pPr>
    </w:p>
    <w:p w14:paraId="2F7D2143" w14:textId="77777777" w:rsidR="00C12958" w:rsidRPr="003C5BC0" w:rsidRDefault="00C12958" w:rsidP="003C5BC0">
      <w:pPr>
        <w:pStyle w:val="Textoindependiente"/>
        <w:rPr>
          <w:rFonts w:ascii="Arial" w:hAnsi="Arial" w:cs="Arial"/>
          <w:szCs w:val="24"/>
          <w:lang w:val="es-CO"/>
        </w:rPr>
      </w:pPr>
      <w:r w:rsidRPr="003C5BC0">
        <w:rPr>
          <w:rFonts w:ascii="Arial" w:hAnsi="Arial" w:cs="Arial"/>
          <w:b/>
          <w:szCs w:val="24"/>
          <w:lang w:val="es-CO"/>
        </w:rPr>
        <w:t>Nota</w:t>
      </w:r>
      <w:r w:rsidRPr="003C5BC0">
        <w:rPr>
          <w:rFonts w:ascii="Arial" w:hAnsi="Arial" w:cs="Arial"/>
          <w:szCs w:val="24"/>
          <w:lang w:val="es-CO"/>
        </w:rPr>
        <w:t>: Se puede contar con el número único de emergencias de la ciudad 123 con el fin de que ellos sean quienes regulen los pacientes de acuerdo a disponibilidad de atención.</w:t>
      </w:r>
    </w:p>
    <w:p w14:paraId="6E71E23A" w14:textId="77777777" w:rsidR="00C12958" w:rsidRPr="003C5BC0" w:rsidRDefault="00C12958" w:rsidP="003C5BC0">
      <w:pPr>
        <w:pStyle w:val="Textoindependiente"/>
        <w:rPr>
          <w:rFonts w:ascii="Arial" w:hAnsi="Arial" w:cs="Arial"/>
          <w:szCs w:val="24"/>
          <w:lang w:val="es-CO"/>
        </w:rPr>
      </w:pPr>
      <w:r w:rsidRPr="003C5BC0">
        <w:rPr>
          <w:rFonts w:ascii="Arial" w:hAnsi="Arial" w:cs="Arial"/>
          <w:szCs w:val="24"/>
          <w:lang w:val="es-CO"/>
        </w:rPr>
        <w:t>El paciente que sea remitido siempre debe estar acompañado, para lo cual el coordinador del seguridad y salud en el trabajo designará la persona que acompañará al paciente a la institución de salud.</w:t>
      </w:r>
    </w:p>
    <w:p w14:paraId="2200B193" w14:textId="77777777" w:rsidR="00C12958" w:rsidRPr="003C5BC0" w:rsidRDefault="00C12958" w:rsidP="003C5BC0">
      <w:pPr>
        <w:pStyle w:val="Textoindependiente"/>
        <w:rPr>
          <w:rFonts w:ascii="Arial" w:hAnsi="Arial" w:cs="Arial"/>
          <w:szCs w:val="24"/>
          <w:lang w:val="es-CO"/>
        </w:rPr>
      </w:pPr>
      <w:r w:rsidRPr="003C5BC0">
        <w:rPr>
          <w:rFonts w:ascii="Arial" w:hAnsi="Arial" w:cs="Arial"/>
          <w:szCs w:val="24"/>
          <w:lang w:val="es-CO"/>
        </w:rPr>
        <w:t>Entre las instituciones que se encuentran más cerca de las instalaciones tenemos:</w:t>
      </w:r>
    </w:p>
    <w:p w14:paraId="0FA91A77" w14:textId="77777777" w:rsidR="00C12958" w:rsidRPr="003C5BC0" w:rsidRDefault="00C12958" w:rsidP="003C5BC0">
      <w:pPr>
        <w:pStyle w:val="Textoindependiente"/>
        <w:rPr>
          <w:rFonts w:ascii="Arial" w:hAnsi="Arial" w:cs="Arial"/>
          <w:szCs w:val="24"/>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977"/>
        <w:gridCol w:w="2233"/>
      </w:tblGrid>
      <w:tr w:rsidR="00C12958" w:rsidRPr="003C5BC0" w14:paraId="5BEFE7E6" w14:textId="77777777" w:rsidTr="009D088E">
        <w:tc>
          <w:tcPr>
            <w:tcW w:w="3510" w:type="dxa"/>
            <w:shd w:val="clear" w:color="auto" w:fill="EAF1DD"/>
            <w:vAlign w:val="center"/>
          </w:tcPr>
          <w:p w14:paraId="6568F456" w14:textId="77777777" w:rsidR="00C12958" w:rsidRPr="003C5BC0" w:rsidRDefault="00C12958" w:rsidP="003C5BC0">
            <w:pPr>
              <w:pStyle w:val="Textoindependiente"/>
              <w:rPr>
                <w:rFonts w:ascii="Arial" w:hAnsi="Arial" w:cs="Arial"/>
                <w:b/>
                <w:szCs w:val="24"/>
              </w:rPr>
            </w:pPr>
            <w:r w:rsidRPr="003C5BC0">
              <w:rPr>
                <w:rFonts w:ascii="Arial" w:hAnsi="Arial" w:cs="Arial"/>
                <w:b/>
                <w:szCs w:val="24"/>
              </w:rPr>
              <w:t>INSTITUCIÓN</w:t>
            </w:r>
          </w:p>
        </w:tc>
        <w:tc>
          <w:tcPr>
            <w:tcW w:w="2977" w:type="dxa"/>
            <w:shd w:val="clear" w:color="auto" w:fill="EAF1DD"/>
            <w:vAlign w:val="center"/>
          </w:tcPr>
          <w:p w14:paraId="06726E6C" w14:textId="77777777" w:rsidR="00C12958" w:rsidRPr="003C5BC0" w:rsidRDefault="00C12958" w:rsidP="003C5BC0">
            <w:pPr>
              <w:pStyle w:val="Textoindependiente"/>
              <w:rPr>
                <w:rFonts w:ascii="Arial" w:hAnsi="Arial" w:cs="Arial"/>
                <w:b/>
                <w:szCs w:val="24"/>
              </w:rPr>
            </w:pPr>
            <w:r w:rsidRPr="003C5BC0">
              <w:rPr>
                <w:rFonts w:ascii="Arial" w:hAnsi="Arial" w:cs="Arial"/>
                <w:b/>
                <w:szCs w:val="24"/>
              </w:rPr>
              <w:t>DIRECCIÓN</w:t>
            </w:r>
          </w:p>
        </w:tc>
        <w:tc>
          <w:tcPr>
            <w:tcW w:w="2233" w:type="dxa"/>
            <w:shd w:val="clear" w:color="auto" w:fill="EAF1DD"/>
            <w:vAlign w:val="center"/>
          </w:tcPr>
          <w:p w14:paraId="6F02DD47" w14:textId="77777777" w:rsidR="00C12958" w:rsidRPr="003C5BC0" w:rsidRDefault="00C12958" w:rsidP="003C5BC0">
            <w:pPr>
              <w:pStyle w:val="Textoindependiente"/>
              <w:rPr>
                <w:rFonts w:ascii="Arial" w:hAnsi="Arial" w:cs="Arial"/>
                <w:b/>
                <w:szCs w:val="24"/>
              </w:rPr>
            </w:pPr>
            <w:r w:rsidRPr="003C5BC0">
              <w:rPr>
                <w:rFonts w:ascii="Arial" w:hAnsi="Arial" w:cs="Arial"/>
                <w:b/>
                <w:szCs w:val="24"/>
              </w:rPr>
              <w:t>TELÉFONO</w:t>
            </w:r>
          </w:p>
        </w:tc>
      </w:tr>
      <w:tr w:rsidR="00C12958" w:rsidRPr="003C5BC0" w14:paraId="7F827EFD" w14:textId="77777777" w:rsidTr="009D088E">
        <w:tc>
          <w:tcPr>
            <w:tcW w:w="3510" w:type="dxa"/>
            <w:shd w:val="clear" w:color="auto" w:fill="FFFFFF"/>
          </w:tcPr>
          <w:p w14:paraId="1DA04D2E" w14:textId="77777777" w:rsidR="00C12958" w:rsidRPr="003C5BC0" w:rsidRDefault="00C12958" w:rsidP="003C5BC0">
            <w:pPr>
              <w:pStyle w:val="Textoindependiente"/>
              <w:rPr>
                <w:rFonts w:ascii="Arial" w:hAnsi="Arial" w:cs="Arial"/>
                <w:szCs w:val="24"/>
                <w:lang w:val="es-CO"/>
              </w:rPr>
            </w:pPr>
            <w:r w:rsidRPr="003C5BC0">
              <w:rPr>
                <w:rFonts w:ascii="Arial" w:hAnsi="Arial" w:cs="Arial"/>
                <w:szCs w:val="24"/>
                <w:lang w:val="es-CO"/>
              </w:rPr>
              <w:t>Clínica Conquistadores</w:t>
            </w:r>
          </w:p>
        </w:tc>
        <w:tc>
          <w:tcPr>
            <w:tcW w:w="2977" w:type="dxa"/>
            <w:shd w:val="clear" w:color="auto" w:fill="FFFFFF"/>
          </w:tcPr>
          <w:p w14:paraId="29BDA365" w14:textId="77777777" w:rsidR="00C12958" w:rsidRPr="003C5BC0" w:rsidRDefault="00C12958" w:rsidP="003C5BC0">
            <w:pPr>
              <w:pStyle w:val="Textoindependiente"/>
              <w:rPr>
                <w:rFonts w:ascii="Arial" w:hAnsi="Arial" w:cs="Arial"/>
                <w:szCs w:val="24"/>
              </w:rPr>
            </w:pPr>
            <w:r w:rsidRPr="003C5BC0">
              <w:rPr>
                <w:rStyle w:val="xdb"/>
                <w:rFonts w:ascii="Arial" w:hAnsi="Arial" w:cs="Arial"/>
                <w:b/>
                <w:bCs/>
                <w:color w:val="222222"/>
                <w:szCs w:val="24"/>
                <w:shd w:val="clear" w:color="auto" w:fill="FFFFFF"/>
              </w:rPr>
              <w:t> </w:t>
            </w:r>
            <w:r w:rsidRPr="003C5BC0">
              <w:rPr>
                <w:rStyle w:val="xbe"/>
                <w:rFonts w:ascii="Arial" w:hAnsi="Arial" w:cs="Arial"/>
                <w:color w:val="222222"/>
                <w:szCs w:val="24"/>
                <w:shd w:val="clear" w:color="auto" w:fill="FFFFFF"/>
              </w:rPr>
              <w:t>Cra. 64b #34 - 7, Medellín, Antioquia</w:t>
            </w:r>
          </w:p>
        </w:tc>
        <w:tc>
          <w:tcPr>
            <w:tcW w:w="2233" w:type="dxa"/>
            <w:shd w:val="clear" w:color="auto" w:fill="FFFFFF"/>
          </w:tcPr>
          <w:p w14:paraId="6B3230AE" w14:textId="77777777" w:rsidR="00C12958" w:rsidRPr="003C5BC0" w:rsidRDefault="00C12958" w:rsidP="003C5BC0">
            <w:pPr>
              <w:pStyle w:val="Textoindependiente"/>
              <w:rPr>
                <w:rFonts w:ascii="Arial" w:hAnsi="Arial" w:cs="Arial"/>
                <w:szCs w:val="24"/>
              </w:rPr>
            </w:pPr>
            <w:hyperlink r:id="rId48" w:tooltip="Llamar a través de Hangouts" w:history="1">
              <w:r w:rsidRPr="003C5BC0">
                <w:rPr>
                  <w:rStyle w:val="Hipervnculo"/>
                  <w:rFonts w:ascii="Arial" w:hAnsi="Arial" w:cs="Arial"/>
                  <w:color w:val="1A0DAB"/>
                  <w:szCs w:val="24"/>
                  <w:shd w:val="clear" w:color="auto" w:fill="FFFFFF"/>
                </w:rPr>
                <w:t>6052252</w:t>
              </w:r>
            </w:hyperlink>
          </w:p>
        </w:tc>
      </w:tr>
      <w:tr w:rsidR="00C12958" w:rsidRPr="003C5BC0" w14:paraId="3636055C" w14:textId="77777777" w:rsidTr="009D088E">
        <w:tc>
          <w:tcPr>
            <w:tcW w:w="3510" w:type="dxa"/>
            <w:shd w:val="clear" w:color="auto" w:fill="FFFFFF"/>
          </w:tcPr>
          <w:p w14:paraId="4C4EB2CF"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Centro De Ortopedia Y Traumatología El Estadio</w:t>
            </w:r>
          </w:p>
        </w:tc>
        <w:tc>
          <w:tcPr>
            <w:tcW w:w="2977" w:type="dxa"/>
            <w:shd w:val="clear" w:color="auto" w:fill="FFFFFF"/>
          </w:tcPr>
          <w:p w14:paraId="022E95A1" w14:textId="77777777" w:rsidR="00C12958" w:rsidRPr="003C5BC0" w:rsidRDefault="00C12958" w:rsidP="003C5BC0">
            <w:pPr>
              <w:pStyle w:val="Textoindependiente"/>
              <w:rPr>
                <w:rFonts w:ascii="Arial" w:hAnsi="Arial" w:cs="Arial"/>
                <w:szCs w:val="24"/>
              </w:rPr>
            </w:pPr>
            <w:r w:rsidRPr="003C5BC0">
              <w:rPr>
                <w:rFonts w:ascii="Arial" w:hAnsi="Arial" w:cs="Arial"/>
                <w:color w:val="222222"/>
                <w:szCs w:val="24"/>
                <w:shd w:val="clear" w:color="auto" w:fill="FFFFFF"/>
              </w:rPr>
              <w:t>Cra. 74 #48B-77, Medellín, Antioquia</w:t>
            </w:r>
          </w:p>
        </w:tc>
        <w:tc>
          <w:tcPr>
            <w:tcW w:w="2233" w:type="dxa"/>
            <w:shd w:val="clear" w:color="auto" w:fill="FFFFFF"/>
          </w:tcPr>
          <w:p w14:paraId="502F0094" w14:textId="77777777" w:rsidR="00C12958" w:rsidRPr="003C5BC0" w:rsidRDefault="00C12958" w:rsidP="003C5BC0">
            <w:pPr>
              <w:pStyle w:val="Textoindependiente"/>
              <w:rPr>
                <w:rFonts w:ascii="Arial" w:hAnsi="Arial" w:cs="Arial"/>
                <w:szCs w:val="24"/>
              </w:rPr>
            </w:pPr>
            <w:hyperlink r:id="rId49" w:tooltip="Llamar a través de Hangouts" w:history="1">
              <w:r w:rsidRPr="003C5BC0">
                <w:rPr>
                  <w:rStyle w:val="Hipervnculo"/>
                  <w:rFonts w:ascii="Arial" w:hAnsi="Arial" w:cs="Arial"/>
                  <w:color w:val="1A0DAB"/>
                  <w:szCs w:val="24"/>
                  <w:shd w:val="clear" w:color="auto" w:fill="FFFFFF"/>
                </w:rPr>
                <w:t>2307288</w:t>
              </w:r>
            </w:hyperlink>
          </w:p>
        </w:tc>
      </w:tr>
      <w:tr w:rsidR="00C12958" w:rsidRPr="003C5BC0" w14:paraId="160AD26C" w14:textId="77777777" w:rsidTr="009D088E">
        <w:tc>
          <w:tcPr>
            <w:tcW w:w="3510" w:type="dxa"/>
            <w:shd w:val="clear" w:color="auto" w:fill="FFFFFF"/>
          </w:tcPr>
          <w:p w14:paraId="517871DD"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lastRenderedPageBreak/>
              <w:t>Clínica Urgencias Pediátricas URPEDIAN</w:t>
            </w:r>
          </w:p>
        </w:tc>
        <w:tc>
          <w:tcPr>
            <w:tcW w:w="2977" w:type="dxa"/>
            <w:shd w:val="clear" w:color="auto" w:fill="FFFFFF"/>
          </w:tcPr>
          <w:p w14:paraId="14B50427" w14:textId="77777777" w:rsidR="00C12958" w:rsidRPr="003C5BC0" w:rsidRDefault="00C12958" w:rsidP="003C5BC0">
            <w:pPr>
              <w:pStyle w:val="Textoindependiente"/>
              <w:rPr>
                <w:rFonts w:ascii="Arial" w:hAnsi="Arial" w:cs="Arial"/>
                <w:szCs w:val="24"/>
                <w:lang w:val="es-CO"/>
              </w:rPr>
            </w:pPr>
            <w:r w:rsidRPr="003C5BC0">
              <w:rPr>
                <w:rFonts w:ascii="Arial" w:hAnsi="Arial" w:cs="Arial"/>
                <w:color w:val="222222"/>
                <w:szCs w:val="24"/>
                <w:shd w:val="clear" w:color="auto" w:fill="FFFFFF"/>
                <w:lang w:val="es-CO"/>
              </w:rPr>
              <w:t>Cl. 49b #78A-40, Medellín, Antioquia</w:t>
            </w:r>
          </w:p>
        </w:tc>
        <w:tc>
          <w:tcPr>
            <w:tcW w:w="2233" w:type="dxa"/>
            <w:shd w:val="clear" w:color="auto" w:fill="FFFFFF"/>
          </w:tcPr>
          <w:p w14:paraId="7F6D0FF9" w14:textId="77777777" w:rsidR="00C12958" w:rsidRPr="003C5BC0" w:rsidRDefault="00C12958" w:rsidP="003C5BC0">
            <w:pPr>
              <w:pStyle w:val="Textoindependiente"/>
              <w:rPr>
                <w:rFonts w:ascii="Arial" w:hAnsi="Arial" w:cs="Arial"/>
                <w:szCs w:val="24"/>
              </w:rPr>
            </w:pPr>
            <w:hyperlink r:id="rId50" w:tooltip="Llamar a través de Hangouts" w:history="1">
              <w:r w:rsidRPr="003C5BC0">
                <w:rPr>
                  <w:rStyle w:val="Hipervnculo"/>
                  <w:rFonts w:ascii="Arial" w:hAnsi="Arial" w:cs="Arial"/>
                  <w:color w:val="1A0DAB"/>
                  <w:szCs w:val="24"/>
                  <w:shd w:val="clear" w:color="auto" w:fill="FFFFFF"/>
                </w:rPr>
                <w:t>2641979</w:t>
              </w:r>
            </w:hyperlink>
          </w:p>
        </w:tc>
      </w:tr>
    </w:tbl>
    <w:p w14:paraId="38374297" w14:textId="77777777" w:rsidR="00C12958" w:rsidRPr="003C5BC0" w:rsidRDefault="00C12958" w:rsidP="003C5BC0">
      <w:pPr>
        <w:pStyle w:val="Textoindependiente"/>
        <w:numPr>
          <w:ilvl w:val="12"/>
          <w:numId w:val="0"/>
        </w:numPr>
        <w:tabs>
          <w:tab w:val="left" w:pos="540"/>
        </w:tabs>
        <w:ind w:left="60"/>
        <w:rPr>
          <w:rFonts w:ascii="Arial" w:hAnsi="Arial" w:cs="Arial"/>
          <w:szCs w:val="24"/>
        </w:rPr>
      </w:pPr>
    </w:p>
    <w:p w14:paraId="3B026E07" w14:textId="77777777" w:rsidR="00C12958" w:rsidRPr="003C5BC0" w:rsidRDefault="00C12958" w:rsidP="003C5BC0">
      <w:pPr>
        <w:pStyle w:val="Textoindependiente"/>
        <w:tabs>
          <w:tab w:val="left" w:pos="540"/>
        </w:tabs>
        <w:rPr>
          <w:rFonts w:ascii="Arial" w:hAnsi="Arial" w:cs="Arial"/>
          <w:b/>
          <w:szCs w:val="24"/>
        </w:rPr>
      </w:pPr>
    </w:p>
    <w:p w14:paraId="6743CDD8" w14:textId="77777777" w:rsidR="00C12958" w:rsidRPr="003C5BC0" w:rsidRDefault="00C12958" w:rsidP="003C5BC0">
      <w:pPr>
        <w:jc w:val="both"/>
        <w:rPr>
          <w:rFonts w:ascii="Arial" w:eastAsia="Times New Roman" w:hAnsi="Arial" w:cs="Arial"/>
          <w:b/>
          <w:bCs/>
          <w:caps/>
          <w:sz w:val="24"/>
          <w:szCs w:val="24"/>
          <w:lang w:eastAsia="es-ES"/>
        </w:rPr>
      </w:pPr>
      <w:r w:rsidRPr="003C5BC0">
        <w:rPr>
          <w:rFonts w:ascii="Arial" w:eastAsia="Times New Roman" w:hAnsi="Arial" w:cs="Arial"/>
          <w:b/>
          <w:bCs/>
          <w:caps/>
          <w:sz w:val="24"/>
          <w:szCs w:val="24"/>
          <w:lang w:eastAsia="es-ES"/>
        </w:rPr>
        <w:t>PROCEDIMIENTOS.</w:t>
      </w:r>
    </w:p>
    <w:p w14:paraId="2F3CC65D" w14:textId="77777777" w:rsidR="00C12958" w:rsidRPr="003C5BC0" w:rsidRDefault="00C12958" w:rsidP="003C5BC0">
      <w:pPr>
        <w:pStyle w:val="Textoindependiente"/>
        <w:tabs>
          <w:tab w:val="left" w:pos="540"/>
        </w:tabs>
        <w:rPr>
          <w:rFonts w:ascii="Arial" w:hAnsi="Arial" w:cs="Arial"/>
          <w:szCs w:val="24"/>
          <w:lang w:val="es-CO"/>
        </w:rPr>
      </w:pPr>
      <w:r w:rsidRPr="003C5BC0">
        <w:rPr>
          <w:rFonts w:ascii="Arial" w:hAnsi="Arial" w:cs="Arial"/>
          <w:szCs w:val="24"/>
          <w:lang w:val="es-CO"/>
        </w:rPr>
        <w:t>El plan de emergencia médica se activa en igual forma tanto para accidentes de trabajo como para enfermedades generales que pongan en riesgo la vida del paciente.</w:t>
      </w:r>
    </w:p>
    <w:p w14:paraId="4992B108" w14:textId="77777777" w:rsidR="00C12958" w:rsidRPr="003C5BC0" w:rsidRDefault="00C12958" w:rsidP="003C5BC0">
      <w:pPr>
        <w:pStyle w:val="Textoindependiente"/>
        <w:tabs>
          <w:tab w:val="left" w:pos="540"/>
        </w:tabs>
        <w:rPr>
          <w:rFonts w:ascii="Arial" w:hAnsi="Arial" w:cs="Arial"/>
          <w:szCs w:val="24"/>
          <w:lang w:val="es-CO"/>
        </w:rPr>
      </w:pPr>
      <w:r w:rsidRPr="003C5BC0">
        <w:rPr>
          <w:rFonts w:ascii="Arial" w:hAnsi="Arial" w:cs="Arial"/>
          <w:szCs w:val="24"/>
          <w:lang w:val="es-CO"/>
        </w:rPr>
        <w:t>Los accidentes se clasifican según su gravedad 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1"/>
        <w:gridCol w:w="6409"/>
      </w:tblGrid>
      <w:tr w:rsidR="00C12958" w:rsidRPr="003C5BC0" w14:paraId="1C243FE2" w14:textId="77777777" w:rsidTr="009D088E">
        <w:tc>
          <w:tcPr>
            <w:tcW w:w="2311" w:type="dxa"/>
            <w:shd w:val="clear" w:color="auto" w:fill="EAF1DD"/>
            <w:vAlign w:val="center"/>
          </w:tcPr>
          <w:p w14:paraId="1B9E522E" w14:textId="77777777" w:rsidR="00C12958" w:rsidRPr="003C5BC0" w:rsidRDefault="00C12958" w:rsidP="003C5BC0">
            <w:pPr>
              <w:pStyle w:val="Textoindependiente"/>
              <w:tabs>
                <w:tab w:val="left" w:pos="540"/>
              </w:tabs>
              <w:rPr>
                <w:rFonts w:ascii="Arial" w:hAnsi="Arial" w:cs="Arial"/>
                <w:b/>
                <w:szCs w:val="24"/>
              </w:rPr>
            </w:pPr>
            <w:r w:rsidRPr="003C5BC0">
              <w:rPr>
                <w:rFonts w:ascii="Arial" w:hAnsi="Arial" w:cs="Arial"/>
                <w:b/>
                <w:szCs w:val="24"/>
              </w:rPr>
              <w:t>TIPO DE LESIÓN</w:t>
            </w:r>
          </w:p>
        </w:tc>
        <w:tc>
          <w:tcPr>
            <w:tcW w:w="6409" w:type="dxa"/>
            <w:shd w:val="clear" w:color="auto" w:fill="EAF1DD"/>
            <w:vAlign w:val="center"/>
          </w:tcPr>
          <w:p w14:paraId="23C3731F" w14:textId="77777777" w:rsidR="00C12958" w:rsidRPr="003C5BC0" w:rsidRDefault="00C12958" w:rsidP="003C5BC0">
            <w:pPr>
              <w:pStyle w:val="Textoindependiente"/>
              <w:tabs>
                <w:tab w:val="left" w:pos="540"/>
              </w:tabs>
              <w:rPr>
                <w:rFonts w:ascii="Arial" w:hAnsi="Arial" w:cs="Arial"/>
                <w:b/>
                <w:szCs w:val="24"/>
              </w:rPr>
            </w:pPr>
            <w:r w:rsidRPr="003C5BC0">
              <w:rPr>
                <w:rFonts w:ascii="Arial" w:hAnsi="Arial" w:cs="Arial"/>
                <w:b/>
                <w:szCs w:val="24"/>
              </w:rPr>
              <w:t>DESCRIPCIÓN</w:t>
            </w:r>
          </w:p>
        </w:tc>
      </w:tr>
      <w:tr w:rsidR="00C12958" w:rsidRPr="003C5BC0" w14:paraId="2756E948" w14:textId="77777777" w:rsidTr="009D088E">
        <w:tc>
          <w:tcPr>
            <w:tcW w:w="2311" w:type="dxa"/>
            <w:vAlign w:val="center"/>
          </w:tcPr>
          <w:p w14:paraId="35B38FDA" w14:textId="77777777" w:rsidR="00C12958" w:rsidRPr="003C5BC0" w:rsidRDefault="00C12958" w:rsidP="003C5BC0">
            <w:pPr>
              <w:pStyle w:val="Textoindependiente"/>
              <w:tabs>
                <w:tab w:val="left" w:pos="540"/>
              </w:tabs>
              <w:rPr>
                <w:rFonts w:ascii="Arial" w:hAnsi="Arial" w:cs="Arial"/>
                <w:szCs w:val="24"/>
              </w:rPr>
            </w:pPr>
            <w:r w:rsidRPr="003C5BC0">
              <w:rPr>
                <w:rFonts w:ascii="Arial" w:hAnsi="Arial" w:cs="Arial"/>
                <w:szCs w:val="24"/>
              </w:rPr>
              <w:t>Lesiones Menores</w:t>
            </w:r>
          </w:p>
        </w:tc>
        <w:tc>
          <w:tcPr>
            <w:tcW w:w="6409" w:type="dxa"/>
            <w:vAlign w:val="center"/>
          </w:tcPr>
          <w:p w14:paraId="44A2745D" w14:textId="77777777" w:rsidR="00C12958" w:rsidRPr="003C5BC0" w:rsidRDefault="00C12958" w:rsidP="003C5BC0">
            <w:pPr>
              <w:pStyle w:val="Textoindependiente"/>
              <w:widowControl w:val="0"/>
              <w:tabs>
                <w:tab w:val="left" w:pos="420"/>
              </w:tabs>
              <w:rPr>
                <w:rFonts w:ascii="Arial" w:hAnsi="Arial" w:cs="Arial"/>
                <w:szCs w:val="24"/>
                <w:lang w:val="es-CO"/>
              </w:rPr>
            </w:pPr>
            <w:r w:rsidRPr="003C5BC0">
              <w:rPr>
                <w:rFonts w:ascii="Arial" w:hAnsi="Arial" w:cs="Arial"/>
                <w:szCs w:val="24"/>
                <w:lang w:val="es-CO"/>
              </w:rPr>
              <w:t>Son todas las lesiones que no amenacen la vida y que generalmente no requieren atención médica inmediata.</w:t>
            </w:r>
          </w:p>
        </w:tc>
      </w:tr>
      <w:tr w:rsidR="00C12958" w:rsidRPr="003C5BC0" w14:paraId="3174D490" w14:textId="77777777" w:rsidTr="009D088E">
        <w:tc>
          <w:tcPr>
            <w:tcW w:w="2311" w:type="dxa"/>
            <w:vAlign w:val="center"/>
          </w:tcPr>
          <w:p w14:paraId="4C402C4C" w14:textId="77777777" w:rsidR="00C12958" w:rsidRPr="003C5BC0" w:rsidRDefault="00C12958" w:rsidP="003C5BC0">
            <w:pPr>
              <w:pStyle w:val="Textoindependiente"/>
              <w:tabs>
                <w:tab w:val="left" w:pos="540"/>
              </w:tabs>
              <w:rPr>
                <w:rFonts w:ascii="Arial" w:hAnsi="Arial" w:cs="Arial"/>
                <w:szCs w:val="24"/>
              </w:rPr>
            </w:pPr>
            <w:r w:rsidRPr="003C5BC0">
              <w:rPr>
                <w:rFonts w:ascii="Arial" w:hAnsi="Arial" w:cs="Arial"/>
                <w:szCs w:val="24"/>
              </w:rPr>
              <w:t>Lesiones Mayores</w:t>
            </w:r>
          </w:p>
        </w:tc>
        <w:tc>
          <w:tcPr>
            <w:tcW w:w="6409" w:type="dxa"/>
            <w:vAlign w:val="center"/>
          </w:tcPr>
          <w:p w14:paraId="54F041D7" w14:textId="77777777" w:rsidR="00C12958" w:rsidRPr="003C5BC0" w:rsidRDefault="00C12958" w:rsidP="003C5BC0">
            <w:pPr>
              <w:pStyle w:val="Textoindependiente"/>
              <w:widowControl w:val="0"/>
              <w:tabs>
                <w:tab w:val="left" w:pos="360"/>
              </w:tabs>
              <w:rPr>
                <w:rFonts w:ascii="Arial" w:hAnsi="Arial" w:cs="Arial"/>
                <w:szCs w:val="24"/>
                <w:lang w:val="es-CO"/>
              </w:rPr>
            </w:pPr>
            <w:r w:rsidRPr="003C5BC0">
              <w:rPr>
                <w:rFonts w:ascii="Arial" w:hAnsi="Arial" w:cs="Arial"/>
                <w:szCs w:val="24"/>
                <w:lang w:val="es-CO"/>
              </w:rPr>
              <w:t>Son todas las lesiones que ponen en peligro o amenazan la vida. Dentro de las características o síntomas que se presentan están:</w:t>
            </w:r>
          </w:p>
          <w:p w14:paraId="201AB3F8" w14:textId="77777777" w:rsidR="00C12958" w:rsidRPr="003C5BC0" w:rsidRDefault="00C12958" w:rsidP="00730CB3">
            <w:pPr>
              <w:pStyle w:val="Textoindependiente"/>
              <w:widowControl w:val="0"/>
              <w:numPr>
                <w:ilvl w:val="0"/>
                <w:numId w:val="47"/>
              </w:numPr>
              <w:tabs>
                <w:tab w:val="clear" w:pos="-720"/>
                <w:tab w:val="clear" w:pos="0"/>
                <w:tab w:val="left" w:pos="720"/>
              </w:tabs>
              <w:suppressAutoHyphens w:val="0"/>
              <w:rPr>
                <w:rFonts w:ascii="Arial" w:hAnsi="Arial" w:cs="Arial"/>
                <w:szCs w:val="24"/>
              </w:rPr>
            </w:pPr>
            <w:r w:rsidRPr="003C5BC0">
              <w:rPr>
                <w:rFonts w:ascii="Arial" w:hAnsi="Arial" w:cs="Arial"/>
                <w:szCs w:val="24"/>
              </w:rPr>
              <w:t>Hemorragia abundante</w:t>
            </w:r>
          </w:p>
          <w:p w14:paraId="3B76E2EC" w14:textId="77777777" w:rsidR="00C12958" w:rsidRPr="003C5BC0" w:rsidRDefault="00C12958" w:rsidP="00730CB3">
            <w:pPr>
              <w:pStyle w:val="Textoindependiente"/>
              <w:widowControl w:val="0"/>
              <w:numPr>
                <w:ilvl w:val="0"/>
                <w:numId w:val="47"/>
              </w:numPr>
              <w:tabs>
                <w:tab w:val="clear" w:pos="-720"/>
                <w:tab w:val="clear" w:pos="0"/>
                <w:tab w:val="left" w:pos="720"/>
              </w:tabs>
              <w:suppressAutoHyphens w:val="0"/>
              <w:rPr>
                <w:rFonts w:ascii="Arial" w:hAnsi="Arial" w:cs="Arial"/>
                <w:szCs w:val="24"/>
                <w:lang w:val="es-CO"/>
              </w:rPr>
            </w:pPr>
            <w:r w:rsidRPr="003C5BC0">
              <w:rPr>
                <w:rFonts w:ascii="Arial" w:hAnsi="Arial" w:cs="Arial"/>
                <w:szCs w:val="24"/>
                <w:lang w:val="es-CO"/>
              </w:rPr>
              <w:t>Alteración del estado de la conciencia.</w:t>
            </w:r>
          </w:p>
          <w:p w14:paraId="5AEC498E" w14:textId="77777777" w:rsidR="00C12958" w:rsidRPr="003C5BC0" w:rsidRDefault="00C12958" w:rsidP="00730CB3">
            <w:pPr>
              <w:pStyle w:val="Textoindependiente"/>
              <w:widowControl w:val="0"/>
              <w:numPr>
                <w:ilvl w:val="0"/>
                <w:numId w:val="47"/>
              </w:numPr>
              <w:tabs>
                <w:tab w:val="clear" w:pos="-720"/>
                <w:tab w:val="clear" w:pos="0"/>
                <w:tab w:val="left" w:pos="720"/>
              </w:tabs>
              <w:suppressAutoHyphens w:val="0"/>
              <w:rPr>
                <w:rFonts w:ascii="Arial" w:hAnsi="Arial" w:cs="Arial"/>
                <w:szCs w:val="24"/>
              </w:rPr>
            </w:pPr>
            <w:r w:rsidRPr="003C5BC0">
              <w:rPr>
                <w:rFonts w:ascii="Arial" w:hAnsi="Arial" w:cs="Arial"/>
                <w:szCs w:val="24"/>
              </w:rPr>
              <w:t>Dificultad respiratoria.</w:t>
            </w:r>
          </w:p>
          <w:p w14:paraId="35CEB3EA" w14:textId="77777777" w:rsidR="00C12958" w:rsidRPr="003C5BC0" w:rsidRDefault="00C12958" w:rsidP="00730CB3">
            <w:pPr>
              <w:pStyle w:val="Textoindependiente"/>
              <w:widowControl w:val="0"/>
              <w:numPr>
                <w:ilvl w:val="0"/>
                <w:numId w:val="47"/>
              </w:numPr>
              <w:tabs>
                <w:tab w:val="clear" w:pos="-720"/>
                <w:tab w:val="clear" w:pos="0"/>
                <w:tab w:val="left" w:pos="720"/>
              </w:tabs>
              <w:suppressAutoHyphens w:val="0"/>
              <w:rPr>
                <w:rFonts w:ascii="Arial" w:hAnsi="Arial" w:cs="Arial"/>
                <w:szCs w:val="24"/>
              </w:rPr>
            </w:pPr>
            <w:r w:rsidRPr="003C5BC0">
              <w:rPr>
                <w:rFonts w:ascii="Arial" w:hAnsi="Arial" w:cs="Arial"/>
                <w:szCs w:val="24"/>
              </w:rPr>
              <w:t>Fracturas</w:t>
            </w:r>
          </w:p>
          <w:p w14:paraId="55D8DDFD" w14:textId="77777777" w:rsidR="00C12958" w:rsidRPr="003C5BC0" w:rsidRDefault="00C12958" w:rsidP="00730CB3">
            <w:pPr>
              <w:pStyle w:val="Textoindependiente"/>
              <w:widowControl w:val="0"/>
              <w:numPr>
                <w:ilvl w:val="0"/>
                <w:numId w:val="47"/>
              </w:numPr>
              <w:tabs>
                <w:tab w:val="clear" w:pos="-720"/>
                <w:tab w:val="clear" w:pos="0"/>
                <w:tab w:val="left" w:pos="720"/>
              </w:tabs>
              <w:suppressAutoHyphens w:val="0"/>
              <w:rPr>
                <w:rFonts w:ascii="Arial" w:hAnsi="Arial" w:cs="Arial"/>
                <w:szCs w:val="24"/>
                <w:lang w:val="es-CO"/>
              </w:rPr>
            </w:pPr>
            <w:r w:rsidRPr="003C5BC0">
              <w:rPr>
                <w:rFonts w:ascii="Arial" w:hAnsi="Arial" w:cs="Arial"/>
                <w:szCs w:val="24"/>
                <w:lang w:val="es-CO"/>
              </w:rPr>
              <w:t>Heridas penetrantes en tórax o abdomen.</w:t>
            </w:r>
          </w:p>
          <w:p w14:paraId="7BC925C6" w14:textId="77777777" w:rsidR="00C12958" w:rsidRPr="003C5BC0" w:rsidRDefault="00C12958" w:rsidP="00730CB3">
            <w:pPr>
              <w:pStyle w:val="Textoindependiente"/>
              <w:widowControl w:val="0"/>
              <w:numPr>
                <w:ilvl w:val="0"/>
                <w:numId w:val="47"/>
              </w:numPr>
              <w:tabs>
                <w:tab w:val="clear" w:pos="-720"/>
                <w:tab w:val="clear" w:pos="0"/>
                <w:tab w:val="left" w:pos="720"/>
              </w:tabs>
              <w:suppressAutoHyphens w:val="0"/>
              <w:rPr>
                <w:rFonts w:ascii="Arial" w:hAnsi="Arial" w:cs="Arial"/>
                <w:szCs w:val="24"/>
                <w:lang w:val="es-CO"/>
              </w:rPr>
            </w:pPr>
            <w:r w:rsidRPr="003C5BC0">
              <w:rPr>
                <w:rFonts w:ascii="Arial" w:hAnsi="Arial" w:cs="Arial"/>
                <w:szCs w:val="24"/>
                <w:lang w:val="es-CO"/>
              </w:rPr>
              <w:t>Sospecha de lesión en columna.</w:t>
            </w:r>
          </w:p>
          <w:p w14:paraId="6EBB0839" w14:textId="77777777" w:rsidR="00C12958" w:rsidRPr="003C5BC0" w:rsidRDefault="00C12958" w:rsidP="00730CB3">
            <w:pPr>
              <w:pStyle w:val="Textoindependiente"/>
              <w:widowControl w:val="0"/>
              <w:numPr>
                <w:ilvl w:val="0"/>
                <w:numId w:val="47"/>
              </w:numPr>
              <w:tabs>
                <w:tab w:val="clear" w:pos="-720"/>
                <w:tab w:val="clear" w:pos="0"/>
                <w:tab w:val="left" w:pos="720"/>
              </w:tabs>
              <w:suppressAutoHyphens w:val="0"/>
              <w:rPr>
                <w:rFonts w:ascii="Arial" w:hAnsi="Arial" w:cs="Arial"/>
                <w:szCs w:val="24"/>
              </w:rPr>
            </w:pPr>
            <w:r w:rsidRPr="003C5BC0">
              <w:rPr>
                <w:rFonts w:ascii="Arial" w:hAnsi="Arial" w:cs="Arial"/>
                <w:szCs w:val="24"/>
              </w:rPr>
              <w:t>Paro Cardiorespiratorio</w:t>
            </w:r>
          </w:p>
          <w:p w14:paraId="1837771C" w14:textId="77777777" w:rsidR="00C12958" w:rsidRPr="003C5BC0" w:rsidRDefault="00C12958" w:rsidP="00730CB3">
            <w:pPr>
              <w:pStyle w:val="Textoindependiente"/>
              <w:widowControl w:val="0"/>
              <w:numPr>
                <w:ilvl w:val="0"/>
                <w:numId w:val="47"/>
              </w:numPr>
              <w:tabs>
                <w:tab w:val="clear" w:pos="-720"/>
                <w:tab w:val="clear" w:pos="0"/>
                <w:tab w:val="left" w:pos="720"/>
              </w:tabs>
              <w:suppressAutoHyphens w:val="0"/>
              <w:rPr>
                <w:rFonts w:ascii="Arial" w:hAnsi="Arial" w:cs="Arial"/>
                <w:szCs w:val="24"/>
                <w:lang w:val="es-CO"/>
              </w:rPr>
            </w:pPr>
            <w:r w:rsidRPr="003C5BC0">
              <w:rPr>
                <w:rFonts w:ascii="Arial" w:hAnsi="Arial" w:cs="Arial"/>
                <w:szCs w:val="24"/>
                <w:lang w:val="es-CO"/>
              </w:rPr>
              <w:t>Quemaduras de II y III grado</w:t>
            </w:r>
          </w:p>
          <w:p w14:paraId="22E11F27" w14:textId="77777777" w:rsidR="00C12958" w:rsidRPr="003C5BC0" w:rsidRDefault="00C12958" w:rsidP="00730CB3">
            <w:pPr>
              <w:pStyle w:val="Textoindependiente"/>
              <w:widowControl w:val="0"/>
              <w:numPr>
                <w:ilvl w:val="0"/>
                <w:numId w:val="47"/>
              </w:numPr>
              <w:tabs>
                <w:tab w:val="clear" w:pos="-720"/>
                <w:tab w:val="clear" w:pos="0"/>
                <w:tab w:val="left" w:pos="720"/>
              </w:tabs>
              <w:suppressAutoHyphens w:val="0"/>
              <w:rPr>
                <w:rFonts w:ascii="Arial" w:hAnsi="Arial" w:cs="Arial"/>
                <w:szCs w:val="24"/>
              </w:rPr>
            </w:pPr>
            <w:r w:rsidRPr="003C5BC0">
              <w:rPr>
                <w:rFonts w:ascii="Arial" w:hAnsi="Arial" w:cs="Arial"/>
                <w:szCs w:val="24"/>
              </w:rPr>
              <w:t>Trauma craneoencefálico</w:t>
            </w:r>
          </w:p>
        </w:tc>
      </w:tr>
    </w:tbl>
    <w:p w14:paraId="6A0B7765" w14:textId="77777777" w:rsidR="00C12958" w:rsidRPr="003C5BC0" w:rsidRDefault="00C12958" w:rsidP="003C5BC0">
      <w:pPr>
        <w:pStyle w:val="Textoindependiente"/>
        <w:tabs>
          <w:tab w:val="left" w:pos="1188"/>
        </w:tabs>
        <w:rPr>
          <w:rFonts w:ascii="Arial" w:hAnsi="Arial" w:cs="Arial"/>
          <w:szCs w:val="24"/>
        </w:rPr>
      </w:pPr>
    </w:p>
    <w:p w14:paraId="54F04AC9" w14:textId="77777777" w:rsidR="00C12958" w:rsidRPr="003C5BC0" w:rsidRDefault="00C12958" w:rsidP="003C5BC0">
      <w:pPr>
        <w:pStyle w:val="Textoindependiente"/>
        <w:tabs>
          <w:tab w:val="left" w:pos="1188"/>
        </w:tabs>
        <w:rPr>
          <w:rFonts w:ascii="Arial" w:hAnsi="Arial" w:cs="Arial"/>
          <w:szCs w:val="24"/>
        </w:rPr>
      </w:pPr>
    </w:p>
    <w:p w14:paraId="2171ECD8" w14:textId="77777777" w:rsidR="00C12958" w:rsidRPr="003C5BC0" w:rsidRDefault="00C12958" w:rsidP="003C5BC0">
      <w:pPr>
        <w:jc w:val="both"/>
        <w:rPr>
          <w:rFonts w:ascii="Arial" w:eastAsia="Times New Roman" w:hAnsi="Arial" w:cs="Arial"/>
          <w:b/>
          <w:bCs/>
          <w:caps/>
          <w:sz w:val="24"/>
          <w:szCs w:val="24"/>
          <w:lang w:eastAsia="es-ES"/>
        </w:rPr>
      </w:pPr>
      <w:r w:rsidRPr="003C5BC0">
        <w:rPr>
          <w:rFonts w:ascii="Arial" w:eastAsia="Times New Roman" w:hAnsi="Arial" w:cs="Arial"/>
          <w:b/>
          <w:bCs/>
          <w:caps/>
          <w:sz w:val="24"/>
          <w:szCs w:val="24"/>
          <w:lang w:eastAsia="es-ES"/>
        </w:rPr>
        <w:t>EMPLEADOS CON CONDICIÓN MÉDICA A TENER EN CUENTA EN CASO DE EMERGENCIA.</w:t>
      </w:r>
    </w:p>
    <w:p w14:paraId="2A97DC8F" w14:textId="77777777" w:rsidR="00C12958" w:rsidRPr="003C5BC0" w:rsidRDefault="00C12958" w:rsidP="003C5BC0">
      <w:pPr>
        <w:pStyle w:val="Textoindependiente"/>
        <w:tabs>
          <w:tab w:val="left" w:pos="1188"/>
        </w:tabs>
        <w:rPr>
          <w:rFonts w:ascii="Arial" w:hAnsi="Arial" w:cs="Arial"/>
          <w:szCs w:val="24"/>
          <w:lang w:val="es-CO"/>
        </w:rPr>
      </w:pPr>
      <w:r w:rsidRPr="003C5BC0">
        <w:rPr>
          <w:rFonts w:ascii="Arial" w:hAnsi="Arial" w:cs="Arial"/>
          <w:szCs w:val="24"/>
          <w:lang w:val="es-CO"/>
        </w:rPr>
        <w:t>La empresa tiene identificadas las condiciones médicas de sus empleados que deben ser tenidas en cuenta en caso de emergencia.</w:t>
      </w:r>
    </w:p>
    <w:p w14:paraId="1EF5155F" w14:textId="77777777" w:rsidR="00C12958" w:rsidRPr="003C5BC0" w:rsidRDefault="00C12958" w:rsidP="003C5BC0">
      <w:pPr>
        <w:pStyle w:val="Textoindependiente"/>
        <w:tabs>
          <w:tab w:val="left" w:pos="1188"/>
        </w:tabs>
        <w:rPr>
          <w:rFonts w:ascii="Arial" w:hAnsi="Arial" w:cs="Arial"/>
          <w:szCs w:val="24"/>
          <w:lang w:val="es-CO"/>
        </w:rPr>
      </w:pPr>
      <w:r w:rsidRPr="003C5BC0">
        <w:rPr>
          <w:rFonts w:ascii="Arial" w:hAnsi="Arial" w:cs="Arial"/>
          <w:szCs w:val="24"/>
          <w:lang w:val="es-CO"/>
        </w:rPr>
        <w:t>La brigada de emergencia debe tener pleno conocimiento de estas condiciones para el adecuado manejo de primeros auxilios y prehospitalario.</w:t>
      </w:r>
    </w:p>
    <w:p w14:paraId="3B419290" w14:textId="77777777" w:rsidR="00C12958" w:rsidRPr="003C5BC0" w:rsidRDefault="00C12958" w:rsidP="003C5BC0">
      <w:pPr>
        <w:pStyle w:val="Textoindependiente"/>
        <w:tabs>
          <w:tab w:val="left" w:pos="1188"/>
        </w:tabs>
        <w:rPr>
          <w:rFonts w:ascii="Arial" w:hAnsi="Arial" w:cs="Arial"/>
          <w:szCs w:val="24"/>
          <w:lang w:val="es-CO"/>
        </w:rPr>
      </w:pPr>
      <w:r w:rsidRPr="003C5BC0">
        <w:rPr>
          <w:rFonts w:ascii="Arial" w:hAnsi="Arial" w:cs="Arial"/>
          <w:szCs w:val="24"/>
          <w:lang w:val="es-CO"/>
        </w:rPr>
        <w:t>Dentro de las condiciones médicas a tener en cuenta se encuentra:</w:t>
      </w:r>
    </w:p>
    <w:p w14:paraId="5DA068DD" w14:textId="77777777" w:rsidR="00C12958" w:rsidRPr="003C5BC0" w:rsidRDefault="00C12958" w:rsidP="003C5BC0">
      <w:pPr>
        <w:pStyle w:val="Textoindependiente"/>
        <w:tabs>
          <w:tab w:val="left" w:pos="1188"/>
        </w:tabs>
        <w:rPr>
          <w:rFonts w:ascii="Arial" w:hAnsi="Arial" w:cs="Arial"/>
          <w:szCs w:val="24"/>
          <w:lang w:val="es-CO"/>
        </w:rPr>
      </w:pPr>
      <w:r w:rsidRPr="003C5BC0">
        <w:rPr>
          <w:rFonts w:ascii="Arial" w:hAnsi="Arial" w:cs="Arial"/>
          <w:szCs w:val="24"/>
          <w:lang w:val="es-CO"/>
        </w:rPr>
        <w:t>La empresa tiene a disposición el listado de personal con la información básica de éste y las alergias que presentan (</w:t>
      </w:r>
      <w:r w:rsidRPr="003C5BC0">
        <w:rPr>
          <w:rFonts w:ascii="Arial" w:hAnsi="Arial" w:cs="Arial"/>
          <w:b/>
          <w:szCs w:val="24"/>
          <w:lang w:val="es-CO"/>
        </w:rPr>
        <w:t>ver listado de personal</w:t>
      </w:r>
      <w:r w:rsidRPr="003C5BC0">
        <w:rPr>
          <w:rFonts w:ascii="Arial" w:hAnsi="Arial" w:cs="Arial"/>
          <w:szCs w:val="24"/>
          <w:lang w:val="es-CO"/>
        </w:rPr>
        <w:t xml:space="preserve"> </w:t>
      </w:r>
      <w:r w:rsidRPr="003C5BC0">
        <w:rPr>
          <w:rFonts w:ascii="Arial" w:hAnsi="Arial" w:cs="Arial"/>
          <w:b/>
          <w:szCs w:val="24"/>
          <w:lang w:val="es-CO"/>
        </w:rPr>
        <w:t>MEDEVAC</w:t>
      </w:r>
      <w:r w:rsidRPr="003C5BC0">
        <w:rPr>
          <w:rFonts w:ascii="Arial" w:hAnsi="Arial" w:cs="Arial"/>
          <w:szCs w:val="24"/>
          <w:lang w:val="es-CO"/>
        </w:rPr>
        <w:t>).</w:t>
      </w:r>
    </w:p>
    <w:p w14:paraId="6DE3DC38" w14:textId="77777777" w:rsidR="00C12958" w:rsidRPr="003C5BC0" w:rsidRDefault="00C12958" w:rsidP="003C5BC0">
      <w:pPr>
        <w:pStyle w:val="Textoindependiente"/>
        <w:rPr>
          <w:rFonts w:ascii="Arial" w:hAnsi="Arial" w:cs="Arial"/>
          <w:szCs w:val="24"/>
          <w:lang w:val="es-CO"/>
        </w:rPr>
      </w:pPr>
      <w:r w:rsidRPr="003C5BC0">
        <w:rPr>
          <w:rFonts w:ascii="Arial" w:hAnsi="Arial" w:cs="Arial"/>
          <w:szCs w:val="24"/>
          <w:lang w:val="es-CO"/>
        </w:rPr>
        <w:t>Una vez se halla activado el Plan Médico de Emergencia se seguirán los siguientes pasos:</w:t>
      </w:r>
    </w:p>
    <w:p w14:paraId="59844CCC" w14:textId="77777777" w:rsidR="00C12958" w:rsidRPr="003C5BC0" w:rsidRDefault="00C12958" w:rsidP="00730CB3">
      <w:pPr>
        <w:pStyle w:val="Textoindependiente"/>
        <w:widowControl w:val="0"/>
        <w:numPr>
          <w:ilvl w:val="0"/>
          <w:numId w:val="44"/>
        </w:numPr>
        <w:tabs>
          <w:tab w:val="clear" w:pos="-720"/>
          <w:tab w:val="clear" w:pos="0"/>
        </w:tabs>
        <w:suppressAutoHyphens w:val="0"/>
        <w:rPr>
          <w:rFonts w:ascii="Arial" w:hAnsi="Arial" w:cs="Arial"/>
          <w:szCs w:val="24"/>
          <w:lang w:val="es-CO"/>
        </w:rPr>
      </w:pPr>
      <w:r w:rsidRPr="003C5BC0">
        <w:rPr>
          <w:rFonts w:ascii="Arial" w:hAnsi="Arial" w:cs="Arial"/>
          <w:szCs w:val="24"/>
          <w:lang w:val="es-CO"/>
        </w:rPr>
        <w:t xml:space="preserve">Coordinar todas las acciones necesarias en conjunto con las personas </w:t>
      </w:r>
      <w:r w:rsidRPr="003C5BC0">
        <w:rPr>
          <w:rFonts w:ascii="Arial" w:hAnsi="Arial" w:cs="Arial"/>
          <w:szCs w:val="24"/>
          <w:lang w:val="es-CO"/>
        </w:rPr>
        <w:lastRenderedPageBreak/>
        <w:t>involucradas en este evento,  trabajadores y Jefes inmediatos.</w:t>
      </w:r>
    </w:p>
    <w:p w14:paraId="43832313" w14:textId="77777777" w:rsidR="00C12958" w:rsidRPr="003C5BC0" w:rsidRDefault="00C12958" w:rsidP="00730CB3">
      <w:pPr>
        <w:pStyle w:val="Textoindependiente"/>
        <w:widowControl w:val="0"/>
        <w:numPr>
          <w:ilvl w:val="0"/>
          <w:numId w:val="44"/>
        </w:numPr>
        <w:tabs>
          <w:tab w:val="clear" w:pos="-720"/>
          <w:tab w:val="clear" w:pos="0"/>
        </w:tabs>
        <w:suppressAutoHyphens w:val="0"/>
        <w:rPr>
          <w:rFonts w:ascii="Arial" w:hAnsi="Arial" w:cs="Arial"/>
          <w:szCs w:val="24"/>
          <w:lang w:val="es-CO"/>
        </w:rPr>
      </w:pPr>
      <w:r w:rsidRPr="003C5BC0">
        <w:rPr>
          <w:rFonts w:ascii="Arial" w:hAnsi="Arial" w:cs="Arial"/>
          <w:szCs w:val="24"/>
          <w:lang w:val="es-CO"/>
        </w:rPr>
        <w:t>Permanecer atento para alertar a las entidades necesarias.</w:t>
      </w:r>
    </w:p>
    <w:p w14:paraId="18E55823" w14:textId="77777777" w:rsidR="00C12958" w:rsidRPr="003C5BC0" w:rsidRDefault="00C12958" w:rsidP="00730CB3">
      <w:pPr>
        <w:pStyle w:val="Textoindependiente"/>
        <w:widowControl w:val="0"/>
        <w:numPr>
          <w:ilvl w:val="0"/>
          <w:numId w:val="44"/>
        </w:numPr>
        <w:tabs>
          <w:tab w:val="clear" w:pos="-720"/>
          <w:tab w:val="clear" w:pos="0"/>
        </w:tabs>
        <w:suppressAutoHyphens w:val="0"/>
        <w:rPr>
          <w:rFonts w:ascii="Arial" w:hAnsi="Arial" w:cs="Arial"/>
          <w:szCs w:val="24"/>
          <w:lang w:val="es-CO"/>
        </w:rPr>
      </w:pPr>
      <w:r w:rsidRPr="003C5BC0">
        <w:rPr>
          <w:rFonts w:ascii="Arial" w:hAnsi="Arial" w:cs="Arial"/>
          <w:szCs w:val="24"/>
          <w:lang w:val="es-CO"/>
        </w:rPr>
        <w:t>Ayudar en todo lo necesario para el transporte seguro de los lesionados.</w:t>
      </w:r>
    </w:p>
    <w:p w14:paraId="3172EE17" w14:textId="77777777" w:rsidR="00C12958" w:rsidRPr="003C5BC0" w:rsidRDefault="00C12958" w:rsidP="00730CB3">
      <w:pPr>
        <w:pStyle w:val="Textoindependiente"/>
        <w:widowControl w:val="0"/>
        <w:numPr>
          <w:ilvl w:val="0"/>
          <w:numId w:val="44"/>
        </w:numPr>
        <w:tabs>
          <w:tab w:val="clear" w:pos="-720"/>
          <w:tab w:val="clear" w:pos="0"/>
        </w:tabs>
        <w:suppressAutoHyphens w:val="0"/>
        <w:rPr>
          <w:rFonts w:ascii="Arial" w:hAnsi="Arial" w:cs="Arial"/>
          <w:szCs w:val="24"/>
          <w:lang w:val="es-CO"/>
        </w:rPr>
      </w:pPr>
      <w:r w:rsidRPr="003C5BC0">
        <w:rPr>
          <w:rFonts w:ascii="Arial" w:hAnsi="Arial" w:cs="Arial"/>
          <w:szCs w:val="24"/>
          <w:lang w:val="es-CO"/>
        </w:rPr>
        <w:t>Estar atento a cualquier ayuda que sea necesario ofrecer.</w:t>
      </w:r>
    </w:p>
    <w:p w14:paraId="2124A4C0" w14:textId="77777777" w:rsidR="00C12958" w:rsidRPr="003C5BC0" w:rsidRDefault="00C12958" w:rsidP="00730CB3">
      <w:pPr>
        <w:pStyle w:val="Textoindependiente"/>
        <w:widowControl w:val="0"/>
        <w:numPr>
          <w:ilvl w:val="0"/>
          <w:numId w:val="44"/>
        </w:numPr>
        <w:tabs>
          <w:tab w:val="clear" w:pos="-720"/>
          <w:tab w:val="clear" w:pos="0"/>
        </w:tabs>
        <w:suppressAutoHyphens w:val="0"/>
        <w:rPr>
          <w:rFonts w:ascii="Arial" w:hAnsi="Arial" w:cs="Arial"/>
          <w:szCs w:val="24"/>
          <w:lang w:val="es-CO"/>
        </w:rPr>
      </w:pPr>
      <w:r w:rsidRPr="003C5BC0">
        <w:rPr>
          <w:rFonts w:ascii="Arial" w:hAnsi="Arial" w:cs="Arial"/>
          <w:szCs w:val="24"/>
          <w:lang w:val="es-CO"/>
        </w:rPr>
        <w:t>Desplazarse al sitio del accidente para coordinar el movimiento de los lesionados, tomar fotos en el lugar del accidente.</w:t>
      </w:r>
    </w:p>
    <w:p w14:paraId="15D11CAA" w14:textId="77777777" w:rsidR="00C12958" w:rsidRPr="003C5BC0" w:rsidRDefault="00C12958" w:rsidP="00730CB3">
      <w:pPr>
        <w:pStyle w:val="Textoindependiente"/>
        <w:widowControl w:val="0"/>
        <w:numPr>
          <w:ilvl w:val="0"/>
          <w:numId w:val="45"/>
        </w:numPr>
        <w:tabs>
          <w:tab w:val="clear" w:pos="-720"/>
          <w:tab w:val="clear" w:pos="0"/>
        </w:tabs>
        <w:suppressAutoHyphens w:val="0"/>
        <w:rPr>
          <w:rFonts w:ascii="Arial" w:hAnsi="Arial" w:cs="Arial"/>
          <w:szCs w:val="24"/>
          <w:lang w:val="es-CO"/>
        </w:rPr>
      </w:pPr>
      <w:r w:rsidRPr="003C5BC0">
        <w:rPr>
          <w:rFonts w:ascii="Arial" w:hAnsi="Arial" w:cs="Arial"/>
          <w:szCs w:val="24"/>
          <w:lang w:val="es-CO"/>
        </w:rPr>
        <w:t xml:space="preserve">Recolectar toda la información posible que pueda servir para la posterior investigación, esto incluye entrevistas a testigos, compañeros de trabajo, toma de fotos. </w:t>
      </w:r>
    </w:p>
    <w:p w14:paraId="1245611B" w14:textId="77777777" w:rsidR="00C12958" w:rsidRPr="003C5BC0" w:rsidRDefault="00C12958" w:rsidP="003C5BC0">
      <w:pPr>
        <w:jc w:val="both"/>
        <w:rPr>
          <w:rFonts w:ascii="Arial" w:hAnsi="Arial" w:cs="Arial"/>
          <w:sz w:val="24"/>
          <w:szCs w:val="24"/>
        </w:rPr>
      </w:pPr>
    </w:p>
    <w:p w14:paraId="0AAAF6E5" w14:textId="7DEB26F6" w:rsidR="00C12958" w:rsidRPr="003C5BC0" w:rsidRDefault="00C12958" w:rsidP="003C5BC0">
      <w:pPr>
        <w:jc w:val="both"/>
        <w:rPr>
          <w:rFonts w:ascii="Arial" w:hAnsi="Arial" w:cs="Arial"/>
          <w:sz w:val="24"/>
          <w:szCs w:val="24"/>
        </w:rPr>
      </w:pPr>
    </w:p>
    <w:p w14:paraId="4142A367" w14:textId="34837FF5" w:rsidR="00F35BD2" w:rsidRPr="003C5BC0" w:rsidRDefault="00F35BD2" w:rsidP="003C5BC0">
      <w:pPr>
        <w:jc w:val="both"/>
        <w:rPr>
          <w:rFonts w:ascii="Arial" w:hAnsi="Arial" w:cs="Arial"/>
          <w:sz w:val="24"/>
          <w:szCs w:val="24"/>
        </w:rPr>
      </w:pPr>
    </w:p>
    <w:p w14:paraId="33D0B62B" w14:textId="77777777" w:rsidR="00F35BD2" w:rsidRPr="003C5BC0" w:rsidRDefault="00F35BD2" w:rsidP="003C5BC0">
      <w:pPr>
        <w:jc w:val="both"/>
        <w:rPr>
          <w:rFonts w:ascii="Arial" w:hAnsi="Arial" w:cs="Arial"/>
          <w:sz w:val="24"/>
          <w:szCs w:val="24"/>
        </w:rPr>
      </w:pPr>
    </w:p>
    <w:p w14:paraId="5BCE5780" w14:textId="77777777" w:rsidR="00C12958" w:rsidRPr="003C5BC0" w:rsidRDefault="00C12958" w:rsidP="003C5BC0">
      <w:pPr>
        <w:jc w:val="both"/>
        <w:rPr>
          <w:rFonts w:ascii="Arial" w:eastAsia="Times New Roman" w:hAnsi="Arial" w:cs="Arial"/>
          <w:b/>
          <w:bCs/>
          <w:caps/>
          <w:sz w:val="24"/>
          <w:szCs w:val="24"/>
          <w:lang w:eastAsia="es-ES"/>
        </w:rPr>
      </w:pPr>
      <w:r w:rsidRPr="003C5BC0">
        <w:rPr>
          <w:rFonts w:ascii="Arial" w:eastAsia="Times New Roman" w:hAnsi="Arial" w:cs="Arial"/>
          <w:b/>
          <w:bCs/>
          <w:caps/>
          <w:sz w:val="24"/>
          <w:szCs w:val="24"/>
          <w:lang w:eastAsia="es-ES"/>
        </w:rPr>
        <w:t>MECANISMO DE REPORTE DE TODAS LAS EMERGENCIAS</w:t>
      </w:r>
    </w:p>
    <w:p w14:paraId="15FFBF11" w14:textId="77777777" w:rsidR="00C12958" w:rsidRPr="003C5BC0" w:rsidRDefault="00C12958" w:rsidP="003C5BC0">
      <w:pPr>
        <w:pStyle w:val="Textoindependiente"/>
        <w:rPr>
          <w:rFonts w:ascii="Arial" w:hAnsi="Arial" w:cs="Arial"/>
          <w:b/>
          <w:szCs w:val="24"/>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2"/>
        <w:gridCol w:w="4322"/>
      </w:tblGrid>
      <w:tr w:rsidR="00C12958" w:rsidRPr="003C5BC0" w14:paraId="74C84F52" w14:textId="77777777" w:rsidTr="009D088E">
        <w:tc>
          <w:tcPr>
            <w:tcW w:w="4322" w:type="dxa"/>
            <w:shd w:val="clear" w:color="auto" w:fill="EAF1DD"/>
          </w:tcPr>
          <w:p w14:paraId="0F51A26E" w14:textId="77777777" w:rsidR="00C12958" w:rsidRPr="003C5BC0" w:rsidRDefault="00C12958" w:rsidP="003C5BC0">
            <w:pPr>
              <w:pStyle w:val="Textoindependiente"/>
              <w:rPr>
                <w:rFonts w:ascii="Arial" w:hAnsi="Arial" w:cs="Arial"/>
                <w:b/>
                <w:szCs w:val="24"/>
              </w:rPr>
            </w:pPr>
            <w:r w:rsidRPr="003C5BC0">
              <w:rPr>
                <w:rFonts w:ascii="Arial" w:hAnsi="Arial" w:cs="Arial"/>
                <w:b/>
                <w:szCs w:val="24"/>
              </w:rPr>
              <w:t>Interna</w:t>
            </w:r>
          </w:p>
        </w:tc>
        <w:tc>
          <w:tcPr>
            <w:tcW w:w="4322" w:type="dxa"/>
            <w:shd w:val="clear" w:color="auto" w:fill="EAF1DD"/>
          </w:tcPr>
          <w:p w14:paraId="49D112BA" w14:textId="77777777" w:rsidR="00C12958" w:rsidRPr="003C5BC0" w:rsidRDefault="00C12958" w:rsidP="003C5BC0">
            <w:pPr>
              <w:pStyle w:val="Textoindependiente"/>
              <w:rPr>
                <w:rFonts w:ascii="Arial" w:hAnsi="Arial" w:cs="Arial"/>
                <w:b/>
                <w:szCs w:val="24"/>
              </w:rPr>
            </w:pPr>
            <w:r w:rsidRPr="003C5BC0">
              <w:rPr>
                <w:rFonts w:ascii="Arial" w:hAnsi="Arial" w:cs="Arial"/>
                <w:b/>
                <w:szCs w:val="24"/>
              </w:rPr>
              <w:t>Externa</w:t>
            </w:r>
          </w:p>
        </w:tc>
      </w:tr>
      <w:tr w:rsidR="00C12958" w:rsidRPr="003C5BC0" w14:paraId="10BEC3FC" w14:textId="77777777" w:rsidTr="009D088E">
        <w:tc>
          <w:tcPr>
            <w:tcW w:w="4322" w:type="dxa"/>
            <w:shd w:val="clear" w:color="auto" w:fill="FFFFFF"/>
          </w:tcPr>
          <w:p w14:paraId="4397F041" w14:textId="77777777" w:rsidR="00C12958" w:rsidRPr="003C5BC0" w:rsidRDefault="00C12958" w:rsidP="003C5BC0">
            <w:pPr>
              <w:pStyle w:val="Textoindependiente"/>
              <w:rPr>
                <w:rFonts w:ascii="Arial" w:hAnsi="Arial" w:cs="Arial"/>
                <w:szCs w:val="24"/>
                <w:lang w:val="es-CO"/>
              </w:rPr>
            </w:pPr>
            <w:r w:rsidRPr="003C5BC0">
              <w:rPr>
                <w:rFonts w:ascii="Arial" w:hAnsi="Arial" w:cs="Arial"/>
                <w:bCs/>
                <w:szCs w:val="24"/>
                <w:lang w:val="es-CO"/>
              </w:rPr>
              <w:t>Entre los brigadistas con los sistemas de telefonía que posean.</w:t>
            </w:r>
          </w:p>
        </w:tc>
        <w:tc>
          <w:tcPr>
            <w:tcW w:w="4322" w:type="dxa"/>
            <w:shd w:val="clear" w:color="auto" w:fill="FFFFFF"/>
          </w:tcPr>
          <w:p w14:paraId="36E8C402" w14:textId="1C7486BE" w:rsidR="00C12958" w:rsidRPr="003C5BC0" w:rsidRDefault="00C12958" w:rsidP="003C5BC0">
            <w:pPr>
              <w:pStyle w:val="Textoindependiente"/>
              <w:rPr>
                <w:rFonts w:ascii="Arial" w:hAnsi="Arial" w:cs="Arial"/>
                <w:szCs w:val="24"/>
                <w:lang w:val="es-CO"/>
              </w:rPr>
            </w:pPr>
            <w:r w:rsidRPr="003C5BC0">
              <w:rPr>
                <w:rFonts w:ascii="Arial" w:hAnsi="Arial" w:cs="Arial"/>
                <w:szCs w:val="24"/>
                <w:lang w:val="es-CO"/>
              </w:rPr>
              <w:t>A través de sistemas de comunicación como teléfonos fijos, celulares,  para lo cual se comunican con el número único de atención de emergencias 123.</w:t>
            </w:r>
          </w:p>
          <w:p w14:paraId="1AB444C4" w14:textId="0842960D" w:rsidR="00C12958" w:rsidRPr="003C5BC0" w:rsidRDefault="00C12958" w:rsidP="003C5BC0">
            <w:pPr>
              <w:pStyle w:val="Textoindependiente"/>
              <w:rPr>
                <w:rFonts w:ascii="Arial" w:hAnsi="Arial" w:cs="Arial"/>
                <w:szCs w:val="24"/>
                <w:lang w:val="es-CO"/>
              </w:rPr>
            </w:pPr>
            <w:r w:rsidRPr="003C5BC0">
              <w:rPr>
                <w:rFonts w:ascii="Arial" w:hAnsi="Arial" w:cs="Arial"/>
                <w:szCs w:val="24"/>
                <w:lang w:val="es-CO"/>
              </w:rPr>
              <w:t xml:space="preserve">En caso de accidente de trabajo por medio del # </w:t>
            </w:r>
            <w:r w:rsidR="00F35BD2" w:rsidRPr="003C5BC0">
              <w:rPr>
                <w:rFonts w:ascii="Arial" w:hAnsi="Arial" w:cs="Arial"/>
                <w:szCs w:val="24"/>
                <w:lang w:val="es-CO"/>
              </w:rPr>
              <w:t>247</w:t>
            </w:r>
            <w:r w:rsidRPr="003C5BC0">
              <w:rPr>
                <w:rFonts w:ascii="Arial" w:hAnsi="Arial" w:cs="Arial"/>
                <w:szCs w:val="24"/>
                <w:lang w:val="es-CO"/>
              </w:rPr>
              <w:t xml:space="preserve"> opcion 1 de la ARL</w:t>
            </w:r>
            <w:r w:rsidR="00F35BD2" w:rsidRPr="003C5BC0">
              <w:rPr>
                <w:rFonts w:ascii="Arial" w:hAnsi="Arial" w:cs="Arial"/>
                <w:szCs w:val="24"/>
                <w:lang w:val="es-CO"/>
              </w:rPr>
              <w:t>AXA COLPATRIA</w:t>
            </w:r>
          </w:p>
        </w:tc>
      </w:tr>
    </w:tbl>
    <w:p w14:paraId="0171578B" w14:textId="77777777" w:rsidR="00C12958" w:rsidRPr="003C5BC0" w:rsidRDefault="00C12958" w:rsidP="003C5BC0">
      <w:pPr>
        <w:pStyle w:val="Textoindependiente"/>
        <w:rPr>
          <w:rFonts w:ascii="Arial" w:hAnsi="Arial" w:cs="Arial"/>
          <w:bCs/>
          <w:szCs w:val="24"/>
          <w:lang w:val="es-CO"/>
        </w:rPr>
      </w:pPr>
    </w:p>
    <w:p w14:paraId="74381D6D" w14:textId="77777777" w:rsidR="00C12958" w:rsidRPr="003C5BC0" w:rsidRDefault="00C12958" w:rsidP="003C5BC0">
      <w:pPr>
        <w:jc w:val="both"/>
        <w:rPr>
          <w:rFonts w:ascii="Arial" w:eastAsia="Times New Roman" w:hAnsi="Arial" w:cs="Arial"/>
          <w:b/>
          <w:bCs/>
          <w:caps/>
          <w:sz w:val="24"/>
          <w:szCs w:val="24"/>
          <w:lang w:eastAsia="es-ES"/>
        </w:rPr>
      </w:pPr>
      <w:r w:rsidRPr="003C5BC0">
        <w:rPr>
          <w:rFonts w:ascii="Arial" w:eastAsia="Times New Roman" w:hAnsi="Arial" w:cs="Arial"/>
          <w:b/>
          <w:bCs/>
          <w:caps/>
          <w:sz w:val="24"/>
          <w:szCs w:val="24"/>
          <w:lang w:eastAsia="es-ES"/>
        </w:rPr>
        <w:t xml:space="preserve">MECANISMO DE EVALUACIÓN DE EMERGENCIAS Y ACTIVACIÓN DE LA ATENCIÓN  DE </w:t>
      </w:r>
      <w:smartTag w:uri="urn:schemas-microsoft-com:office:smarttags" w:element="PersonName">
        <w:smartTagPr>
          <w:attr w:name="ProductID" w:val="la Emergencia"/>
        </w:smartTagPr>
        <w:r w:rsidRPr="003C5BC0">
          <w:rPr>
            <w:rFonts w:ascii="Arial" w:eastAsia="Times New Roman" w:hAnsi="Arial" w:cs="Arial"/>
            <w:b/>
            <w:bCs/>
            <w:caps/>
            <w:sz w:val="24"/>
            <w:szCs w:val="24"/>
            <w:lang w:eastAsia="es-ES"/>
          </w:rPr>
          <w:t>LA EMERGENCIA</w:t>
        </w:r>
      </w:smartTag>
    </w:p>
    <w:p w14:paraId="27CDC5B4" w14:textId="77777777" w:rsidR="00C12958" w:rsidRPr="003C5BC0" w:rsidRDefault="00C12958" w:rsidP="003C5BC0">
      <w:pPr>
        <w:pStyle w:val="Textoindependiente"/>
        <w:rPr>
          <w:rFonts w:ascii="Arial" w:hAnsi="Arial" w:cs="Arial"/>
          <w:bCs/>
          <w:szCs w:val="24"/>
          <w:lang w:val="es-CO"/>
        </w:rPr>
      </w:pPr>
      <w:r w:rsidRPr="003C5BC0">
        <w:rPr>
          <w:rFonts w:ascii="Arial" w:hAnsi="Arial" w:cs="Arial"/>
          <w:szCs w:val="24"/>
          <w:lang w:val="es-CO"/>
        </w:rPr>
        <w:t xml:space="preserve">Evaluación de </w:t>
      </w:r>
      <w:smartTag w:uri="urn:schemas-microsoft-com:office:smarttags" w:element="PersonName">
        <w:smartTagPr>
          <w:attr w:name="ProductID" w:val="la Emergencia"/>
        </w:smartTagPr>
        <w:r w:rsidRPr="003C5BC0">
          <w:rPr>
            <w:rFonts w:ascii="Arial" w:hAnsi="Arial" w:cs="Arial"/>
            <w:szCs w:val="24"/>
            <w:lang w:val="es-CO"/>
          </w:rPr>
          <w:t>la Emergencia</w:t>
        </w:r>
      </w:smartTag>
      <w:r w:rsidRPr="003C5BC0">
        <w:rPr>
          <w:rFonts w:ascii="Arial" w:hAnsi="Arial" w:cs="Arial"/>
          <w:szCs w:val="24"/>
          <w:lang w:val="es-CO"/>
        </w:rPr>
        <w:t xml:space="preserve">: </w:t>
      </w:r>
      <w:r w:rsidRPr="003C5BC0">
        <w:rPr>
          <w:rFonts w:ascii="Arial" w:hAnsi="Arial" w:cs="Arial"/>
          <w:bCs/>
          <w:szCs w:val="24"/>
          <w:lang w:val="es-CO"/>
        </w:rPr>
        <w:t xml:space="preserve">Quienes operan normalmente un proceso o puesto de trabajo, son quienes tienen, en principio, las mejores oportunidades de evaluar adecuadamente y  de acuerdo a su criterio, una emergencia en el área.  </w:t>
      </w:r>
    </w:p>
    <w:p w14:paraId="1C264703" w14:textId="77777777" w:rsidR="00C12958" w:rsidRPr="003C5BC0" w:rsidRDefault="00C12958" w:rsidP="003C5BC0">
      <w:pPr>
        <w:pStyle w:val="Textoindependiente"/>
        <w:rPr>
          <w:rFonts w:ascii="Arial" w:hAnsi="Arial" w:cs="Arial"/>
          <w:bCs/>
          <w:szCs w:val="24"/>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4"/>
      </w:tblGrid>
      <w:tr w:rsidR="00C12958" w:rsidRPr="003C5BC0" w14:paraId="37B87CD7" w14:textId="77777777" w:rsidTr="009D088E">
        <w:tc>
          <w:tcPr>
            <w:tcW w:w="8644" w:type="dxa"/>
            <w:shd w:val="clear" w:color="auto" w:fill="EAF1DD"/>
          </w:tcPr>
          <w:p w14:paraId="037EEF8C" w14:textId="77777777" w:rsidR="00C12958" w:rsidRPr="003C5BC0" w:rsidRDefault="00C12958" w:rsidP="003C5BC0">
            <w:pPr>
              <w:pStyle w:val="Textoindependiente"/>
              <w:rPr>
                <w:rFonts w:ascii="Arial" w:hAnsi="Arial" w:cs="Arial"/>
                <w:b/>
                <w:bCs/>
                <w:szCs w:val="24"/>
                <w:lang w:val="es-CO"/>
              </w:rPr>
            </w:pPr>
            <w:r w:rsidRPr="003C5BC0">
              <w:rPr>
                <w:rFonts w:ascii="Arial" w:hAnsi="Arial" w:cs="Arial"/>
                <w:b/>
                <w:szCs w:val="24"/>
                <w:lang w:val="es-CO"/>
              </w:rPr>
              <w:t>Activación de la atención de la Emergencia:</w:t>
            </w:r>
          </w:p>
        </w:tc>
      </w:tr>
      <w:tr w:rsidR="00C12958" w:rsidRPr="003C5BC0" w14:paraId="54A11FD8" w14:textId="77777777" w:rsidTr="009D088E">
        <w:tc>
          <w:tcPr>
            <w:tcW w:w="8644" w:type="dxa"/>
          </w:tcPr>
          <w:p w14:paraId="3B9A19AD" w14:textId="77777777" w:rsidR="00C12958" w:rsidRPr="003C5BC0" w:rsidRDefault="00C12958" w:rsidP="003C5BC0">
            <w:pPr>
              <w:pStyle w:val="Textoindependiente"/>
              <w:rPr>
                <w:rFonts w:ascii="Arial" w:hAnsi="Arial" w:cs="Arial"/>
                <w:bCs/>
                <w:szCs w:val="24"/>
                <w:lang w:val="es-CO"/>
              </w:rPr>
            </w:pPr>
            <w:r w:rsidRPr="003C5BC0">
              <w:rPr>
                <w:rFonts w:ascii="Arial" w:hAnsi="Arial" w:cs="Arial"/>
                <w:bCs/>
                <w:szCs w:val="24"/>
                <w:lang w:val="es-CO"/>
              </w:rPr>
              <w:t>Su acción es la más importante dentro del plan de contingencias:</w:t>
            </w:r>
          </w:p>
          <w:p w14:paraId="21D7C5F6" w14:textId="77777777" w:rsidR="00C12958" w:rsidRPr="003C5BC0" w:rsidRDefault="00C12958" w:rsidP="00730CB3">
            <w:pPr>
              <w:pStyle w:val="Textoindependiente"/>
              <w:numPr>
                <w:ilvl w:val="0"/>
                <w:numId w:val="46"/>
              </w:numPr>
              <w:tabs>
                <w:tab w:val="clear" w:pos="-720"/>
                <w:tab w:val="clear" w:pos="0"/>
              </w:tabs>
              <w:suppressAutoHyphens w:val="0"/>
              <w:rPr>
                <w:rFonts w:ascii="Arial" w:hAnsi="Arial" w:cs="Arial"/>
                <w:bCs/>
                <w:szCs w:val="24"/>
                <w:lang w:val="es-CO"/>
              </w:rPr>
            </w:pPr>
            <w:r w:rsidRPr="003C5BC0">
              <w:rPr>
                <w:rFonts w:ascii="Arial" w:hAnsi="Arial" w:cs="Arial"/>
                <w:bCs/>
                <w:szCs w:val="24"/>
                <w:lang w:val="es-CO"/>
              </w:rPr>
              <w:t>Dar la alerta sobre la presencia de una emergencia. (Hacer llamado interno en las extensiones de cada uno de los brigadistas).</w:t>
            </w:r>
          </w:p>
          <w:p w14:paraId="6DD2261D" w14:textId="77777777" w:rsidR="00C12958" w:rsidRPr="003C5BC0" w:rsidRDefault="00C12958" w:rsidP="00730CB3">
            <w:pPr>
              <w:pStyle w:val="Textoindependiente"/>
              <w:numPr>
                <w:ilvl w:val="0"/>
                <w:numId w:val="46"/>
              </w:numPr>
              <w:tabs>
                <w:tab w:val="clear" w:pos="-720"/>
                <w:tab w:val="clear" w:pos="0"/>
              </w:tabs>
              <w:suppressAutoHyphens w:val="0"/>
              <w:rPr>
                <w:rFonts w:ascii="Arial" w:hAnsi="Arial" w:cs="Arial"/>
                <w:bCs/>
                <w:szCs w:val="24"/>
                <w:lang w:val="es-CO"/>
              </w:rPr>
            </w:pPr>
            <w:r w:rsidRPr="003C5BC0">
              <w:rPr>
                <w:rFonts w:ascii="Arial" w:hAnsi="Arial" w:cs="Arial"/>
                <w:bCs/>
                <w:szCs w:val="24"/>
                <w:lang w:val="es-CO"/>
              </w:rPr>
              <w:t xml:space="preserve">Iniciar de forma individual las acciones de control, con los medios a su </w:t>
            </w:r>
            <w:r w:rsidRPr="003C5BC0">
              <w:rPr>
                <w:rFonts w:ascii="Arial" w:hAnsi="Arial" w:cs="Arial"/>
                <w:bCs/>
                <w:szCs w:val="24"/>
                <w:lang w:val="es-CO"/>
              </w:rPr>
              <w:lastRenderedPageBreak/>
              <w:t>alcance y sobre los cuales haya recibido entrenamiento.</w:t>
            </w:r>
          </w:p>
          <w:p w14:paraId="320D05C5" w14:textId="77777777" w:rsidR="00C12958" w:rsidRPr="003C5BC0" w:rsidRDefault="00C12958" w:rsidP="00730CB3">
            <w:pPr>
              <w:pStyle w:val="Textoindependiente"/>
              <w:numPr>
                <w:ilvl w:val="0"/>
                <w:numId w:val="46"/>
              </w:numPr>
              <w:tabs>
                <w:tab w:val="clear" w:pos="-720"/>
                <w:tab w:val="clear" w:pos="0"/>
              </w:tabs>
              <w:suppressAutoHyphens w:val="0"/>
              <w:rPr>
                <w:rFonts w:ascii="Arial" w:hAnsi="Arial" w:cs="Arial"/>
                <w:bCs/>
                <w:szCs w:val="24"/>
                <w:lang w:val="es-CO"/>
              </w:rPr>
            </w:pPr>
            <w:r w:rsidRPr="003C5BC0">
              <w:rPr>
                <w:rFonts w:ascii="Arial" w:hAnsi="Arial" w:cs="Arial"/>
                <w:bCs/>
                <w:szCs w:val="24"/>
                <w:lang w:val="es-CO"/>
              </w:rPr>
              <w:t>Desarrollar las acciones tendientes a limitar la extensión del siniestro.</w:t>
            </w:r>
          </w:p>
          <w:p w14:paraId="38A32B50" w14:textId="77777777" w:rsidR="00C12958" w:rsidRPr="003C5BC0" w:rsidRDefault="00C12958" w:rsidP="00730CB3">
            <w:pPr>
              <w:pStyle w:val="Textoindependiente"/>
              <w:numPr>
                <w:ilvl w:val="0"/>
                <w:numId w:val="46"/>
              </w:numPr>
              <w:tabs>
                <w:tab w:val="clear" w:pos="-720"/>
                <w:tab w:val="clear" w:pos="0"/>
              </w:tabs>
              <w:suppressAutoHyphens w:val="0"/>
              <w:rPr>
                <w:rFonts w:ascii="Arial" w:hAnsi="Arial" w:cs="Arial"/>
                <w:bCs/>
                <w:szCs w:val="24"/>
                <w:lang w:val="es-CO"/>
              </w:rPr>
            </w:pPr>
            <w:r w:rsidRPr="003C5BC0">
              <w:rPr>
                <w:rFonts w:ascii="Arial" w:hAnsi="Arial" w:cs="Arial"/>
                <w:bCs/>
                <w:szCs w:val="24"/>
                <w:lang w:val="es-CO"/>
              </w:rPr>
              <w:t>Prestar auxilio a quienes hayan sido afectados por el siniestro.</w:t>
            </w:r>
          </w:p>
          <w:p w14:paraId="66C1603F" w14:textId="77777777" w:rsidR="00C12958" w:rsidRPr="003C5BC0" w:rsidRDefault="00C12958" w:rsidP="00730CB3">
            <w:pPr>
              <w:pStyle w:val="Textoindependiente"/>
              <w:numPr>
                <w:ilvl w:val="0"/>
                <w:numId w:val="46"/>
              </w:numPr>
              <w:tabs>
                <w:tab w:val="clear" w:pos="-720"/>
                <w:tab w:val="clear" w:pos="0"/>
              </w:tabs>
              <w:suppressAutoHyphens w:val="0"/>
              <w:rPr>
                <w:rFonts w:ascii="Arial" w:hAnsi="Arial" w:cs="Arial"/>
                <w:bCs/>
                <w:szCs w:val="24"/>
                <w:lang w:val="es-CO"/>
              </w:rPr>
            </w:pPr>
            <w:r w:rsidRPr="003C5BC0">
              <w:rPr>
                <w:rFonts w:ascii="Arial" w:hAnsi="Arial" w:cs="Arial"/>
                <w:bCs/>
                <w:szCs w:val="24"/>
                <w:lang w:val="es-CO"/>
              </w:rPr>
              <w:t>Colaborar con la brigada de la empresa cuando esta se haga presente.</w:t>
            </w:r>
          </w:p>
          <w:p w14:paraId="239635F8" w14:textId="77777777" w:rsidR="00C12958" w:rsidRPr="003C5BC0" w:rsidRDefault="00C12958" w:rsidP="00730CB3">
            <w:pPr>
              <w:pStyle w:val="Textoindependiente"/>
              <w:numPr>
                <w:ilvl w:val="0"/>
                <w:numId w:val="46"/>
              </w:numPr>
              <w:tabs>
                <w:tab w:val="clear" w:pos="-720"/>
                <w:tab w:val="clear" w:pos="0"/>
              </w:tabs>
              <w:suppressAutoHyphens w:val="0"/>
              <w:rPr>
                <w:rFonts w:ascii="Arial" w:hAnsi="Arial" w:cs="Arial"/>
                <w:bCs/>
                <w:szCs w:val="24"/>
                <w:lang w:val="es-CO"/>
              </w:rPr>
            </w:pPr>
            <w:r w:rsidRPr="003C5BC0">
              <w:rPr>
                <w:rFonts w:ascii="Arial" w:hAnsi="Arial" w:cs="Arial"/>
                <w:bCs/>
                <w:szCs w:val="24"/>
                <w:lang w:val="es-CO"/>
              </w:rPr>
              <w:t>Actuar en los grupos de apoyo según lo establecido en el plan.</w:t>
            </w:r>
          </w:p>
        </w:tc>
      </w:tr>
    </w:tbl>
    <w:p w14:paraId="444F7683" w14:textId="77777777" w:rsidR="00C12958" w:rsidRPr="003C5BC0" w:rsidRDefault="00C12958" w:rsidP="003C5BC0">
      <w:pPr>
        <w:pStyle w:val="Textoindependiente"/>
        <w:rPr>
          <w:rFonts w:ascii="Arial" w:hAnsi="Arial" w:cs="Arial"/>
          <w:bCs/>
          <w:szCs w:val="24"/>
          <w:lang w:val="es-CO"/>
        </w:rPr>
      </w:pPr>
    </w:p>
    <w:p w14:paraId="37825FA6" w14:textId="77777777" w:rsidR="00C12958" w:rsidRPr="003C5BC0" w:rsidRDefault="00C12958" w:rsidP="003C5BC0">
      <w:pPr>
        <w:pStyle w:val="Textoindependiente"/>
        <w:rPr>
          <w:rFonts w:ascii="Arial" w:hAnsi="Arial" w:cs="Arial"/>
          <w:b/>
          <w:bCs/>
          <w:szCs w:val="24"/>
          <w:lang w:val="es-CO"/>
        </w:rPr>
      </w:pPr>
    </w:p>
    <w:p w14:paraId="1F9C37E7" w14:textId="77777777" w:rsidR="00C12958" w:rsidRPr="003C5BC0" w:rsidRDefault="00C12958" w:rsidP="00730CB3">
      <w:pPr>
        <w:numPr>
          <w:ilvl w:val="0"/>
          <w:numId w:val="33"/>
        </w:numPr>
        <w:jc w:val="both"/>
        <w:rPr>
          <w:rFonts w:ascii="Arial" w:eastAsia="Times New Roman" w:hAnsi="Arial" w:cs="Arial"/>
          <w:b/>
          <w:bCs/>
          <w:caps/>
          <w:sz w:val="24"/>
          <w:szCs w:val="24"/>
          <w:lang w:eastAsia="es-ES"/>
        </w:rPr>
      </w:pPr>
      <w:bookmarkStart w:id="35" w:name="_Toc465151126"/>
      <w:r w:rsidRPr="003C5BC0">
        <w:rPr>
          <w:rFonts w:ascii="Arial" w:eastAsia="Times New Roman" w:hAnsi="Arial" w:cs="Arial"/>
          <w:b/>
          <w:bCs/>
          <w:caps/>
          <w:sz w:val="24"/>
          <w:szCs w:val="24"/>
          <w:lang w:eastAsia="es-ES"/>
        </w:rPr>
        <w:t>COMPONENTE INFORMÁTICO</w:t>
      </w:r>
      <w:bookmarkEnd w:id="35"/>
    </w:p>
    <w:p w14:paraId="47194F2A" w14:textId="77777777" w:rsidR="00C12958" w:rsidRPr="003C5BC0" w:rsidRDefault="00C12958" w:rsidP="003C5BC0">
      <w:pPr>
        <w:spacing w:after="0" w:line="240" w:lineRule="auto"/>
        <w:jc w:val="both"/>
        <w:rPr>
          <w:rFonts w:ascii="Arial" w:hAnsi="Arial" w:cs="Arial"/>
          <w:b/>
          <w:sz w:val="24"/>
          <w:szCs w:val="24"/>
        </w:rPr>
      </w:pPr>
    </w:p>
    <w:p w14:paraId="30FEEB94" w14:textId="77777777" w:rsidR="00C12958" w:rsidRPr="003C5BC0" w:rsidRDefault="00C12958" w:rsidP="003C5BC0">
      <w:pPr>
        <w:spacing w:after="0" w:line="240" w:lineRule="auto"/>
        <w:jc w:val="both"/>
        <w:rPr>
          <w:rFonts w:ascii="Arial" w:hAnsi="Arial" w:cs="Arial"/>
          <w:sz w:val="24"/>
          <w:szCs w:val="24"/>
        </w:rPr>
      </w:pPr>
      <w:r w:rsidRPr="003C5BC0">
        <w:rPr>
          <w:rFonts w:ascii="Arial" w:hAnsi="Arial" w:cs="Arial"/>
          <w:sz w:val="24"/>
          <w:szCs w:val="24"/>
        </w:rPr>
        <w:t>El componente  informativo, desarrolla el esquema de información, capacitación, difusión  y entrenamiento para que los componentes estratégico y operativo sean eficientes.</w:t>
      </w:r>
    </w:p>
    <w:p w14:paraId="3EA06721" w14:textId="77777777" w:rsidR="00C12958" w:rsidRPr="003C5BC0" w:rsidRDefault="00C12958" w:rsidP="003C5BC0">
      <w:pPr>
        <w:spacing w:after="0" w:line="240" w:lineRule="auto"/>
        <w:jc w:val="both"/>
        <w:rPr>
          <w:rFonts w:ascii="Arial" w:hAnsi="Arial" w:cs="Arial"/>
          <w:sz w:val="24"/>
          <w:szCs w:val="24"/>
        </w:rPr>
      </w:pPr>
    </w:p>
    <w:p w14:paraId="2AA13914" w14:textId="77777777" w:rsidR="00C12958" w:rsidRPr="003C5BC0" w:rsidRDefault="00C12958" w:rsidP="003C5BC0">
      <w:pPr>
        <w:spacing w:after="0" w:line="240" w:lineRule="auto"/>
        <w:jc w:val="both"/>
        <w:rPr>
          <w:rFonts w:ascii="Arial" w:hAnsi="Arial" w:cs="Arial"/>
          <w:sz w:val="24"/>
          <w:szCs w:val="24"/>
        </w:rPr>
      </w:pPr>
      <w:r w:rsidRPr="003C5BC0">
        <w:rPr>
          <w:rFonts w:ascii="Arial" w:hAnsi="Arial" w:cs="Arial"/>
          <w:sz w:val="24"/>
          <w:szCs w:val="24"/>
        </w:rPr>
        <w:t xml:space="preserve">Se condensa en material educativo y ayudas audiovisuales para apoyar la actuación de cada uno de los grupos de respuesta a emergencias tales como Comité de Emergencias, Brigada de Emergencias, Coordinadores de Evacuación, empleados y contratistas habituales, grupo de vigilancia y visitantes, entre otros. </w:t>
      </w:r>
    </w:p>
    <w:p w14:paraId="061770D0" w14:textId="77777777" w:rsidR="00C12958" w:rsidRPr="003C5BC0" w:rsidRDefault="00C12958" w:rsidP="003C5BC0">
      <w:pPr>
        <w:spacing w:after="0" w:line="240" w:lineRule="auto"/>
        <w:jc w:val="both"/>
        <w:rPr>
          <w:rFonts w:ascii="Arial" w:hAnsi="Arial" w:cs="Arial"/>
          <w:sz w:val="24"/>
          <w:szCs w:val="24"/>
        </w:rPr>
      </w:pPr>
    </w:p>
    <w:p w14:paraId="4C4F860C" w14:textId="77777777" w:rsidR="00C12958" w:rsidRPr="003C5BC0" w:rsidRDefault="00C12958" w:rsidP="003C5BC0">
      <w:pPr>
        <w:spacing w:after="0" w:line="240" w:lineRule="auto"/>
        <w:jc w:val="both"/>
        <w:rPr>
          <w:rFonts w:ascii="Arial" w:hAnsi="Arial" w:cs="Arial"/>
          <w:sz w:val="24"/>
          <w:szCs w:val="24"/>
        </w:rPr>
      </w:pPr>
      <w:r w:rsidRPr="003C5BC0">
        <w:rPr>
          <w:rFonts w:ascii="Arial" w:hAnsi="Arial" w:cs="Arial"/>
          <w:sz w:val="24"/>
          <w:szCs w:val="24"/>
        </w:rPr>
        <w:t xml:space="preserve">El logro de los objetivos del Plan de Emergencias y de los programas que se derivan del mismo (entre otros la formación, capacitación y entrenamiento de las brigadas) no están dados solamente por el nivel de capacitación técnica y profesional de quienes los ejecutan, sino además por el desarrollo humano y la concepción de trabajo en equipo del personal de la empresa. </w:t>
      </w:r>
    </w:p>
    <w:p w14:paraId="21D653D3" w14:textId="77777777" w:rsidR="00C12958" w:rsidRPr="003C5BC0" w:rsidRDefault="00C12958" w:rsidP="003C5BC0">
      <w:pPr>
        <w:spacing w:after="0" w:line="240" w:lineRule="auto"/>
        <w:jc w:val="both"/>
        <w:rPr>
          <w:rFonts w:ascii="Arial" w:hAnsi="Arial" w:cs="Arial"/>
          <w:sz w:val="24"/>
          <w:szCs w:val="24"/>
        </w:rPr>
      </w:pPr>
    </w:p>
    <w:p w14:paraId="365A9AD9" w14:textId="77777777" w:rsidR="00C12958" w:rsidRPr="003C5BC0" w:rsidRDefault="00C12958" w:rsidP="003C5BC0">
      <w:pPr>
        <w:spacing w:after="0" w:line="240" w:lineRule="auto"/>
        <w:jc w:val="both"/>
        <w:rPr>
          <w:rFonts w:ascii="Arial" w:hAnsi="Arial" w:cs="Arial"/>
          <w:sz w:val="24"/>
          <w:szCs w:val="24"/>
        </w:rPr>
      </w:pPr>
      <w:r w:rsidRPr="003C5BC0">
        <w:rPr>
          <w:rFonts w:ascii="Arial" w:hAnsi="Arial" w:cs="Arial"/>
          <w:sz w:val="24"/>
          <w:szCs w:val="24"/>
        </w:rPr>
        <w:t xml:space="preserve">Lo anterior requiere que todas las personas estén involucradas en el diseño, administración, ejecución, control y actualización del plan y los programas. También requiere de nuevos valores y nuevos niveles de conciencia que les permita a las personas una participación más activa en la búsqueda de soluciones ante la diversidad de problemas del proceso productivo y del entorno empresarial. </w:t>
      </w:r>
    </w:p>
    <w:p w14:paraId="4CF33E77" w14:textId="77777777" w:rsidR="00C12958" w:rsidRPr="003C5BC0" w:rsidRDefault="00C12958" w:rsidP="003C5BC0">
      <w:pPr>
        <w:spacing w:after="0" w:line="240" w:lineRule="auto"/>
        <w:jc w:val="both"/>
        <w:rPr>
          <w:rFonts w:ascii="Arial" w:hAnsi="Arial" w:cs="Arial"/>
          <w:sz w:val="24"/>
          <w:szCs w:val="24"/>
        </w:rPr>
      </w:pPr>
    </w:p>
    <w:p w14:paraId="2AB02796" w14:textId="77777777" w:rsidR="00C12958" w:rsidRPr="003C5BC0" w:rsidRDefault="00C12958" w:rsidP="003C5BC0">
      <w:pPr>
        <w:spacing w:after="0" w:line="240" w:lineRule="auto"/>
        <w:jc w:val="both"/>
        <w:rPr>
          <w:rFonts w:ascii="Arial" w:hAnsi="Arial" w:cs="Arial"/>
          <w:b/>
          <w:sz w:val="24"/>
          <w:szCs w:val="24"/>
        </w:rPr>
      </w:pPr>
    </w:p>
    <w:p w14:paraId="42EB5C7D" w14:textId="77777777" w:rsidR="00C12958" w:rsidRPr="003C5BC0" w:rsidRDefault="00C12958" w:rsidP="003C5BC0">
      <w:pPr>
        <w:spacing w:after="0" w:line="240" w:lineRule="auto"/>
        <w:jc w:val="both"/>
        <w:rPr>
          <w:rFonts w:ascii="Arial" w:hAnsi="Arial" w:cs="Arial"/>
          <w:b/>
          <w:sz w:val="24"/>
          <w:szCs w:val="24"/>
        </w:rPr>
      </w:pPr>
      <w:r w:rsidRPr="003C5BC0">
        <w:rPr>
          <w:rFonts w:ascii="Arial" w:hAnsi="Arial" w:cs="Arial"/>
          <w:b/>
          <w:sz w:val="24"/>
          <w:szCs w:val="24"/>
        </w:rPr>
        <w:t xml:space="preserve">DIFUSIÓN DEL PLAN </w:t>
      </w:r>
    </w:p>
    <w:p w14:paraId="5A480DB0" w14:textId="77777777" w:rsidR="00C12958" w:rsidRPr="003C5BC0" w:rsidRDefault="00C12958" w:rsidP="003C5BC0">
      <w:pPr>
        <w:spacing w:after="0" w:line="240" w:lineRule="auto"/>
        <w:ind w:left="1065"/>
        <w:jc w:val="both"/>
        <w:rPr>
          <w:rFonts w:ascii="Arial" w:hAnsi="Arial" w:cs="Arial"/>
          <w:b/>
          <w:sz w:val="24"/>
          <w:szCs w:val="24"/>
        </w:rPr>
      </w:pPr>
    </w:p>
    <w:p w14:paraId="1941F075"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 xml:space="preserve">Este Plan debe ser conocido y comprendido en su totalidad por quienes tienen alguna responsabilidad en el manejo de la Seguridad y salud en el trabajo y la administración de Emergencias en las instalaciones. Conocido y practicado periódicamente por todos los que habitualmente laboran allí.  Las personas cuya actuación en caso de emergencia sea modificada debido a una actualización del plan deben ser convenientemente notificadas e instruidas sobre sus nuevas </w:t>
      </w:r>
      <w:r w:rsidRPr="003C5BC0">
        <w:rPr>
          <w:rFonts w:ascii="Arial" w:hAnsi="Arial" w:cs="Arial"/>
          <w:sz w:val="24"/>
          <w:szCs w:val="24"/>
        </w:rPr>
        <w:lastRenderedPageBreak/>
        <w:t>responsabilidades o procedimientos hasta asegurarse que están en capacidad de ponerlos en práctica.</w:t>
      </w:r>
    </w:p>
    <w:p w14:paraId="11B271FA"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La existencia del Plan de Emergencia no excluye que se deban realizar actividades preventivas y de seguimiento a las fuentes de riesgo, asignándolas unos responsables específicos y documentándolas por escrito.</w:t>
      </w:r>
    </w:p>
    <w:p w14:paraId="05CB4383"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Dentro de las estrategias para su divulgación, el Comité de Emergencias debe realizar programas como:</w:t>
      </w:r>
    </w:p>
    <w:p w14:paraId="61E9BB33" w14:textId="77777777" w:rsidR="00C12958" w:rsidRPr="003C5BC0" w:rsidRDefault="00C12958" w:rsidP="00730CB3">
      <w:pPr>
        <w:numPr>
          <w:ilvl w:val="0"/>
          <w:numId w:val="12"/>
        </w:numPr>
        <w:spacing w:after="100" w:afterAutospacing="1" w:line="240" w:lineRule="auto"/>
        <w:ind w:left="357" w:firstLine="0"/>
        <w:jc w:val="both"/>
        <w:rPr>
          <w:rFonts w:ascii="Arial" w:hAnsi="Arial" w:cs="Arial"/>
          <w:sz w:val="24"/>
          <w:szCs w:val="24"/>
        </w:rPr>
      </w:pPr>
      <w:r w:rsidRPr="003C5BC0">
        <w:rPr>
          <w:rFonts w:ascii="Arial" w:hAnsi="Arial" w:cs="Arial"/>
          <w:sz w:val="24"/>
          <w:szCs w:val="24"/>
        </w:rPr>
        <w:t>Reuniones informativas (Sobre el plan, su estructura, las amenazas, etc.).</w:t>
      </w:r>
    </w:p>
    <w:p w14:paraId="5EBF7FB9" w14:textId="77777777" w:rsidR="00C12958" w:rsidRPr="003C5BC0" w:rsidRDefault="00C12958" w:rsidP="00730CB3">
      <w:pPr>
        <w:numPr>
          <w:ilvl w:val="0"/>
          <w:numId w:val="12"/>
        </w:numPr>
        <w:spacing w:after="100" w:afterAutospacing="1" w:line="240" w:lineRule="auto"/>
        <w:ind w:left="357" w:firstLine="0"/>
        <w:jc w:val="both"/>
        <w:rPr>
          <w:rFonts w:ascii="Arial" w:hAnsi="Arial" w:cs="Arial"/>
          <w:sz w:val="24"/>
          <w:szCs w:val="24"/>
        </w:rPr>
      </w:pPr>
      <w:r w:rsidRPr="003C5BC0">
        <w:rPr>
          <w:rFonts w:ascii="Arial" w:hAnsi="Arial" w:cs="Arial"/>
          <w:sz w:val="24"/>
          <w:szCs w:val="24"/>
        </w:rPr>
        <w:t>Presentación de vídeos.</w:t>
      </w:r>
    </w:p>
    <w:p w14:paraId="7393C122" w14:textId="77777777" w:rsidR="00C12958" w:rsidRPr="003C5BC0" w:rsidRDefault="00C12958" w:rsidP="00730CB3">
      <w:pPr>
        <w:numPr>
          <w:ilvl w:val="0"/>
          <w:numId w:val="12"/>
        </w:numPr>
        <w:spacing w:after="100" w:afterAutospacing="1" w:line="240" w:lineRule="auto"/>
        <w:ind w:left="357" w:firstLine="0"/>
        <w:jc w:val="both"/>
        <w:rPr>
          <w:rFonts w:ascii="Arial" w:hAnsi="Arial" w:cs="Arial"/>
          <w:sz w:val="24"/>
          <w:szCs w:val="24"/>
        </w:rPr>
      </w:pPr>
      <w:r w:rsidRPr="003C5BC0">
        <w:rPr>
          <w:rFonts w:ascii="Arial" w:hAnsi="Arial" w:cs="Arial"/>
          <w:sz w:val="24"/>
          <w:szCs w:val="24"/>
        </w:rPr>
        <w:t>Entrega de folletos con los procedimientos.</w:t>
      </w:r>
    </w:p>
    <w:p w14:paraId="066528E5" w14:textId="77777777" w:rsidR="00C12958" w:rsidRPr="003C5BC0" w:rsidRDefault="00C12958" w:rsidP="00730CB3">
      <w:pPr>
        <w:numPr>
          <w:ilvl w:val="0"/>
          <w:numId w:val="12"/>
        </w:numPr>
        <w:spacing w:after="100" w:afterAutospacing="1" w:line="240" w:lineRule="auto"/>
        <w:ind w:left="357" w:firstLine="0"/>
        <w:jc w:val="both"/>
        <w:rPr>
          <w:rFonts w:ascii="Arial" w:hAnsi="Arial" w:cs="Arial"/>
          <w:sz w:val="24"/>
          <w:szCs w:val="24"/>
        </w:rPr>
      </w:pPr>
      <w:r w:rsidRPr="003C5BC0">
        <w:rPr>
          <w:rFonts w:ascii="Arial" w:hAnsi="Arial" w:cs="Arial"/>
          <w:sz w:val="24"/>
          <w:szCs w:val="24"/>
        </w:rPr>
        <w:t>Plegable o folleto para visitantes.</w:t>
      </w:r>
    </w:p>
    <w:p w14:paraId="71DE9043" w14:textId="77777777" w:rsidR="00C12958" w:rsidRPr="003C5BC0" w:rsidRDefault="00C12958" w:rsidP="00730CB3">
      <w:pPr>
        <w:numPr>
          <w:ilvl w:val="0"/>
          <w:numId w:val="12"/>
        </w:numPr>
        <w:spacing w:after="100" w:afterAutospacing="1" w:line="240" w:lineRule="auto"/>
        <w:ind w:left="357" w:firstLine="0"/>
        <w:jc w:val="both"/>
        <w:rPr>
          <w:rFonts w:ascii="Arial" w:hAnsi="Arial" w:cs="Arial"/>
          <w:sz w:val="24"/>
          <w:szCs w:val="24"/>
        </w:rPr>
      </w:pPr>
      <w:r w:rsidRPr="003C5BC0">
        <w:rPr>
          <w:rFonts w:ascii="Arial" w:hAnsi="Arial" w:cs="Arial"/>
          <w:sz w:val="24"/>
          <w:szCs w:val="24"/>
        </w:rPr>
        <w:t>Conocimiento de los sistemas de alerta.</w:t>
      </w:r>
    </w:p>
    <w:p w14:paraId="02514797" w14:textId="77777777" w:rsidR="00C12958" w:rsidRPr="003C5BC0" w:rsidRDefault="00C12958" w:rsidP="00730CB3">
      <w:pPr>
        <w:numPr>
          <w:ilvl w:val="0"/>
          <w:numId w:val="12"/>
        </w:numPr>
        <w:spacing w:after="100" w:afterAutospacing="1" w:line="240" w:lineRule="auto"/>
        <w:ind w:left="357" w:firstLine="0"/>
        <w:jc w:val="both"/>
        <w:rPr>
          <w:rFonts w:ascii="Arial" w:hAnsi="Arial" w:cs="Arial"/>
          <w:sz w:val="24"/>
          <w:szCs w:val="24"/>
        </w:rPr>
      </w:pPr>
      <w:r w:rsidRPr="003C5BC0">
        <w:rPr>
          <w:rFonts w:ascii="Arial" w:hAnsi="Arial" w:cs="Arial"/>
          <w:sz w:val="24"/>
          <w:szCs w:val="24"/>
        </w:rPr>
        <w:t>Instrucciones de actuación.</w:t>
      </w:r>
    </w:p>
    <w:p w14:paraId="0334190B" w14:textId="77777777" w:rsidR="00C12958" w:rsidRPr="003C5BC0" w:rsidRDefault="00C12958" w:rsidP="00730CB3">
      <w:pPr>
        <w:numPr>
          <w:ilvl w:val="0"/>
          <w:numId w:val="12"/>
        </w:numPr>
        <w:spacing w:after="100" w:afterAutospacing="1" w:line="240" w:lineRule="auto"/>
        <w:ind w:left="357" w:firstLine="0"/>
        <w:jc w:val="both"/>
        <w:rPr>
          <w:rFonts w:ascii="Arial" w:hAnsi="Arial" w:cs="Arial"/>
          <w:sz w:val="24"/>
          <w:szCs w:val="24"/>
        </w:rPr>
      </w:pPr>
      <w:r w:rsidRPr="003C5BC0">
        <w:rPr>
          <w:rFonts w:ascii="Arial" w:hAnsi="Arial" w:cs="Arial"/>
          <w:sz w:val="24"/>
          <w:szCs w:val="24"/>
        </w:rPr>
        <w:t>Orientación a visitantes.</w:t>
      </w:r>
    </w:p>
    <w:p w14:paraId="00B15C6C"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El Plan de Emergencias debe ser conocido por entidades externas relacionadas con la empresa, aunque no necesariamente cada entidad tiene qué conocer todo el plan en detalle. Se deben dar a conocer los componentes del plan en los cuáles las entidades externas puedan: Colaborar, participar, apoyar, asesorar, resultar afectadas, interferir en el normal desarrollo del plan, generar alertas equivocadas o afectar la imagen.</w:t>
      </w:r>
    </w:p>
    <w:p w14:paraId="2F333FCC" w14:textId="77777777" w:rsidR="00C12958" w:rsidRPr="003C5BC0" w:rsidRDefault="00C12958" w:rsidP="003C5BC0">
      <w:pPr>
        <w:pStyle w:val="Textoindependiente"/>
        <w:rPr>
          <w:rFonts w:ascii="Arial" w:hAnsi="Arial" w:cs="Arial"/>
          <w:bCs/>
          <w:szCs w:val="24"/>
          <w:lang w:val="es-CO"/>
        </w:rPr>
      </w:pPr>
      <w:r w:rsidRPr="003C5BC0">
        <w:rPr>
          <w:rFonts w:ascii="Arial" w:hAnsi="Arial" w:cs="Arial"/>
          <w:bCs/>
          <w:szCs w:val="24"/>
          <w:lang w:val="es-CO"/>
        </w:rPr>
        <w:t xml:space="preserve">La coordinadora de seguridad y salud en el trabajo anualmente, elaborará un Programa de Capacitación y entrenamiento de su personal, con el fin de proveer las competencias al personal, el cual incluye la formación en Generalidades del Plan de prevención, preparación y respuesta ante emergencias, Primeros Auxilios, contra incendio y evacuación, manejo de emergencias con productos químicos, prácticas en terreno con los Brigadistas. </w:t>
      </w:r>
    </w:p>
    <w:p w14:paraId="5C233988" w14:textId="77777777" w:rsidR="00C12958" w:rsidRPr="003C5BC0" w:rsidRDefault="00C12958" w:rsidP="003C5BC0">
      <w:pPr>
        <w:pStyle w:val="Textoindependiente"/>
        <w:rPr>
          <w:rFonts w:ascii="Arial" w:hAnsi="Arial" w:cs="Arial"/>
          <w:bCs/>
          <w:szCs w:val="24"/>
          <w:lang w:val="es-CO"/>
        </w:rPr>
      </w:pPr>
    </w:p>
    <w:p w14:paraId="4E630C6B" w14:textId="77777777" w:rsidR="00C12958" w:rsidRPr="003C5BC0" w:rsidRDefault="00C12958" w:rsidP="003C5BC0">
      <w:pPr>
        <w:jc w:val="both"/>
        <w:rPr>
          <w:rFonts w:ascii="Arial" w:hAnsi="Arial" w:cs="Arial"/>
          <w:b/>
          <w:sz w:val="24"/>
          <w:szCs w:val="24"/>
        </w:rPr>
      </w:pPr>
      <w:r w:rsidRPr="003C5BC0">
        <w:rPr>
          <w:rFonts w:ascii="Arial" w:hAnsi="Arial" w:cs="Arial"/>
          <w:b/>
          <w:sz w:val="24"/>
          <w:szCs w:val="24"/>
        </w:rPr>
        <w:t>VISITANTES – USUARIOS.</w:t>
      </w:r>
    </w:p>
    <w:p w14:paraId="48E041EF" w14:textId="77777777" w:rsidR="00C12958" w:rsidRPr="003C5BC0" w:rsidRDefault="00C12958" w:rsidP="003C5BC0">
      <w:pPr>
        <w:jc w:val="both"/>
        <w:rPr>
          <w:rFonts w:ascii="Arial" w:hAnsi="Arial" w:cs="Arial"/>
          <w:sz w:val="24"/>
          <w:szCs w:val="24"/>
        </w:rPr>
      </w:pPr>
      <w:r w:rsidRPr="003C5BC0">
        <w:rPr>
          <w:rFonts w:ascii="Arial" w:hAnsi="Arial" w:cs="Arial"/>
          <w:sz w:val="24"/>
          <w:szCs w:val="24"/>
        </w:rPr>
        <w:t>Para este caso se podrá:</w:t>
      </w:r>
    </w:p>
    <w:p w14:paraId="5E4E383A" w14:textId="77777777" w:rsidR="00C12958" w:rsidRPr="003C5BC0" w:rsidRDefault="00C12958" w:rsidP="00730CB3">
      <w:pPr>
        <w:numPr>
          <w:ilvl w:val="0"/>
          <w:numId w:val="32"/>
        </w:numPr>
        <w:spacing w:after="0" w:line="240" w:lineRule="auto"/>
        <w:jc w:val="both"/>
        <w:rPr>
          <w:rFonts w:ascii="Arial" w:hAnsi="Arial" w:cs="Arial"/>
          <w:sz w:val="24"/>
          <w:szCs w:val="24"/>
        </w:rPr>
      </w:pPr>
      <w:r w:rsidRPr="003C5BC0">
        <w:rPr>
          <w:rFonts w:ascii="Arial" w:hAnsi="Arial" w:cs="Arial"/>
          <w:sz w:val="24"/>
          <w:szCs w:val="24"/>
        </w:rPr>
        <w:t>Transmitir información de manera permanente a través de la entrega de volantes con la información del Plan de prevención, preparación y respuesta ante emergencias.</w:t>
      </w:r>
    </w:p>
    <w:p w14:paraId="79CFF111" w14:textId="77777777" w:rsidR="00C12958" w:rsidRPr="003C5BC0" w:rsidRDefault="00C12958" w:rsidP="00730CB3">
      <w:pPr>
        <w:numPr>
          <w:ilvl w:val="0"/>
          <w:numId w:val="32"/>
        </w:numPr>
        <w:spacing w:after="0" w:line="240" w:lineRule="auto"/>
        <w:jc w:val="both"/>
        <w:rPr>
          <w:rFonts w:ascii="Arial" w:hAnsi="Arial" w:cs="Arial"/>
          <w:sz w:val="24"/>
          <w:szCs w:val="24"/>
        </w:rPr>
      </w:pPr>
      <w:r w:rsidRPr="003C5BC0">
        <w:rPr>
          <w:rFonts w:ascii="Arial" w:hAnsi="Arial" w:cs="Arial"/>
          <w:sz w:val="24"/>
          <w:szCs w:val="24"/>
        </w:rPr>
        <w:lastRenderedPageBreak/>
        <w:t>Ubicar Planos de evacuación sobre las puertas de acceso y sitios estratégicos</w:t>
      </w:r>
    </w:p>
    <w:p w14:paraId="39601DE0" w14:textId="77777777" w:rsidR="00C12958" w:rsidRPr="003C5BC0" w:rsidRDefault="00C12958" w:rsidP="003C5BC0">
      <w:pPr>
        <w:spacing w:before="100" w:beforeAutospacing="1" w:after="100" w:afterAutospacing="1" w:line="240" w:lineRule="auto"/>
        <w:jc w:val="both"/>
        <w:rPr>
          <w:rFonts w:ascii="Arial" w:hAnsi="Arial" w:cs="Arial"/>
          <w:b/>
          <w:sz w:val="24"/>
          <w:szCs w:val="24"/>
        </w:rPr>
      </w:pPr>
      <w:r w:rsidRPr="003C5BC0">
        <w:rPr>
          <w:rFonts w:ascii="Arial" w:hAnsi="Arial" w:cs="Arial"/>
          <w:b/>
          <w:sz w:val="24"/>
          <w:szCs w:val="24"/>
        </w:rPr>
        <w:t>INSTRUCCIONES GENERALES PARA EMPLEADOS Y VISITANTES</w:t>
      </w:r>
    </w:p>
    <w:p w14:paraId="3766E83A" w14:textId="77777777" w:rsidR="00C12958" w:rsidRPr="003C5BC0" w:rsidRDefault="00C12958" w:rsidP="00730CB3">
      <w:pPr>
        <w:numPr>
          <w:ilvl w:val="0"/>
          <w:numId w:val="13"/>
        </w:numPr>
        <w:spacing w:before="100" w:beforeAutospacing="1" w:after="100" w:afterAutospacing="1" w:line="240" w:lineRule="auto"/>
        <w:jc w:val="both"/>
        <w:rPr>
          <w:rFonts w:ascii="Arial" w:hAnsi="Arial" w:cs="Arial"/>
          <w:sz w:val="24"/>
          <w:szCs w:val="24"/>
          <w:lang w:val="es-MX"/>
        </w:rPr>
      </w:pPr>
      <w:r w:rsidRPr="003C5BC0">
        <w:rPr>
          <w:rFonts w:ascii="Arial" w:hAnsi="Arial" w:cs="Arial"/>
          <w:sz w:val="24"/>
          <w:szCs w:val="24"/>
          <w:lang w:val="es-MX"/>
        </w:rPr>
        <w:t>Mantenga  la calma.</w:t>
      </w:r>
    </w:p>
    <w:p w14:paraId="01E7C859" w14:textId="77777777" w:rsidR="00C12958" w:rsidRPr="003C5BC0" w:rsidRDefault="00C12958" w:rsidP="00730CB3">
      <w:pPr>
        <w:numPr>
          <w:ilvl w:val="0"/>
          <w:numId w:val="13"/>
        </w:numPr>
        <w:spacing w:before="100" w:beforeAutospacing="1" w:after="100" w:afterAutospacing="1" w:line="240" w:lineRule="auto"/>
        <w:jc w:val="both"/>
        <w:rPr>
          <w:rFonts w:ascii="Arial" w:hAnsi="Arial" w:cs="Arial"/>
          <w:sz w:val="24"/>
          <w:szCs w:val="24"/>
          <w:lang w:val="es-MX"/>
        </w:rPr>
      </w:pPr>
      <w:r w:rsidRPr="003C5BC0">
        <w:rPr>
          <w:rFonts w:ascii="Arial" w:hAnsi="Arial" w:cs="Arial"/>
          <w:sz w:val="24"/>
          <w:szCs w:val="24"/>
          <w:lang w:val="es-MX"/>
        </w:rPr>
        <w:t>Evite comentarios innecesarios o alarmistas.</w:t>
      </w:r>
    </w:p>
    <w:p w14:paraId="33FDB88D" w14:textId="77777777" w:rsidR="00C12958" w:rsidRPr="003C5BC0" w:rsidRDefault="00C12958" w:rsidP="00730CB3">
      <w:pPr>
        <w:numPr>
          <w:ilvl w:val="0"/>
          <w:numId w:val="13"/>
        </w:numPr>
        <w:spacing w:before="100" w:beforeAutospacing="1" w:after="100" w:afterAutospacing="1" w:line="240" w:lineRule="auto"/>
        <w:jc w:val="both"/>
        <w:rPr>
          <w:rFonts w:ascii="Arial" w:hAnsi="Arial" w:cs="Arial"/>
          <w:sz w:val="24"/>
          <w:szCs w:val="24"/>
          <w:lang w:val="es-MX"/>
        </w:rPr>
      </w:pPr>
      <w:r w:rsidRPr="003C5BC0">
        <w:rPr>
          <w:rFonts w:ascii="Arial" w:hAnsi="Arial" w:cs="Arial"/>
          <w:sz w:val="24"/>
          <w:szCs w:val="24"/>
          <w:lang w:val="es-MX"/>
        </w:rPr>
        <w:t>Si tiene personal visitante: Infórmeles lo que está ocurriendo y manifiésteles que conserven la calma  y que sigan el proceso de evacuación.</w:t>
      </w:r>
    </w:p>
    <w:p w14:paraId="279DD83C" w14:textId="77777777" w:rsidR="00C12958" w:rsidRPr="003C5BC0" w:rsidRDefault="00C12958" w:rsidP="00730CB3">
      <w:pPr>
        <w:numPr>
          <w:ilvl w:val="0"/>
          <w:numId w:val="13"/>
        </w:numPr>
        <w:spacing w:before="100" w:beforeAutospacing="1" w:after="100" w:afterAutospacing="1" w:line="240" w:lineRule="auto"/>
        <w:jc w:val="both"/>
        <w:rPr>
          <w:rFonts w:ascii="Arial" w:hAnsi="Arial" w:cs="Arial"/>
          <w:sz w:val="24"/>
          <w:szCs w:val="24"/>
          <w:lang w:val="es-MX"/>
        </w:rPr>
      </w:pPr>
      <w:r w:rsidRPr="003C5BC0">
        <w:rPr>
          <w:rFonts w:ascii="Arial" w:hAnsi="Arial" w:cs="Arial"/>
          <w:sz w:val="24"/>
          <w:szCs w:val="24"/>
          <w:lang w:val="es-MX"/>
        </w:rPr>
        <w:t>Lleve sus manos desocupadas, lleve el bolso a su cuerpo y  colóquese el saco o chaqueta.</w:t>
      </w:r>
    </w:p>
    <w:p w14:paraId="6D7D4C90" w14:textId="77777777" w:rsidR="00C12958" w:rsidRPr="003C5BC0" w:rsidRDefault="00C12958" w:rsidP="00730CB3">
      <w:pPr>
        <w:numPr>
          <w:ilvl w:val="0"/>
          <w:numId w:val="13"/>
        </w:numPr>
        <w:spacing w:before="100" w:beforeAutospacing="1" w:after="100" w:afterAutospacing="1" w:line="240" w:lineRule="auto"/>
        <w:jc w:val="both"/>
        <w:rPr>
          <w:rFonts w:ascii="Arial" w:hAnsi="Arial" w:cs="Arial"/>
          <w:sz w:val="24"/>
          <w:szCs w:val="24"/>
          <w:lang w:val="es-MX"/>
        </w:rPr>
      </w:pPr>
      <w:r w:rsidRPr="003C5BC0">
        <w:rPr>
          <w:rFonts w:ascii="Arial" w:hAnsi="Arial" w:cs="Arial"/>
          <w:sz w:val="24"/>
          <w:szCs w:val="24"/>
          <w:lang w:val="es-MX"/>
        </w:rPr>
        <w:t>Salga rápido pero SIN CORRER,  no se detenga y no se regrese por ningún motivo.</w:t>
      </w:r>
    </w:p>
    <w:p w14:paraId="7AEF1730" w14:textId="77777777" w:rsidR="00C12958" w:rsidRPr="003C5BC0" w:rsidRDefault="00C12958" w:rsidP="00730CB3">
      <w:pPr>
        <w:numPr>
          <w:ilvl w:val="0"/>
          <w:numId w:val="13"/>
        </w:numPr>
        <w:spacing w:before="100" w:beforeAutospacing="1" w:after="100" w:afterAutospacing="1" w:line="240" w:lineRule="auto"/>
        <w:jc w:val="both"/>
        <w:rPr>
          <w:rFonts w:ascii="Arial" w:hAnsi="Arial" w:cs="Arial"/>
          <w:sz w:val="24"/>
          <w:szCs w:val="24"/>
          <w:lang w:val="es-MX"/>
        </w:rPr>
      </w:pPr>
      <w:r w:rsidRPr="003C5BC0">
        <w:rPr>
          <w:rFonts w:ascii="Arial" w:hAnsi="Arial" w:cs="Arial"/>
          <w:sz w:val="24"/>
          <w:szCs w:val="24"/>
          <w:lang w:val="es-MX"/>
        </w:rPr>
        <w:t>Salga por su derecha, en fila,  en espacios reducidos debe pasar una persona a la vez.</w:t>
      </w:r>
    </w:p>
    <w:p w14:paraId="4159756A" w14:textId="77777777" w:rsidR="00C12958" w:rsidRPr="003C5BC0" w:rsidRDefault="00C12958" w:rsidP="00730CB3">
      <w:pPr>
        <w:numPr>
          <w:ilvl w:val="0"/>
          <w:numId w:val="13"/>
        </w:numPr>
        <w:spacing w:before="100" w:beforeAutospacing="1" w:after="100" w:afterAutospacing="1" w:line="240" w:lineRule="auto"/>
        <w:jc w:val="both"/>
        <w:rPr>
          <w:rFonts w:ascii="Arial" w:hAnsi="Arial" w:cs="Arial"/>
          <w:sz w:val="24"/>
          <w:szCs w:val="24"/>
          <w:lang w:val="es-MX"/>
        </w:rPr>
      </w:pPr>
      <w:r w:rsidRPr="003C5BC0">
        <w:rPr>
          <w:rFonts w:ascii="Arial" w:hAnsi="Arial" w:cs="Arial"/>
          <w:sz w:val="24"/>
          <w:szCs w:val="24"/>
          <w:lang w:val="es-MX"/>
        </w:rPr>
        <w:t>Ayude a quien lo requiera, acompañe y asigne un acompañante a personas impedidas, señoras embarazadas y niños (estos últimos deben ser cogidos de la mano).</w:t>
      </w:r>
    </w:p>
    <w:p w14:paraId="1FFA296B" w14:textId="77777777" w:rsidR="00C12958" w:rsidRPr="003C5BC0" w:rsidRDefault="00C12958" w:rsidP="00730CB3">
      <w:pPr>
        <w:numPr>
          <w:ilvl w:val="0"/>
          <w:numId w:val="13"/>
        </w:numPr>
        <w:spacing w:before="100" w:beforeAutospacing="1" w:after="100" w:afterAutospacing="1" w:line="240" w:lineRule="auto"/>
        <w:jc w:val="both"/>
        <w:rPr>
          <w:rFonts w:ascii="Arial" w:hAnsi="Arial" w:cs="Arial"/>
          <w:sz w:val="24"/>
          <w:szCs w:val="24"/>
          <w:lang w:val="es-MX"/>
        </w:rPr>
      </w:pPr>
      <w:r w:rsidRPr="003C5BC0">
        <w:rPr>
          <w:rFonts w:ascii="Arial" w:hAnsi="Arial" w:cs="Arial"/>
          <w:sz w:val="24"/>
          <w:szCs w:val="24"/>
          <w:lang w:val="es-MX"/>
        </w:rPr>
        <w:t>Si hay humo gatee.</w:t>
      </w:r>
    </w:p>
    <w:p w14:paraId="5B13B367" w14:textId="77777777" w:rsidR="00C12958" w:rsidRPr="003C5BC0" w:rsidRDefault="00C12958" w:rsidP="00730CB3">
      <w:pPr>
        <w:numPr>
          <w:ilvl w:val="0"/>
          <w:numId w:val="13"/>
        </w:numPr>
        <w:spacing w:before="100" w:beforeAutospacing="1" w:after="100" w:afterAutospacing="1" w:line="240" w:lineRule="auto"/>
        <w:jc w:val="both"/>
        <w:rPr>
          <w:rFonts w:ascii="Arial" w:hAnsi="Arial" w:cs="Arial"/>
          <w:sz w:val="24"/>
          <w:szCs w:val="24"/>
          <w:lang w:val="es-MX"/>
        </w:rPr>
      </w:pPr>
      <w:r w:rsidRPr="003C5BC0">
        <w:rPr>
          <w:rFonts w:ascii="Arial" w:hAnsi="Arial" w:cs="Arial"/>
          <w:sz w:val="24"/>
          <w:szCs w:val="24"/>
          <w:lang w:val="es-MX"/>
        </w:rPr>
        <w:t>Damas con zapatos de tacón alto deberán quitárselos.</w:t>
      </w:r>
    </w:p>
    <w:p w14:paraId="1DD665D7" w14:textId="77777777" w:rsidR="00C12958" w:rsidRPr="003C5BC0" w:rsidRDefault="00C12958" w:rsidP="00730CB3">
      <w:pPr>
        <w:numPr>
          <w:ilvl w:val="0"/>
          <w:numId w:val="13"/>
        </w:numPr>
        <w:spacing w:before="100" w:beforeAutospacing="1" w:after="100" w:afterAutospacing="1" w:line="240" w:lineRule="auto"/>
        <w:jc w:val="both"/>
        <w:rPr>
          <w:rFonts w:ascii="Arial" w:hAnsi="Arial" w:cs="Arial"/>
          <w:sz w:val="24"/>
          <w:szCs w:val="24"/>
          <w:lang w:val="es-MX"/>
        </w:rPr>
      </w:pPr>
      <w:r w:rsidRPr="003C5BC0">
        <w:rPr>
          <w:rFonts w:ascii="Arial" w:hAnsi="Arial" w:cs="Arial"/>
          <w:sz w:val="24"/>
          <w:szCs w:val="24"/>
          <w:lang w:val="es-MX"/>
        </w:rPr>
        <w:t>Cierre las puertas a su paso sin seguro.</w:t>
      </w:r>
    </w:p>
    <w:p w14:paraId="450DA067" w14:textId="77777777" w:rsidR="00C12958" w:rsidRPr="003C5BC0" w:rsidRDefault="00C12958" w:rsidP="00730CB3">
      <w:pPr>
        <w:numPr>
          <w:ilvl w:val="0"/>
          <w:numId w:val="13"/>
        </w:numPr>
        <w:spacing w:before="100" w:beforeAutospacing="1" w:after="100" w:afterAutospacing="1" w:line="240" w:lineRule="auto"/>
        <w:jc w:val="both"/>
        <w:rPr>
          <w:rFonts w:ascii="Arial" w:hAnsi="Arial" w:cs="Arial"/>
          <w:sz w:val="24"/>
          <w:szCs w:val="24"/>
          <w:lang w:val="es-MX"/>
        </w:rPr>
      </w:pPr>
      <w:r w:rsidRPr="003C5BC0">
        <w:rPr>
          <w:rFonts w:ascii="Arial" w:hAnsi="Arial" w:cs="Arial"/>
          <w:sz w:val="24"/>
          <w:szCs w:val="24"/>
          <w:lang w:val="es-MX"/>
        </w:rPr>
        <w:t>Antes de abrir una puerta tóquela, si esta caliente no la abra, tome una salida alterna.</w:t>
      </w:r>
    </w:p>
    <w:p w14:paraId="36CF6B35" w14:textId="77777777" w:rsidR="00C12958" w:rsidRPr="003C5BC0" w:rsidRDefault="00C12958" w:rsidP="00730CB3">
      <w:pPr>
        <w:numPr>
          <w:ilvl w:val="0"/>
          <w:numId w:val="13"/>
        </w:numPr>
        <w:spacing w:before="100" w:beforeAutospacing="1" w:after="100" w:afterAutospacing="1" w:line="240" w:lineRule="auto"/>
        <w:jc w:val="both"/>
        <w:rPr>
          <w:rFonts w:ascii="Arial" w:hAnsi="Arial" w:cs="Arial"/>
          <w:sz w:val="24"/>
          <w:szCs w:val="24"/>
          <w:lang w:val="es-MX"/>
        </w:rPr>
      </w:pPr>
      <w:r w:rsidRPr="003C5BC0">
        <w:rPr>
          <w:rFonts w:ascii="Arial" w:hAnsi="Arial" w:cs="Arial"/>
          <w:sz w:val="24"/>
          <w:szCs w:val="24"/>
          <w:lang w:val="es-MX"/>
        </w:rPr>
        <w:t>Si la vía de evacuación esta bloqueada, tome una salida alterna.</w:t>
      </w:r>
    </w:p>
    <w:p w14:paraId="4E509749" w14:textId="77777777" w:rsidR="00C12958" w:rsidRPr="003C5BC0" w:rsidRDefault="00C12958" w:rsidP="00730CB3">
      <w:pPr>
        <w:numPr>
          <w:ilvl w:val="0"/>
          <w:numId w:val="13"/>
        </w:numPr>
        <w:spacing w:before="100" w:beforeAutospacing="1" w:after="100" w:afterAutospacing="1" w:line="240" w:lineRule="auto"/>
        <w:jc w:val="both"/>
        <w:rPr>
          <w:rFonts w:ascii="Arial" w:hAnsi="Arial" w:cs="Arial"/>
          <w:sz w:val="24"/>
          <w:szCs w:val="24"/>
          <w:lang w:val="es-MX"/>
        </w:rPr>
      </w:pPr>
      <w:r w:rsidRPr="003C5BC0">
        <w:rPr>
          <w:rFonts w:ascii="Arial" w:hAnsi="Arial" w:cs="Arial"/>
          <w:sz w:val="24"/>
          <w:szCs w:val="24"/>
          <w:lang w:val="es-MX"/>
        </w:rPr>
        <w:t>Vaya hasta el sitio de reunión final, repórtese al coordinador de evacuación de su área y espere allí hasta que se haga el conteo y la verificación de listados, no se retire hasta recibir otro tipo de instrucciones.</w:t>
      </w:r>
    </w:p>
    <w:p w14:paraId="04C8ACDB" w14:textId="77777777" w:rsidR="00C12958" w:rsidRPr="003C5BC0" w:rsidRDefault="00C12958" w:rsidP="00730CB3">
      <w:pPr>
        <w:numPr>
          <w:ilvl w:val="0"/>
          <w:numId w:val="13"/>
        </w:numPr>
        <w:spacing w:before="100" w:beforeAutospacing="1" w:after="100" w:afterAutospacing="1" w:line="240" w:lineRule="auto"/>
        <w:jc w:val="both"/>
        <w:rPr>
          <w:rFonts w:ascii="Arial" w:hAnsi="Arial" w:cs="Arial"/>
          <w:sz w:val="24"/>
          <w:szCs w:val="24"/>
          <w:lang w:val="es-MX"/>
        </w:rPr>
      </w:pPr>
      <w:r w:rsidRPr="003C5BC0">
        <w:rPr>
          <w:rFonts w:ascii="Arial" w:hAnsi="Arial" w:cs="Arial"/>
          <w:sz w:val="24"/>
          <w:szCs w:val="24"/>
          <w:lang w:val="es-MX"/>
        </w:rPr>
        <w:t>En caso de duda sobre alguien que no logro salir, comuníqueselo a los organismos de socorro.</w:t>
      </w:r>
    </w:p>
    <w:p w14:paraId="219BFF2A" w14:textId="77777777" w:rsidR="00C12958" w:rsidRPr="003C5BC0" w:rsidRDefault="00C12958" w:rsidP="00730CB3">
      <w:pPr>
        <w:numPr>
          <w:ilvl w:val="0"/>
          <w:numId w:val="13"/>
        </w:numPr>
        <w:spacing w:before="100" w:beforeAutospacing="1" w:after="100" w:afterAutospacing="1" w:line="240" w:lineRule="auto"/>
        <w:jc w:val="both"/>
        <w:rPr>
          <w:rFonts w:ascii="Arial" w:hAnsi="Arial" w:cs="Arial"/>
          <w:sz w:val="24"/>
          <w:szCs w:val="24"/>
          <w:lang w:val="es-MX"/>
        </w:rPr>
      </w:pPr>
      <w:r w:rsidRPr="003C5BC0">
        <w:rPr>
          <w:rFonts w:ascii="Arial" w:hAnsi="Arial" w:cs="Arial"/>
          <w:sz w:val="24"/>
          <w:szCs w:val="24"/>
          <w:lang w:val="es-MX"/>
        </w:rPr>
        <w:t>No suministre ningún tipo de información a medios de comunicación.</w:t>
      </w:r>
    </w:p>
    <w:p w14:paraId="7898AB2C" w14:textId="77777777" w:rsidR="00C12958" w:rsidRPr="003C5BC0" w:rsidRDefault="00C12958" w:rsidP="003C5BC0">
      <w:pPr>
        <w:spacing w:before="100" w:beforeAutospacing="1" w:after="100" w:afterAutospacing="1" w:line="240" w:lineRule="auto"/>
        <w:jc w:val="both"/>
        <w:rPr>
          <w:rFonts w:ascii="Arial" w:hAnsi="Arial" w:cs="Arial"/>
          <w:sz w:val="24"/>
          <w:szCs w:val="24"/>
          <w:lang w:val="es-MX"/>
        </w:rPr>
      </w:pPr>
    </w:p>
    <w:p w14:paraId="13EBAAAD" w14:textId="77777777" w:rsidR="00C12958" w:rsidRPr="003C5BC0" w:rsidRDefault="00C12958" w:rsidP="00730CB3">
      <w:pPr>
        <w:pStyle w:val="Ttulo2"/>
        <w:keepLines w:val="0"/>
        <w:numPr>
          <w:ilvl w:val="1"/>
          <w:numId w:val="33"/>
        </w:numPr>
        <w:spacing w:before="100" w:beforeAutospacing="1" w:after="100" w:afterAutospacing="1" w:line="240" w:lineRule="auto"/>
        <w:jc w:val="both"/>
        <w:rPr>
          <w:rFonts w:ascii="Arial" w:hAnsi="Arial" w:cs="Arial"/>
          <w:i/>
          <w:sz w:val="24"/>
          <w:szCs w:val="24"/>
        </w:rPr>
      </w:pPr>
      <w:bookmarkStart w:id="36" w:name="_Toc465151127"/>
      <w:r w:rsidRPr="003C5BC0">
        <w:rPr>
          <w:rFonts w:ascii="Arial" w:hAnsi="Arial" w:cs="Arial"/>
          <w:i/>
          <w:sz w:val="24"/>
          <w:szCs w:val="24"/>
        </w:rPr>
        <w:t>ENTIDADES DE APOYO</w:t>
      </w:r>
      <w:bookmarkEnd w:id="36"/>
    </w:p>
    <w:p w14:paraId="52FF73B5" w14:textId="77777777" w:rsidR="00C12958" w:rsidRPr="003C5BC0" w:rsidRDefault="00C12958" w:rsidP="003C5BC0">
      <w:pPr>
        <w:spacing w:after="0" w:line="240" w:lineRule="auto"/>
        <w:ind w:left="360"/>
        <w:jc w:val="both"/>
        <w:rPr>
          <w:rFonts w:ascii="Arial" w:hAnsi="Arial" w:cs="Arial"/>
          <w:b/>
          <w:sz w:val="24"/>
          <w:szCs w:val="24"/>
        </w:rPr>
      </w:pPr>
    </w:p>
    <w:p w14:paraId="2D06BDD2" w14:textId="77777777" w:rsidR="00C12958" w:rsidRPr="003C5BC0" w:rsidRDefault="00C12958" w:rsidP="003C5BC0">
      <w:pPr>
        <w:spacing w:after="0" w:line="240" w:lineRule="auto"/>
        <w:jc w:val="both"/>
        <w:rPr>
          <w:rFonts w:ascii="Arial" w:hAnsi="Arial" w:cs="Arial"/>
          <w:sz w:val="24"/>
          <w:szCs w:val="24"/>
        </w:rPr>
      </w:pPr>
      <w:r w:rsidRPr="003C5BC0">
        <w:rPr>
          <w:rFonts w:ascii="Arial" w:hAnsi="Arial" w:cs="Arial"/>
          <w:sz w:val="24"/>
          <w:szCs w:val="24"/>
        </w:rPr>
        <w:t>La empresa cuenta con el listado de apoyo</w:t>
      </w:r>
      <w:r w:rsidRPr="003C5BC0">
        <w:rPr>
          <w:rFonts w:ascii="Arial" w:hAnsi="Arial" w:cs="Arial"/>
          <w:b/>
          <w:sz w:val="24"/>
          <w:szCs w:val="24"/>
        </w:rPr>
        <w:t xml:space="preserve"> </w:t>
      </w:r>
      <w:r w:rsidRPr="003C5BC0">
        <w:rPr>
          <w:rFonts w:ascii="Arial" w:hAnsi="Arial" w:cs="Arial"/>
          <w:sz w:val="24"/>
          <w:szCs w:val="24"/>
        </w:rPr>
        <w:t xml:space="preserve">el cual permanecerá publicado en sitios estratégicos. </w:t>
      </w:r>
    </w:p>
    <w:p w14:paraId="76ACFDAC" w14:textId="77777777" w:rsidR="00C12958" w:rsidRPr="003C5BC0" w:rsidRDefault="00C12958" w:rsidP="003C5BC0">
      <w:pPr>
        <w:spacing w:after="0" w:line="240" w:lineRule="auto"/>
        <w:jc w:val="both"/>
        <w:rPr>
          <w:rFonts w:ascii="Arial" w:hAnsi="Arial" w:cs="Arial"/>
          <w:sz w:val="24"/>
          <w:szCs w:val="24"/>
        </w:rPr>
      </w:pPr>
    </w:p>
    <w:tbl>
      <w:tblPr>
        <w:tblW w:w="9960" w:type="dxa"/>
        <w:tblInd w:w="80" w:type="dxa"/>
        <w:tblCellMar>
          <w:left w:w="70" w:type="dxa"/>
          <w:right w:w="70" w:type="dxa"/>
        </w:tblCellMar>
        <w:tblLook w:val="04A0" w:firstRow="1" w:lastRow="0" w:firstColumn="1" w:lastColumn="0" w:noHBand="0" w:noVBand="1"/>
      </w:tblPr>
      <w:tblGrid>
        <w:gridCol w:w="1900"/>
        <w:gridCol w:w="3520"/>
        <w:gridCol w:w="2120"/>
        <w:gridCol w:w="2420"/>
      </w:tblGrid>
      <w:tr w:rsidR="00C12958" w:rsidRPr="003C5BC0" w14:paraId="44159224" w14:textId="77777777" w:rsidTr="009D088E">
        <w:trPr>
          <w:trHeight w:val="315"/>
        </w:trPr>
        <w:tc>
          <w:tcPr>
            <w:tcW w:w="7540" w:type="dxa"/>
            <w:gridSpan w:val="3"/>
            <w:tcBorders>
              <w:top w:val="single" w:sz="8" w:space="0" w:color="auto"/>
              <w:left w:val="single" w:sz="8" w:space="0" w:color="auto"/>
              <w:bottom w:val="nil"/>
              <w:right w:val="nil"/>
            </w:tcBorders>
            <w:shd w:val="clear" w:color="auto" w:fill="92D050"/>
            <w:vAlign w:val="bottom"/>
            <w:hideMark/>
          </w:tcPr>
          <w:p w14:paraId="658CAE43" w14:textId="77777777" w:rsidR="00C12958" w:rsidRPr="003C5BC0" w:rsidRDefault="00C12958" w:rsidP="003C5BC0">
            <w:pPr>
              <w:spacing w:after="0" w:line="240" w:lineRule="auto"/>
              <w:jc w:val="both"/>
              <w:rPr>
                <w:rFonts w:ascii="Arial" w:eastAsia="Times New Roman" w:hAnsi="Arial" w:cs="Arial"/>
                <w:b/>
                <w:bCs/>
                <w:sz w:val="24"/>
                <w:szCs w:val="24"/>
                <w:lang w:eastAsia="es-CO"/>
              </w:rPr>
            </w:pPr>
            <w:r w:rsidRPr="003C5BC0">
              <w:rPr>
                <w:rFonts w:ascii="Arial" w:eastAsia="Times New Roman" w:hAnsi="Arial" w:cs="Arial"/>
                <w:b/>
                <w:bCs/>
                <w:sz w:val="24"/>
                <w:szCs w:val="24"/>
                <w:lang w:eastAsia="es-CO"/>
              </w:rPr>
              <w:t xml:space="preserve">LINEA ATENCIÓN DE EMERGENCIAS </w:t>
            </w:r>
          </w:p>
        </w:tc>
        <w:tc>
          <w:tcPr>
            <w:tcW w:w="2420" w:type="dxa"/>
            <w:vMerge w:val="restart"/>
            <w:tcBorders>
              <w:top w:val="single" w:sz="8" w:space="0" w:color="auto"/>
              <w:left w:val="nil"/>
              <w:bottom w:val="single" w:sz="8" w:space="0" w:color="000000"/>
              <w:right w:val="single" w:sz="8" w:space="0" w:color="auto"/>
            </w:tcBorders>
            <w:shd w:val="clear" w:color="auto" w:fill="92D050"/>
            <w:vAlign w:val="center"/>
            <w:hideMark/>
          </w:tcPr>
          <w:p w14:paraId="61062711" w14:textId="77777777" w:rsidR="00C12958" w:rsidRPr="003C5BC0" w:rsidRDefault="00C12958" w:rsidP="003C5BC0">
            <w:pPr>
              <w:spacing w:after="0" w:line="240" w:lineRule="auto"/>
              <w:jc w:val="both"/>
              <w:rPr>
                <w:rFonts w:ascii="Arial" w:eastAsia="Times New Roman" w:hAnsi="Arial" w:cs="Arial"/>
                <w:b/>
                <w:bCs/>
                <w:sz w:val="24"/>
                <w:szCs w:val="24"/>
                <w:lang w:eastAsia="es-CO"/>
              </w:rPr>
            </w:pPr>
            <w:r w:rsidRPr="003C5BC0">
              <w:rPr>
                <w:rFonts w:ascii="Arial" w:eastAsia="Times New Roman" w:hAnsi="Arial" w:cs="Arial"/>
                <w:b/>
                <w:bCs/>
                <w:sz w:val="24"/>
                <w:szCs w:val="24"/>
                <w:lang w:eastAsia="es-CO"/>
              </w:rPr>
              <w:t>123</w:t>
            </w:r>
          </w:p>
        </w:tc>
      </w:tr>
      <w:tr w:rsidR="00C12958" w:rsidRPr="003C5BC0" w14:paraId="6BA8E3B8" w14:textId="77777777" w:rsidTr="009D088E">
        <w:trPr>
          <w:trHeight w:val="330"/>
        </w:trPr>
        <w:tc>
          <w:tcPr>
            <w:tcW w:w="7540" w:type="dxa"/>
            <w:gridSpan w:val="3"/>
            <w:tcBorders>
              <w:top w:val="nil"/>
              <w:left w:val="single" w:sz="8" w:space="0" w:color="auto"/>
              <w:bottom w:val="single" w:sz="8" w:space="0" w:color="auto"/>
              <w:right w:val="nil"/>
            </w:tcBorders>
            <w:shd w:val="clear" w:color="auto" w:fill="92D050"/>
            <w:vAlign w:val="bottom"/>
            <w:hideMark/>
          </w:tcPr>
          <w:p w14:paraId="0A943630" w14:textId="77777777" w:rsidR="00C12958" w:rsidRPr="003C5BC0" w:rsidRDefault="00C12958" w:rsidP="003C5BC0">
            <w:pPr>
              <w:spacing w:after="0" w:line="240" w:lineRule="auto"/>
              <w:jc w:val="both"/>
              <w:rPr>
                <w:rFonts w:ascii="Arial" w:eastAsia="Times New Roman" w:hAnsi="Arial" w:cs="Arial"/>
                <w:b/>
                <w:bCs/>
                <w:sz w:val="24"/>
                <w:szCs w:val="24"/>
                <w:lang w:eastAsia="es-CO"/>
              </w:rPr>
            </w:pPr>
            <w:r w:rsidRPr="003C5BC0">
              <w:rPr>
                <w:rFonts w:ascii="Arial" w:eastAsia="Times New Roman" w:hAnsi="Arial" w:cs="Arial"/>
                <w:b/>
                <w:bCs/>
                <w:sz w:val="24"/>
                <w:szCs w:val="24"/>
                <w:lang w:eastAsia="es-CO"/>
              </w:rPr>
              <w:lastRenderedPageBreak/>
              <w:t>Comunica con:</w:t>
            </w:r>
          </w:p>
        </w:tc>
        <w:tc>
          <w:tcPr>
            <w:tcW w:w="2420" w:type="dxa"/>
            <w:vMerge/>
            <w:tcBorders>
              <w:top w:val="single" w:sz="8" w:space="0" w:color="auto"/>
              <w:left w:val="nil"/>
              <w:bottom w:val="single" w:sz="8" w:space="0" w:color="000000"/>
              <w:right w:val="single" w:sz="8" w:space="0" w:color="auto"/>
            </w:tcBorders>
            <w:shd w:val="clear" w:color="auto" w:fill="92D050"/>
            <w:vAlign w:val="center"/>
            <w:hideMark/>
          </w:tcPr>
          <w:p w14:paraId="72EF915F" w14:textId="77777777" w:rsidR="00C12958" w:rsidRPr="003C5BC0" w:rsidRDefault="00C12958" w:rsidP="003C5BC0">
            <w:pPr>
              <w:spacing w:after="0" w:line="240" w:lineRule="auto"/>
              <w:jc w:val="both"/>
              <w:rPr>
                <w:rFonts w:ascii="Arial" w:eastAsia="Times New Roman" w:hAnsi="Arial" w:cs="Arial"/>
                <w:b/>
                <w:bCs/>
                <w:sz w:val="24"/>
                <w:szCs w:val="24"/>
                <w:lang w:eastAsia="es-CO"/>
              </w:rPr>
            </w:pPr>
          </w:p>
        </w:tc>
      </w:tr>
      <w:tr w:rsidR="00C12958" w:rsidRPr="003C5BC0" w14:paraId="0E8AF141" w14:textId="77777777" w:rsidTr="009D088E">
        <w:trPr>
          <w:trHeight w:val="330"/>
        </w:trPr>
        <w:tc>
          <w:tcPr>
            <w:tcW w:w="9960" w:type="dxa"/>
            <w:gridSpan w:val="4"/>
            <w:tcBorders>
              <w:top w:val="single" w:sz="8" w:space="0" w:color="auto"/>
              <w:left w:val="single" w:sz="8" w:space="0" w:color="auto"/>
              <w:bottom w:val="single" w:sz="8" w:space="0" w:color="auto"/>
              <w:right w:val="single" w:sz="8" w:space="0" w:color="000000"/>
            </w:tcBorders>
            <w:shd w:val="clear" w:color="000000" w:fill="FFFFFF"/>
            <w:vAlign w:val="bottom"/>
            <w:hideMark/>
          </w:tcPr>
          <w:p w14:paraId="4934ED93"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Policía Metropolitana</w:t>
            </w:r>
          </w:p>
        </w:tc>
      </w:tr>
      <w:tr w:rsidR="00C12958" w:rsidRPr="003C5BC0" w14:paraId="14F32AAD" w14:textId="77777777" w:rsidTr="009D088E">
        <w:trPr>
          <w:trHeight w:val="330"/>
        </w:trPr>
        <w:tc>
          <w:tcPr>
            <w:tcW w:w="9960" w:type="dxa"/>
            <w:gridSpan w:val="4"/>
            <w:tcBorders>
              <w:top w:val="nil"/>
              <w:left w:val="single" w:sz="8" w:space="0" w:color="auto"/>
              <w:bottom w:val="single" w:sz="8" w:space="0" w:color="auto"/>
              <w:right w:val="single" w:sz="8" w:space="0" w:color="000000"/>
            </w:tcBorders>
            <w:shd w:val="clear" w:color="000000" w:fill="FFFFFF"/>
            <w:vAlign w:val="bottom"/>
            <w:hideMark/>
          </w:tcPr>
          <w:p w14:paraId="0355FDB8"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Ejercito Nacional</w:t>
            </w:r>
          </w:p>
        </w:tc>
      </w:tr>
      <w:tr w:rsidR="00C12958" w:rsidRPr="003C5BC0" w14:paraId="05D4990A" w14:textId="77777777" w:rsidTr="009D088E">
        <w:trPr>
          <w:trHeight w:val="330"/>
        </w:trPr>
        <w:tc>
          <w:tcPr>
            <w:tcW w:w="9960" w:type="dxa"/>
            <w:gridSpan w:val="4"/>
            <w:tcBorders>
              <w:top w:val="single" w:sz="8" w:space="0" w:color="auto"/>
              <w:left w:val="single" w:sz="8" w:space="0" w:color="auto"/>
              <w:bottom w:val="single" w:sz="8" w:space="0" w:color="auto"/>
              <w:right w:val="single" w:sz="8" w:space="0" w:color="000000"/>
            </w:tcBorders>
            <w:shd w:val="clear" w:color="000000" w:fill="FFFFFF"/>
            <w:vAlign w:val="bottom"/>
            <w:hideMark/>
          </w:tcPr>
          <w:p w14:paraId="4FB8F67A"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Cruz roja</w:t>
            </w:r>
          </w:p>
        </w:tc>
      </w:tr>
      <w:tr w:rsidR="00C12958" w:rsidRPr="003C5BC0" w14:paraId="3B33C5C4" w14:textId="77777777" w:rsidTr="009D088E">
        <w:trPr>
          <w:trHeight w:val="420"/>
        </w:trPr>
        <w:tc>
          <w:tcPr>
            <w:tcW w:w="9960" w:type="dxa"/>
            <w:gridSpan w:val="4"/>
            <w:tcBorders>
              <w:top w:val="single" w:sz="8" w:space="0" w:color="auto"/>
              <w:left w:val="single" w:sz="8" w:space="0" w:color="auto"/>
              <w:bottom w:val="single" w:sz="8" w:space="0" w:color="auto"/>
              <w:right w:val="single" w:sz="8" w:space="0" w:color="000000"/>
            </w:tcBorders>
            <w:shd w:val="clear" w:color="000000" w:fill="FFFFFF"/>
            <w:vAlign w:val="bottom"/>
            <w:hideMark/>
          </w:tcPr>
          <w:p w14:paraId="47FFCBA1"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Reporte de accidentes de Tránsito</w:t>
            </w:r>
          </w:p>
        </w:tc>
      </w:tr>
      <w:tr w:rsidR="00C12958" w:rsidRPr="003C5BC0" w14:paraId="6C98BDAD" w14:textId="77777777" w:rsidTr="009D088E">
        <w:trPr>
          <w:trHeight w:val="330"/>
        </w:trPr>
        <w:tc>
          <w:tcPr>
            <w:tcW w:w="9960" w:type="dxa"/>
            <w:gridSpan w:val="4"/>
            <w:tcBorders>
              <w:top w:val="nil"/>
              <w:left w:val="single" w:sz="8" w:space="0" w:color="auto"/>
              <w:bottom w:val="nil"/>
              <w:right w:val="single" w:sz="8" w:space="0" w:color="000000"/>
            </w:tcBorders>
            <w:shd w:val="clear" w:color="000000" w:fill="FFFFFF"/>
            <w:vAlign w:val="bottom"/>
            <w:hideMark/>
          </w:tcPr>
          <w:p w14:paraId="4C36C7B8"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Solicitud de ambulancias</w:t>
            </w:r>
          </w:p>
        </w:tc>
      </w:tr>
      <w:tr w:rsidR="00C12958" w:rsidRPr="003C5BC0" w14:paraId="45EB0FAE" w14:textId="77777777" w:rsidTr="009D088E">
        <w:trPr>
          <w:trHeight w:val="330"/>
        </w:trPr>
        <w:tc>
          <w:tcPr>
            <w:tcW w:w="9960" w:type="dxa"/>
            <w:gridSpan w:val="4"/>
            <w:tcBorders>
              <w:top w:val="single" w:sz="8" w:space="0" w:color="auto"/>
              <w:left w:val="single" w:sz="8" w:space="0" w:color="auto"/>
              <w:bottom w:val="single" w:sz="8" w:space="0" w:color="auto"/>
              <w:right w:val="single" w:sz="8" w:space="0" w:color="000000"/>
            </w:tcBorders>
            <w:shd w:val="clear" w:color="000000" w:fill="FFFFFF"/>
            <w:vAlign w:val="bottom"/>
            <w:hideMark/>
          </w:tcPr>
          <w:p w14:paraId="3AB17BE7"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Defensa Civil</w:t>
            </w:r>
          </w:p>
        </w:tc>
      </w:tr>
      <w:tr w:rsidR="00C12958" w:rsidRPr="003C5BC0" w14:paraId="5F19CEDE" w14:textId="77777777" w:rsidTr="009D088E">
        <w:trPr>
          <w:trHeight w:val="330"/>
        </w:trPr>
        <w:tc>
          <w:tcPr>
            <w:tcW w:w="9960" w:type="dxa"/>
            <w:gridSpan w:val="4"/>
            <w:tcBorders>
              <w:top w:val="nil"/>
              <w:left w:val="single" w:sz="8" w:space="0" w:color="auto"/>
              <w:bottom w:val="nil"/>
              <w:right w:val="single" w:sz="8" w:space="0" w:color="000000"/>
            </w:tcBorders>
            <w:shd w:val="clear" w:color="000000" w:fill="FFFFFF"/>
            <w:vAlign w:val="bottom"/>
            <w:hideMark/>
          </w:tcPr>
          <w:p w14:paraId="65C559FB"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SIMPAD - Bomberos</w:t>
            </w:r>
          </w:p>
        </w:tc>
      </w:tr>
      <w:tr w:rsidR="00C12958" w:rsidRPr="003C5BC0" w14:paraId="41A3E36E" w14:textId="77777777" w:rsidTr="009D088E">
        <w:trPr>
          <w:trHeight w:val="330"/>
        </w:trPr>
        <w:tc>
          <w:tcPr>
            <w:tcW w:w="9960" w:type="dxa"/>
            <w:gridSpan w:val="4"/>
            <w:tcBorders>
              <w:top w:val="single" w:sz="8" w:space="0" w:color="auto"/>
              <w:left w:val="single" w:sz="8" w:space="0" w:color="auto"/>
              <w:bottom w:val="single" w:sz="8" w:space="0" w:color="auto"/>
              <w:right w:val="single" w:sz="8" w:space="0" w:color="000000"/>
            </w:tcBorders>
            <w:shd w:val="clear" w:color="000000" w:fill="FFFFFF"/>
            <w:vAlign w:val="bottom"/>
            <w:hideMark/>
          </w:tcPr>
          <w:p w14:paraId="7C220EEF"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Metrosalud</w:t>
            </w:r>
          </w:p>
        </w:tc>
      </w:tr>
      <w:tr w:rsidR="00C12958" w:rsidRPr="003C5BC0" w14:paraId="351D217D" w14:textId="77777777" w:rsidTr="009D088E">
        <w:trPr>
          <w:trHeight w:val="330"/>
        </w:trPr>
        <w:tc>
          <w:tcPr>
            <w:tcW w:w="9960" w:type="dxa"/>
            <w:gridSpan w:val="4"/>
            <w:tcBorders>
              <w:top w:val="single" w:sz="8" w:space="0" w:color="auto"/>
              <w:left w:val="single" w:sz="8" w:space="0" w:color="auto"/>
              <w:bottom w:val="single" w:sz="8" w:space="0" w:color="auto"/>
              <w:right w:val="single" w:sz="8" w:space="0" w:color="000000"/>
            </w:tcBorders>
            <w:shd w:val="clear" w:color="000000" w:fill="FFFFFF"/>
            <w:vAlign w:val="bottom"/>
            <w:hideMark/>
          </w:tcPr>
          <w:p w14:paraId="4758CF7F"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Centro de Información Toxicología</w:t>
            </w:r>
          </w:p>
        </w:tc>
      </w:tr>
      <w:tr w:rsidR="00C12958" w:rsidRPr="003C5BC0" w14:paraId="7A9BAAE6" w14:textId="77777777" w:rsidTr="009D088E">
        <w:trPr>
          <w:trHeight w:val="330"/>
        </w:trPr>
        <w:tc>
          <w:tcPr>
            <w:tcW w:w="9960" w:type="dxa"/>
            <w:gridSpan w:val="4"/>
            <w:tcBorders>
              <w:top w:val="nil"/>
              <w:left w:val="single" w:sz="8" w:space="0" w:color="auto"/>
              <w:bottom w:val="single" w:sz="8" w:space="0" w:color="auto"/>
              <w:right w:val="single" w:sz="8" w:space="0" w:color="000000"/>
            </w:tcBorders>
            <w:shd w:val="clear" w:color="000000" w:fill="FFFFFF"/>
            <w:vAlign w:val="bottom"/>
            <w:hideMark/>
          </w:tcPr>
          <w:p w14:paraId="399A96E5"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CTI - Cuerpo tecnico de investigacion</w:t>
            </w:r>
          </w:p>
        </w:tc>
      </w:tr>
      <w:tr w:rsidR="00C12958" w:rsidRPr="003C5BC0" w14:paraId="0FAF8380" w14:textId="77777777" w:rsidTr="009D088E">
        <w:trPr>
          <w:trHeight w:val="330"/>
        </w:trPr>
        <w:tc>
          <w:tcPr>
            <w:tcW w:w="9960" w:type="dxa"/>
            <w:gridSpan w:val="4"/>
            <w:tcBorders>
              <w:top w:val="nil"/>
              <w:left w:val="single" w:sz="8" w:space="0" w:color="auto"/>
              <w:bottom w:val="single" w:sz="8" w:space="0" w:color="auto"/>
              <w:right w:val="single" w:sz="8" w:space="0" w:color="000000"/>
            </w:tcBorders>
            <w:shd w:val="clear" w:color="000000" w:fill="FFFFFF"/>
            <w:vAlign w:val="bottom"/>
            <w:hideMark/>
          </w:tcPr>
          <w:p w14:paraId="40F84658"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Salud Pública</w:t>
            </w:r>
          </w:p>
        </w:tc>
      </w:tr>
      <w:tr w:rsidR="00C12958" w:rsidRPr="003C5BC0" w14:paraId="5366F858" w14:textId="77777777" w:rsidTr="009D088E">
        <w:trPr>
          <w:trHeight w:val="330"/>
        </w:trPr>
        <w:tc>
          <w:tcPr>
            <w:tcW w:w="9960" w:type="dxa"/>
            <w:gridSpan w:val="4"/>
            <w:tcBorders>
              <w:top w:val="single" w:sz="8" w:space="0" w:color="auto"/>
              <w:left w:val="single" w:sz="8" w:space="0" w:color="auto"/>
              <w:bottom w:val="single" w:sz="8" w:space="0" w:color="auto"/>
              <w:right w:val="single" w:sz="8" w:space="0" w:color="000000"/>
            </w:tcBorders>
            <w:shd w:val="clear" w:color="000000" w:fill="FFFFFF"/>
            <w:vAlign w:val="bottom"/>
            <w:hideMark/>
          </w:tcPr>
          <w:p w14:paraId="5B547DB2"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Atención Psicosocial</w:t>
            </w:r>
          </w:p>
        </w:tc>
      </w:tr>
      <w:tr w:rsidR="00C12958" w:rsidRPr="003C5BC0" w14:paraId="5B2CA542" w14:textId="77777777" w:rsidTr="009D088E">
        <w:trPr>
          <w:trHeight w:val="330"/>
        </w:trPr>
        <w:tc>
          <w:tcPr>
            <w:tcW w:w="9960" w:type="dxa"/>
            <w:gridSpan w:val="4"/>
            <w:tcBorders>
              <w:top w:val="single" w:sz="8" w:space="0" w:color="auto"/>
              <w:left w:val="single" w:sz="8" w:space="0" w:color="auto"/>
              <w:bottom w:val="single" w:sz="8" w:space="0" w:color="auto"/>
              <w:right w:val="single" w:sz="8" w:space="0" w:color="000000"/>
            </w:tcBorders>
            <w:shd w:val="clear" w:color="000000" w:fill="FFFFFF"/>
            <w:vAlign w:val="bottom"/>
            <w:hideMark/>
          </w:tcPr>
          <w:p w14:paraId="30522A47"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Derechos humanos - Personeria Medellin</w:t>
            </w:r>
          </w:p>
        </w:tc>
      </w:tr>
      <w:tr w:rsidR="00C12958" w:rsidRPr="003C5BC0" w14:paraId="690ECE11" w14:textId="77777777" w:rsidTr="009D088E">
        <w:trPr>
          <w:trHeight w:val="330"/>
        </w:trPr>
        <w:tc>
          <w:tcPr>
            <w:tcW w:w="5420" w:type="dxa"/>
            <w:gridSpan w:val="2"/>
            <w:tcBorders>
              <w:top w:val="single" w:sz="8" w:space="0" w:color="auto"/>
              <w:left w:val="single" w:sz="8" w:space="0" w:color="auto"/>
              <w:bottom w:val="single" w:sz="8" w:space="0" w:color="auto"/>
              <w:right w:val="nil"/>
            </w:tcBorders>
            <w:shd w:val="clear" w:color="auto" w:fill="auto"/>
            <w:vAlign w:val="bottom"/>
            <w:hideMark/>
          </w:tcPr>
          <w:p w14:paraId="5ACCA90B" w14:textId="77777777" w:rsidR="00C12958" w:rsidRPr="003C5BC0" w:rsidRDefault="00C12958" w:rsidP="003C5BC0">
            <w:pPr>
              <w:spacing w:after="0" w:line="240" w:lineRule="auto"/>
              <w:jc w:val="both"/>
              <w:rPr>
                <w:rFonts w:ascii="Arial" w:eastAsia="Times New Roman" w:hAnsi="Arial" w:cs="Arial"/>
                <w:b/>
                <w:bCs/>
                <w:sz w:val="24"/>
                <w:szCs w:val="24"/>
                <w:lang w:eastAsia="es-CO"/>
              </w:rPr>
            </w:pPr>
            <w:r w:rsidRPr="003C5BC0">
              <w:rPr>
                <w:rFonts w:ascii="Arial" w:eastAsia="Times New Roman" w:hAnsi="Arial" w:cs="Arial"/>
                <w:b/>
                <w:bCs/>
                <w:sz w:val="24"/>
                <w:szCs w:val="24"/>
                <w:lang w:eastAsia="es-CO"/>
              </w:rPr>
              <w:t>SEGURIDAD</w:t>
            </w:r>
          </w:p>
        </w:tc>
        <w:tc>
          <w:tcPr>
            <w:tcW w:w="2120" w:type="dxa"/>
            <w:tcBorders>
              <w:top w:val="nil"/>
              <w:left w:val="nil"/>
              <w:bottom w:val="single" w:sz="8" w:space="0" w:color="auto"/>
              <w:right w:val="nil"/>
            </w:tcBorders>
            <w:shd w:val="clear" w:color="auto" w:fill="auto"/>
            <w:vAlign w:val="bottom"/>
            <w:hideMark/>
          </w:tcPr>
          <w:p w14:paraId="787E038D" w14:textId="77777777" w:rsidR="00C12958" w:rsidRPr="003C5BC0" w:rsidRDefault="00C12958" w:rsidP="003C5BC0">
            <w:pPr>
              <w:spacing w:after="0" w:line="240" w:lineRule="auto"/>
              <w:jc w:val="both"/>
              <w:rPr>
                <w:rFonts w:ascii="Arial" w:eastAsia="Times New Roman" w:hAnsi="Arial" w:cs="Arial"/>
                <w:b/>
                <w:bCs/>
                <w:sz w:val="24"/>
                <w:szCs w:val="24"/>
                <w:lang w:eastAsia="es-CO"/>
              </w:rPr>
            </w:pPr>
            <w:r w:rsidRPr="003C5BC0">
              <w:rPr>
                <w:rFonts w:ascii="Arial" w:eastAsia="Times New Roman" w:hAnsi="Arial" w:cs="Arial"/>
                <w:b/>
                <w:bCs/>
                <w:sz w:val="24"/>
                <w:szCs w:val="24"/>
                <w:lang w:eastAsia="es-CO"/>
              </w:rPr>
              <w:t>TELÉFONO 1</w:t>
            </w:r>
          </w:p>
        </w:tc>
        <w:tc>
          <w:tcPr>
            <w:tcW w:w="2420" w:type="dxa"/>
            <w:tcBorders>
              <w:top w:val="nil"/>
              <w:left w:val="nil"/>
              <w:bottom w:val="single" w:sz="8" w:space="0" w:color="auto"/>
              <w:right w:val="single" w:sz="8" w:space="0" w:color="auto"/>
            </w:tcBorders>
            <w:shd w:val="clear" w:color="auto" w:fill="auto"/>
            <w:vAlign w:val="bottom"/>
            <w:hideMark/>
          </w:tcPr>
          <w:p w14:paraId="155B4265" w14:textId="77777777" w:rsidR="00C12958" w:rsidRPr="003C5BC0" w:rsidRDefault="00C12958" w:rsidP="003C5BC0">
            <w:pPr>
              <w:spacing w:after="0" w:line="240" w:lineRule="auto"/>
              <w:jc w:val="both"/>
              <w:rPr>
                <w:rFonts w:ascii="Arial" w:eastAsia="Times New Roman" w:hAnsi="Arial" w:cs="Arial"/>
                <w:b/>
                <w:bCs/>
                <w:sz w:val="24"/>
                <w:szCs w:val="24"/>
                <w:lang w:eastAsia="es-CO"/>
              </w:rPr>
            </w:pPr>
            <w:r w:rsidRPr="003C5BC0">
              <w:rPr>
                <w:rFonts w:ascii="Arial" w:eastAsia="Times New Roman" w:hAnsi="Arial" w:cs="Arial"/>
                <w:b/>
                <w:bCs/>
                <w:sz w:val="24"/>
                <w:szCs w:val="24"/>
                <w:lang w:eastAsia="es-CO"/>
              </w:rPr>
              <w:t>TELÉFONO 2</w:t>
            </w:r>
          </w:p>
        </w:tc>
      </w:tr>
      <w:tr w:rsidR="00C12958" w:rsidRPr="003C5BC0" w14:paraId="4478E058" w14:textId="77777777" w:rsidTr="009D088E">
        <w:trPr>
          <w:trHeight w:val="330"/>
        </w:trPr>
        <w:tc>
          <w:tcPr>
            <w:tcW w:w="5420" w:type="dxa"/>
            <w:gridSpan w:val="2"/>
            <w:tcBorders>
              <w:top w:val="single" w:sz="8" w:space="0" w:color="auto"/>
              <w:left w:val="single" w:sz="8" w:space="0" w:color="auto"/>
              <w:bottom w:val="single" w:sz="8" w:space="0" w:color="auto"/>
              <w:right w:val="single" w:sz="8" w:space="0" w:color="000000"/>
            </w:tcBorders>
            <w:shd w:val="clear" w:color="000000" w:fill="FFFFFF"/>
            <w:vAlign w:val="bottom"/>
            <w:hideMark/>
          </w:tcPr>
          <w:p w14:paraId="780456E9"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POLICIA METROPOLITANA</w:t>
            </w:r>
          </w:p>
        </w:tc>
        <w:tc>
          <w:tcPr>
            <w:tcW w:w="2120" w:type="dxa"/>
            <w:tcBorders>
              <w:top w:val="nil"/>
              <w:left w:val="nil"/>
              <w:bottom w:val="single" w:sz="8" w:space="0" w:color="auto"/>
              <w:right w:val="single" w:sz="8" w:space="0" w:color="auto"/>
            </w:tcBorders>
            <w:shd w:val="clear" w:color="000000" w:fill="FFFFFF"/>
            <w:vAlign w:val="center"/>
            <w:hideMark/>
          </w:tcPr>
          <w:p w14:paraId="598728B2"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112</w:t>
            </w:r>
          </w:p>
        </w:tc>
        <w:tc>
          <w:tcPr>
            <w:tcW w:w="2420" w:type="dxa"/>
            <w:tcBorders>
              <w:top w:val="nil"/>
              <w:left w:val="nil"/>
              <w:bottom w:val="single" w:sz="8" w:space="0" w:color="auto"/>
              <w:right w:val="single" w:sz="8" w:space="0" w:color="auto"/>
            </w:tcBorders>
            <w:shd w:val="clear" w:color="000000" w:fill="FFFFFF"/>
            <w:vAlign w:val="center"/>
            <w:hideMark/>
          </w:tcPr>
          <w:p w14:paraId="31311ED7"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251 1700</w:t>
            </w:r>
          </w:p>
        </w:tc>
      </w:tr>
      <w:tr w:rsidR="00C12958" w:rsidRPr="003C5BC0" w14:paraId="3235D7DA" w14:textId="77777777" w:rsidTr="009D088E">
        <w:trPr>
          <w:trHeight w:val="330"/>
        </w:trPr>
        <w:tc>
          <w:tcPr>
            <w:tcW w:w="5420" w:type="dxa"/>
            <w:gridSpan w:val="2"/>
            <w:tcBorders>
              <w:top w:val="single" w:sz="8" w:space="0" w:color="auto"/>
              <w:left w:val="single" w:sz="8" w:space="0" w:color="auto"/>
              <w:bottom w:val="single" w:sz="8" w:space="0" w:color="auto"/>
              <w:right w:val="single" w:sz="8" w:space="0" w:color="000000"/>
            </w:tcBorders>
            <w:shd w:val="clear" w:color="000000" w:fill="FFFFFF"/>
            <w:vAlign w:val="bottom"/>
            <w:hideMark/>
          </w:tcPr>
          <w:p w14:paraId="6C435952"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SIJIN (ANTES F2)</w:t>
            </w:r>
          </w:p>
        </w:tc>
        <w:tc>
          <w:tcPr>
            <w:tcW w:w="2120" w:type="dxa"/>
            <w:tcBorders>
              <w:top w:val="nil"/>
              <w:left w:val="nil"/>
              <w:bottom w:val="single" w:sz="8" w:space="0" w:color="auto"/>
              <w:right w:val="single" w:sz="8" w:space="0" w:color="auto"/>
            </w:tcBorders>
            <w:shd w:val="clear" w:color="000000" w:fill="FFFFFF"/>
            <w:vAlign w:val="center"/>
            <w:hideMark/>
          </w:tcPr>
          <w:p w14:paraId="6EC69852"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 </w:t>
            </w:r>
          </w:p>
        </w:tc>
        <w:tc>
          <w:tcPr>
            <w:tcW w:w="2420" w:type="dxa"/>
            <w:tcBorders>
              <w:top w:val="nil"/>
              <w:left w:val="nil"/>
              <w:bottom w:val="single" w:sz="8" w:space="0" w:color="auto"/>
              <w:right w:val="single" w:sz="8" w:space="0" w:color="auto"/>
            </w:tcBorders>
            <w:shd w:val="clear" w:color="000000" w:fill="FFFFFF"/>
            <w:vAlign w:val="center"/>
            <w:hideMark/>
          </w:tcPr>
          <w:p w14:paraId="53CE739B"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441 0641</w:t>
            </w:r>
          </w:p>
        </w:tc>
      </w:tr>
      <w:tr w:rsidR="00C12958" w:rsidRPr="003C5BC0" w14:paraId="2D937E7D" w14:textId="77777777" w:rsidTr="009D088E">
        <w:trPr>
          <w:trHeight w:val="330"/>
        </w:trPr>
        <w:tc>
          <w:tcPr>
            <w:tcW w:w="5420" w:type="dxa"/>
            <w:gridSpan w:val="2"/>
            <w:tcBorders>
              <w:top w:val="single" w:sz="8" w:space="0" w:color="auto"/>
              <w:left w:val="single" w:sz="8" w:space="0" w:color="auto"/>
              <w:bottom w:val="single" w:sz="8" w:space="0" w:color="auto"/>
              <w:right w:val="single" w:sz="8" w:space="0" w:color="000000"/>
            </w:tcBorders>
            <w:shd w:val="clear" w:color="000000" w:fill="FFFFFF"/>
            <w:vAlign w:val="bottom"/>
            <w:hideMark/>
          </w:tcPr>
          <w:p w14:paraId="56A6982A"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GAULA</w:t>
            </w:r>
          </w:p>
        </w:tc>
        <w:tc>
          <w:tcPr>
            <w:tcW w:w="2120" w:type="dxa"/>
            <w:tcBorders>
              <w:top w:val="nil"/>
              <w:left w:val="nil"/>
              <w:bottom w:val="single" w:sz="8" w:space="0" w:color="auto"/>
              <w:right w:val="single" w:sz="8" w:space="0" w:color="auto"/>
            </w:tcBorders>
            <w:shd w:val="clear" w:color="000000" w:fill="FFFFFF"/>
            <w:vAlign w:val="center"/>
            <w:hideMark/>
          </w:tcPr>
          <w:p w14:paraId="50287885"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165</w:t>
            </w:r>
          </w:p>
        </w:tc>
        <w:tc>
          <w:tcPr>
            <w:tcW w:w="2420" w:type="dxa"/>
            <w:tcBorders>
              <w:top w:val="nil"/>
              <w:left w:val="nil"/>
              <w:bottom w:val="single" w:sz="8" w:space="0" w:color="auto"/>
              <w:right w:val="single" w:sz="8" w:space="0" w:color="auto"/>
            </w:tcBorders>
            <w:shd w:val="clear" w:color="000000" w:fill="FFFFFF"/>
            <w:vAlign w:val="center"/>
            <w:hideMark/>
          </w:tcPr>
          <w:p w14:paraId="3BA46A6C"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235 4466</w:t>
            </w:r>
          </w:p>
        </w:tc>
      </w:tr>
      <w:tr w:rsidR="00C12958" w:rsidRPr="003C5BC0" w14:paraId="0D102839" w14:textId="77777777" w:rsidTr="009D088E">
        <w:trPr>
          <w:trHeight w:val="330"/>
        </w:trPr>
        <w:tc>
          <w:tcPr>
            <w:tcW w:w="5420" w:type="dxa"/>
            <w:gridSpan w:val="2"/>
            <w:tcBorders>
              <w:top w:val="single" w:sz="8" w:space="0" w:color="auto"/>
              <w:left w:val="single" w:sz="8" w:space="0" w:color="auto"/>
              <w:bottom w:val="single" w:sz="8" w:space="0" w:color="auto"/>
              <w:right w:val="single" w:sz="8" w:space="0" w:color="000000"/>
            </w:tcBorders>
            <w:shd w:val="clear" w:color="000000" w:fill="FFFFFF"/>
            <w:vAlign w:val="bottom"/>
            <w:hideMark/>
          </w:tcPr>
          <w:p w14:paraId="0E683F4E"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DAS</w:t>
            </w:r>
          </w:p>
        </w:tc>
        <w:tc>
          <w:tcPr>
            <w:tcW w:w="2120" w:type="dxa"/>
            <w:tcBorders>
              <w:top w:val="nil"/>
              <w:left w:val="nil"/>
              <w:bottom w:val="single" w:sz="8" w:space="0" w:color="auto"/>
              <w:right w:val="single" w:sz="8" w:space="0" w:color="auto"/>
            </w:tcBorders>
            <w:shd w:val="clear" w:color="000000" w:fill="FFFFFF"/>
            <w:vAlign w:val="center"/>
            <w:hideMark/>
          </w:tcPr>
          <w:p w14:paraId="50514829"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 </w:t>
            </w:r>
          </w:p>
        </w:tc>
        <w:tc>
          <w:tcPr>
            <w:tcW w:w="2420" w:type="dxa"/>
            <w:tcBorders>
              <w:top w:val="nil"/>
              <w:left w:val="nil"/>
              <w:bottom w:val="single" w:sz="8" w:space="0" w:color="auto"/>
              <w:right w:val="single" w:sz="8" w:space="0" w:color="auto"/>
            </w:tcBorders>
            <w:shd w:val="clear" w:color="000000" w:fill="FFFFFF"/>
            <w:vAlign w:val="center"/>
            <w:hideMark/>
          </w:tcPr>
          <w:p w14:paraId="594A28E8"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3455500</w:t>
            </w:r>
          </w:p>
        </w:tc>
      </w:tr>
      <w:tr w:rsidR="00C12958" w:rsidRPr="003C5BC0" w14:paraId="3ED17557" w14:textId="77777777" w:rsidTr="009D088E">
        <w:trPr>
          <w:trHeight w:val="720"/>
        </w:trPr>
        <w:tc>
          <w:tcPr>
            <w:tcW w:w="5420" w:type="dxa"/>
            <w:gridSpan w:val="2"/>
            <w:tcBorders>
              <w:top w:val="single" w:sz="8" w:space="0" w:color="auto"/>
              <w:left w:val="single" w:sz="8" w:space="0" w:color="auto"/>
              <w:bottom w:val="single" w:sz="8" w:space="0" w:color="auto"/>
              <w:right w:val="single" w:sz="8" w:space="0" w:color="000000"/>
            </w:tcBorders>
            <w:shd w:val="clear" w:color="000000" w:fill="FFFFFF"/>
            <w:vAlign w:val="bottom"/>
            <w:hideMark/>
          </w:tcPr>
          <w:p w14:paraId="3FE3C150"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CENTRO DE IDENTIFICACIÓN DE CADAVERES Y PERSONAS DESAPARECIDAS</w:t>
            </w:r>
          </w:p>
        </w:tc>
        <w:tc>
          <w:tcPr>
            <w:tcW w:w="2120" w:type="dxa"/>
            <w:tcBorders>
              <w:top w:val="nil"/>
              <w:left w:val="nil"/>
              <w:bottom w:val="single" w:sz="8" w:space="0" w:color="auto"/>
              <w:right w:val="single" w:sz="8" w:space="0" w:color="auto"/>
            </w:tcBorders>
            <w:shd w:val="clear" w:color="000000" w:fill="FFFFFF"/>
            <w:vAlign w:val="center"/>
            <w:hideMark/>
          </w:tcPr>
          <w:p w14:paraId="1F7BF328"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257 7071</w:t>
            </w:r>
          </w:p>
        </w:tc>
        <w:tc>
          <w:tcPr>
            <w:tcW w:w="2420" w:type="dxa"/>
            <w:tcBorders>
              <w:top w:val="nil"/>
              <w:left w:val="nil"/>
              <w:bottom w:val="single" w:sz="8" w:space="0" w:color="auto"/>
              <w:right w:val="single" w:sz="8" w:space="0" w:color="auto"/>
            </w:tcBorders>
            <w:shd w:val="clear" w:color="000000" w:fill="FFFFFF"/>
            <w:vAlign w:val="center"/>
            <w:hideMark/>
          </w:tcPr>
          <w:p w14:paraId="712BF7E1"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257 5555</w:t>
            </w:r>
          </w:p>
        </w:tc>
      </w:tr>
      <w:tr w:rsidR="00C12958" w:rsidRPr="003C5BC0" w14:paraId="74995876" w14:textId="77777777" w:rsidTr="009D088E">
        <w:trPr>
          <w:trHeight w:val="330"/>
        </w:trPr>
        <w:tc>
          <w:tcPr>
            <w:tcW w:w="5420" w:type="dxa"/>
            <w:gridSpan w:val="2"/>
            <w:tcBorders>
              <w:top w:val="single" w:sz="8" w:space="0" w:color="auto"/>
              <w:left w:val="single" w:sz="8" w:space="0" w:color="auto"/>
              <w:bottom w:val="single" w:sz="8" w:space="0" w:color="auto"/>
              <w:right w:val="single" w:sz="8" w:space="0" w:color="000000"/>
            </w:tcBorders>
            <w:shd w:val="clear" w:color="000000" w:fill="FFFFFF"/>
            <w:vAlign w:val="bottom"/>
            <w:hideMark/>
          </w:tcPr>
          <w:p w14:paraId="048F552A"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MEDICINA LEGAL</w:t>
            </w:r>
          </w:p>
        </w:tc>
        <w:tc>
          <w:tcPr>
            <w:tcW w:w="2120" w:type="dxa"/>
            <w:tcBorders>
              <w:top w:val="nil"/>
              <w:left w:val="nil"/>
              <w:bottom w:val="single" w:sz="8" w:space="0" w:color="auto"/>
              <w:right w:val="single" w:sz="8" w:space="0" w:color="auto"/>
            </w:tcBorders>
            <w:shd w:val="clear" w:color="000000" w:fill="FFFFFF"/>
            <w:vAlign w:val="center"/>
            <w:hideMark/>
          </w:tcPr>
          <w:p w14:paraId="09C2D579"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 </w:t>
            </w:r>
          </w:p>
        </w:tc>
        <w:tc>
          <w:tcPr>
            <w:tcW w:w="2420" w:type="dxa"/>
            <w:tcBorders>
              <w:top w:val="nil"/>
              <w:left w:val="nil"/>
              <w:bottom w:val="single" w:sz="8" w:space="0" w:color="auto"/>
              <w:right w:val="single" w:sz="8" w:space="0" w:color="auto"/>
            </w:tcBorders>
            <w:shd w:val="clear" w:color="000000" w:fill="FFFFFF"/>
            <w:vAlign w:val="center"/>
            <w:hideMark/>
          </w:tcPr>
          <w:p w14:paraId="128432B1"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441 8900</w:t>
            </w:r>
          </w:p>
        </w:tc>
      </w:tr>
      <w:tr w:rsidR="00C12958" w:rsidRPr="003C5BC0" w14:paraId="127B3657" w14:textId="77777777" w:rsidTr="009D088E">
        <w:trPr>
          <w:trHeight w:val="330"/>
        </w:trPr>
        <w:tc>
          <w:tcPr>
            <w:tcW w:w="5420" w:type="dxa"/>
            <w:gridSpan w:val="2"/>
            <w:tcBorders>
              <w:top w:val="single" w:sz="8" w:space="0" w:color="auto"/>
              <w:left w:val="single" w:sz="8" w:space="0" w:color="auto"/>
              <w:bottom w:val="single" w:sz="8" w:space="0" w:color="auto"/>
              <w:right w:val="single" w:sz="8" w:space="0" w:color="000000"/>
            </w:tcBorders>
            <w:shd w:val="clear" w:color="000000" w:fill="FFFFFF"/>
            <w:vAlign w:val="bottom"/>
            <w:hideMark/>
          </w:tcPr>
          <w:p w14:paraId="39E38E7E"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ANFITEATRO</w:t>
            </w:r>
          </w:p>
        </w:tc>
        <w:tc>
          <w:tcPr>
            <w:tcW w:w="2120" w:type="dxa"/>
            <w:tcBorders>
              <w:top w:val="nil"/>
              <w:left w:val="nil"/>
              <w:bottom w:val="single" w:sz="8" w:space="0" w:color="auto"/>
              <w:right w:val="single" w:sz="8" w:space="0" w:color="auto"/>
            </w:tcBorders>
            <w:shd w:val="clear" w:color="000000" w:fill="FFFFFF"/>
            <w:vAlign w:val="center"/>
            <w:hideMark/>
          </w:tcPr>
          <w:p w14:paraId="69DE59B4"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441 0255</w:t>
            </w:r>
          </w:p>
        </w:tc>
        <w:tc>
          <w:tcPr>
            <w:tcW w:w="2420" w:type="dxa"/>
            <w:tcBorders>
              <w:top w:val="nil"/>
              <w:left w:val="nil"/>
              <w:bottom w:val="single" w:sz="8" w:space="0" w:color="auto"/>
              <w:right w:val="single" w:sz="8" w:space="0" w:color="auto"/>
            </w:tcBorders>
            <w:shd w:val="clear" w:color="000000" w:fill="FFFFFF"/>
            <w:vAlign w:val="center"/>
            <w:hideMark/>
          </w:tcPr>
          <w:p w14:paraId="122437BE"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441 8900</w:t>
            </w:r>
          </w:p>
        </w:tc>
      </w:tr>
      <w:tr w:rsidR="00C12958" w:rsidRPr="003C5BC0" w14:paraId="142AA143" w14:textId="77777777" w:rsidTr="009D088E">
        <w:trPr>
          <w:trHeight w:val="330"/>
        </w:trPr>
        <w:tc>
          <w:tcPr>
            <w:tcW w:w="5420" w:type="dxa"/>
            <w:gridSpan w:val="2"/>
            <w:tcBorders>
              <w:top w:val="single" w:sz="8" w:space="0" w:color="auto"/>
              <w:left w:val="single" w:sz="8" w:space="0" w:color="auto"/>
              <w:bottom w:val="single" w:sz="8" w:space="0" w:color="auto"/>
              <w:right w:val="single" w:sz="8" w:space="0" w:color="000000"/>
            </w:tcBorders>
            <w:shd w:val="clear" w:color="000000" w:fill="FFFFFF"/>
            <w:vAlign w:val="bottom"/>
            <w:hideMark/>
          </w:tcPr>
          <w:p w14:paraId="1BE05191"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FISCALIA GENERAL DE LA NACIÓN (BUNKER)</w:t>
            </w:r>
          </w:p>
        </w:tc>
        <w:tc>
          <w:tcPr>
            <w:tcW w:w="2120" w:type="dxa"/>
            <w:tcBorders>
              <w:top w:val="nil"/>
              <w:left w:val="nil"/>
              <w:bottom w:val="single" w:sz="8" w:space="0" w:color="auto"/>
              <w:right w:val="single" w:sz="8" w:space="0" w:color="auto"/>
            </w:tcBorders>
            <w:shd w:val="clear" w:color="000000" w:fill="FFFFFF"/>
            <w:vAlign w:val="center"/>
            <w:hideMark/>
          </w:tcPr>
          <w:p w14:paraId="07A5F6BB"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 xml:space="preserve"> </w:t>
            </w:r>
          </w:p>
        </w:tc>
        <w:tc>
          <w:tcPr>
            <w:tcW w:w="2420" w:type="dxa"/>
            <w:tcBorders>
              <w:top w:val="nil"/>
              <w:left w:val="nil"/>
              <w:bottom w:val="single" w:sz="8" w:space="0" w:color="auto"/>
              <w:right w:val="single" w:sz="8" w:space="0" w:color="auto"/>
            </w:tcBorders>
            <w:shd w:val="clear" w:color="000000" w:fill="FFFFFF"/>
            <w:vAlign w:val="center"/>
            <w:hideMark/>
          </w:tcPr>
          <w:p w14:paraId="04F70940"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444 6677</w:t>
            </w:r>
          </w:p>
        </w:tc>
      </w:tr>
      <w:tr w:rsidR="00C12958" w:rsidRPr="003C5BC0" w14:paraId="0A2C57E6" w14:textId="77777777" w:rsidTr="009D088E">
        <w:trPr>
          <w:trHeight w:val="330"/>
        </w:trPr>
        <w:tc>
          <w:tcPr>
            <w:tcW w:w="5420" w:type="dxa"/>
            <w:gridSpan w:val="2"/>
            <w:tcBorders>
              <w:top w:val="single" w:sz="8" w:space="0" w:color="auto"/>
              <w:left w:val="single" w:sz="8" w:space="0" w:color="auto"/>
              <w:bottom w:val="single" w:sz="8" w:space="0" w:color="auto"/>
              <w:right w:val="single" w:sz="8" w:space="0" w:color="000000"/>
            </w:tcBorders>
            <w:shd w:val="clear" w:color="000000" w:fill="FFFFFF"/>
            <w:vAlign w:val="bottom"/>
            <w:hideMark/>
          </w:tcPr>
          <w:p w14:paraId="427945FB"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C.T.I.CUERPO TÉCNICO DE INVESTIGACIÓN</w:t>
            </w:r>
          </w:p>
        </w:tc>
        <w:tc>
          <w:tcPr>
            <w:tcW w:w="2120" w:type="dxa"/>
            <w:tcBorders>
              <w:top w:val="nil"/>
              <w:left w:val="nil"/>
              <w:bottom w:val="single" w:sz="8" w:space="0" w:color="auto"/>
              <w:right w:val="single" w:sz="8" w:space="0" w:color="auto"/>
            </w:tcBorders>
            <w:shd w:val="clear" w:color="000000" w:fill="FFFFFF"/>
            <w:vAlign w:val="center"/>
            <w:hideMark/>
          </w:tcPr>
          <w:p w14:paraId="417E8254"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 </w:t>
            </w:r>
          </w:p>
        </w:tc>
        <w:tc>
          <w:tcPr>
            <w:tcW w:w="2420" w:type="dxa"/>
            <w:tcBorders>
              <w:top w:val="nil"/>
              <w:left w:val="nil"/>
              <w:bottom w:val="single" w:sz="8" w:space="0" w:color="auto"/>
              <w:right w:val="single" w:sz="8" w:space="0" w:color="auto"/>
            </w:tcBorders>
            <w:shd w:val="clear" w:color="000000" w:fill="FFFFFF"/>
            <w:vAlign w:val="center"/>
            <w:hideMark/>
          </w:tcPr>
          <w:p w14:paraId="2D5AA9AF"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444 6677</w:t>
            </w:r>
          </w:p>
        </w:tc>
      </w:tr>
      <w:tr w:rsidR="00C12958" w:rsidRPr="003C5BC0" w14:paraId="48A82518" w14:textId="77777777" w:rsidTr="009D088E">
        <w:trPr>
          <w:trHeight w:val="330"/>
        </w:trPr>
        <w:tc>
          <w:tcPr>
            <w:tcW w:w="5420" w:type="dxa"/>
            <w:gridSpan w:val="2"/>
            <w:tcBorders>
              <w:top w:val="single" w:sz="8" w:space="0" w:color="auto"/>
              <w:left w:val="single" w:sz="8" w:space="0" w:color="auto"/>
              <w:bottom w:val="single" w:sz="8" w:space="0" w:color="auto"/>
              <w:right w:val="nil"/>
            </w:tcBorders>
            <w:shd w:val="clear" w:color="auto" w:fill="auto"/>
            <w:vAlign w:val="bottom"/>
            <w:hideMark/>
          </w:tcPr>
          <w:p w14:paraId="6234C44E" w14:textId="77777777" w:rsidR="00C12958" w:rsidRPr="003C5BC0" w:rsidRDefault="00C12958" w:rsidP="003C5BC0">
            <w:pPr>
              <w:spacing w:after="0" w:line="240" w:lineRule="auto"/>
              <w:jc w:val="both"/>
              <w:rPr>
                <w:rFonts w:ascii="Arial" w:eastAsia="Times New Roman" w:hAnsi="Arial" w:cs="Arial"/>
                <w:b/>
                <w:bCs/>
                <w:sz w:val="24"/>
                <w:szCs w:val="24"/>
                <w:lang w:eastAsia="es-CO"/>
              </w:rPr>
            </w:pPr>
            <w:r w:rsidRPr="003C5BC0">
              <w:rPr>
                <w:rFonts w:ascii="Arial" w:eastAsia="Times New Roman" w:hAnsi="Arial" w:cs="Arial"/>
                <w:b/>
                <w:bCs/>
                <w:sz w:val="24"/>
                <w:szCs w:val="24"/>
                <w:lang w:eastAsia="es-CO"/>
              </w:rPr>
              <w:t xml:space="preserve">BOMBEROS MEDELLIN                                                                                      </w:t>
            </w:r>
          </w:p>
        </w:tc>
        <w:tc>
          <w:tcPr>
            <w:tcW w:w="2120" w:type="dxa"/>
            <w:tcBorders>
              <w:top w:val="nil"/>
              <w:left w:val="nil"/>
              <w:bottom w:val="single" w:sz="8" w:space="0" w:color="auto"/>
              <w:right w:val="nil"/>
            </w:tcBorders>
            <w:shd w:val="clear" w:color="auto" w:fill="auto"/>
            <w:vAlign w:val="bottom"/>
            <w:hideMark/>
          </w:tcPr>
          <w:p w14:paraId="1D5BD58E" w14:textId="77777777" w:rsidR="00C12958" w:rsidRPr="003C5BC0" w:rsidRDefault="00C12958" w:rsidP="003C5BC0">
            <w:pPr>
              <w:spacing w:after="0" w:line="240" w:lineRule="auto"/>
              <w:jc w:val="both"/>
              <w:rPr>
                <w:rFonts w:ascii="Arial" w:eastAsia="Times New Roman" w:hAnsi="Arial" w:cs="Arial"/>
                <w:b/>
                <w:bCs/>
                <w:sz w:val="24"/>
                <w:szCs w:val="24"/>
                <w:lang w:eastAsia="es-CO"/>
              </w:rPr>
            </w:pPr>
            <w:r w:rsidRPr="003C5BC0">
              <w:rPr>
                <w:rFonts w:ascii="Arial" w:eastAsia="Times New Roman" w:hAnsi="Arial" w:cs="Arial"/>
                <w:b/>
                <w:bCs/>
                <w:sz w:val="24"/>
                <w:szCs w:val="24"/>
                <w:lang w:eastAsia="es-CO"/>
              </w:rPr>
              <w:t> </w:t>
            </w:r>
          </w:p>
        </w:tc>
        <w:tc>
          <w:tcPr>
            <w:tcW w:w="2420" w:type="dxa"/>
            <w:tcBorders>
              <w:top w:val="nil"/>
              <w:left w:val="nil"/>
              <w:bottom w:val="single" w:sz="8" w:space="0" w:color="auto"/>
              <w:right w:val="single" w:sz="8" w:space="0" w:color="auto"/>
            </w:tcBorders>
            <w:shd w:val="clear" w:color="auto" w:fill="auto"/>
            <w:vAlign w:val="bottom"/>
            <w:hideMark/>
          </w:tcPr>
          <w:p w14:paraId="671C6DAB" w14:textId="77777777" w:rsidR="00C12958" w:rsidRPr="003C5BC0" w:rsidRDefault="00C12958" w:rsidP="003C5BC0">
            <w:pPr>
              <w:spacing w:after="0" w:line="240" w:lineRule="auto"/>
              <w:jc w:val="both"/>
              <w:rPr>
                <w:rFonts w:ascii="Arial" w:eastAsia="Times New Roman" w:hAnsi="Arial" w:cs="Arial"/>
                <w:b/>
                <w:bCs/>
                <w:sz w:val="24"/>
                <w:szCs w:val="24"/>
                <w:lang w:eastAsia="es-CO"/>
              </w:rPr>
            </w:pPr>
            <w:r w:rsidRPr="003C5BC0">
              <w:rPr>
                <w:rFonts w:ascii="Arial" w:eastAsia="Times New Roman" w:hAnsi="Arial" w:cs="Arial"/>
                <w:b/>
                <w:bCs/>
                <w:sz w:val="24"/>
                <w:szCs w:val="24"/>
                <w:lang w:eastAsia="es-CO"/>
              </w:rPr>
              <w:t>119</w:t>
            </w:r>
          </w:p>
        </w:tc>
      </w:tr>
      <w:tr w:rsidR="00C12958" w:rsidRPr="003C5BC0" w14:paraId="3EFB3AB4" w14:textId="77777777" w:rsidTr="009D088E">
        <w:trPr>
          <w:trHeight w:val="330"/>
        </w:trPr>
        <w:tc>
          <w:tcPr>
            <w:tcW w:w="5420" w:type="dxa"/>
            <w:gridSpan w:val="2"/>
            <w:tcBorders>
              <w:top w:val="single" w:sz="8" w:space="0" w:color="auto"/>
              <w:left w:val="single" w:sz="8" w:space="0" w:color="auto"/>
              <w:bottom w:val="single" w:sz="8" w:space="0" w:color="auto"/>
              <w:right w:val="single" w:sz="8" w:space="0" w:color="000000"/>
            </w:tcBorders>
            <w:shd w:val="clear" w:color="000000" w:fill="FFFFFF"/>
            <w:vAlign w:val="bottom"/>
            <w:hideMark/>
          </w:tcPr>
          <w:p w14:paraId="75A3D9BD"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ESTACIÓN CENTRAL SUR GUAYABAL</w:t>
            </w:r>
          </w:p>
        </w:tc>
        <w:tc>
          <w:tcPr>
            <w:tcW w:w="2120" w:type="dxa"/>
            <w:tcBorders>
              <w:top w:val="nil"/>
              <w:left w:val="nil"/>
              <w:bottom w:val="single" w:sz="8" w:space="0" w:color="auto"/>
              <w:right w:val="single" w:sz="8" w:space="0" w:color="auto"/>
            </w:tcBorders>
            <w:shd w:val="clear" w:color="000000" w:fill="FFFFFF"/>
            <w:vAlign w:val="center"/>
            <w:hideMark/>
          </w:tcPr>
          <w:p w14:paraId="29E52790"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 </w:t>
            </w:r>
          </w:p>
        </w:tc>
        <w:tc>
          <w:tcPr>
            <w:tcW w:w="2420" w:type="dxa"/>
            <w:tcBorders>
              <w:top w:val="nil"/>
              <w:left w:val="nil"/>
              <w:bottom w:val="single" w:sz="8" w:space="0" w:color="auto"/>
              <w:right w:val="single" w:sz="8" w:space="0" w:color="auto"/>
            </w:tcBorders>
            <w:shd w:val="clear" w:color="000000" w:fill="FFFFFF"/>
            <w:vAlign w:val="center"/>
            <w:hideMark/>
          </w:tcPr>
          <w:p w14:paraId="572B9B8C"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285 3220</w:t>
            </w:r>
          </w:p>
        </w:tc>
      </w:tr>
      <w:tr w:rsidR="00C12958" w:rsidRPr="003C5BC0" w14:paraId="217BBF1E" w14:textId="77777777" w:rsidTr="009D088E">
        <w:trPr>
          <w:trHeight w:val="330"/>
        </w:trPr>
        <w:tc>
          <w:tcPr>
            <w:tcW w:w="5420" w:type="dxa"/>
            <w:gridSpan w:val="2"/>
            <w:tcBorders>
              <w:top w:val="single" w:sz="8" w:space="0" w:color="auto"/>
              <w:left w:val="single" w:sz="8" w:space="0" w:color="auto"/>
              <w:bottom w:val="single" w:sz="8" w:space="0" w:color="auto"/>
              <w:right w:val="single" w:sz="8" w:space="0" w:color="000000"/>
            </w:tcBorders>
            <w:shd w:val="clear" w:color="000000" w:fill="FFFFFF"/>
            <w:vAlign w:val="bottom"/>
            <w:hideMark/>
          </w:tcPr>
          <w:p w14:paraId="4707D3FF"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ESTACIÓN 12 DE OCTUBRE</w:t>
            </w:r>
          </w:p>
        </w:tc>
        <w:tc>
          <w:tcPr>
            <w:tcW w:w="2120" w:type="dxa"/>
            <w:tcBorders>
              <w:top w:val="nil"/>
              <w:left w:val="nil"/>
              <w:bottom w:val="single" w:sz="8" w:space="0" w:color="auto"/>
              <w:right w:val="single" w:sz="8" w:space="0" w:color="auto"/>
            </w:tcBorders>
            <w:shd w:val="clear" w:color="000000" w:fill="FFFFFF"/>
            <w:vAlign w:val="center"/>
            <w:hideMark/>
          </w:tcPr>
          <w:p w14:paraId="125CB7DA"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 </w:t>
            </w:r>
          </w:p>
        </w:tc>
        <w:tc>
          <w:tcPr>
            <w:tcW w:w="2420" w:type="dxa"/>
            <w:tcBorders>
              <w:top w:val="nil"/>
              <w:left w:val="nil"/>
              <w:bottom w:val="single" w:sz="8" w:space="0" w:color="auto"/>
              <w:right w:val="single" w:sz="8" w:space="0" w:color="auto"/>
            </w:tcBorders>
            <w:shd w:val="clear" w:color="000000" w:fill="FFFFFF"/>
            <w:vAlign w:val="center"/>
            <w:hideMark/>
          </w:tcPr>
          <w:p w14:paraId="0A05F459"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472 1655</w:t>
            </w:r>
          </w:p>
        </w:tc>
      </w:tr>
      <w:tr w:rsidR="00C12958" w:rsidRPr="003C5BC0" w14:paraId="3DBDD3EF" w14:textId="77777777" w:rsidTr="009D088E">
        <w:trPr>
          <w:trHeight w:val="330"/>
        </w:trPr>
        <w:tc>
          <w:tcPr>
            <w:tcW w:w="5420" w:type="dxa"/>
            <w:gridSpan w:val="2"/>
            <w:tcBorders>
              <w:top w:val="single" w:sz="8" w:space="0" w:color="auto"/>
              <w:left w:val="single" w:sz="8" w:space="0" w:color="auto"/>
              <w:bottom w:val="single" w:sz="8" w:space="0" w:color="auto"/>
              <w:right w:val="single" w:sz="8" w:space="0" w:color="000000"/>
            </w:tcBorders>
            <w:shd w:val="clear" w:color="000000" w:fill="FFFFFF"/>
            <w:vAlign w:val="bottom"/>
            <w:hideMark/>
          </w:tcPr>
          <w:p w14:paraId="235FB200"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ESTACIÓN CARIBE</w:t>
            </w:r>
          </w:p>
        </w:tc>
        <w:tc>
          <w:tcPr>
            <w:tcW w:w="2120" w:type="dxa"/>
            <w:tcBorders>
              <w:top w:val="nil"/>
              <w:left w:val="nil"/>
              <w:bottom w:val="single" w:sz="8" w:space="0" w:color="auto"/>
              <w:right w:val="single" w:sz="8" w:space="0" w:color="auto"/>
            </w:tcBorders>
            <w:shd w:val="clear" w:color="000000" w:fill="FFFFFF"/>
            <w:vAlign w:val="center"/>
            <w:hideMark/>
          </w:tcPr>
          <w:p w14:paraId="293C6425"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 </w:t>
            </w:r>
          </w:p>
        </w:tc>
        <w:tc>
          <w:tcPr>
            <w:tcW w:w="2420" w:type="dxa"/>
            <w:tcBorders>
              <w:top w:val="nil"/>
              <w:left w:val="nil"/>
              <w:bottom w:val="single" w:sz="8" w:space="0" w:color="auto"/>
              <w:right w:val="single" w:sz="8" w:space="0" w:color="auto"/>
            </w:tcBorders>
            <w:shd w:val="clear" w:color="000000" w:fill="FFFFFF"/>
            <w:vAlign w:val="center"/>
            <w:hideMark/>
          </w:tcPr>
          <w:p w14:paraId="0CDAB77C"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257 6881</w:t>
            </w:r>
          </w:p>
        </w:tc>
      </w:tr>
      <w:tr w:rsidR="00C12958" w:rsidRPr="003C5BC0" w14:paraId="514416E8" w14:textId="77777777" w:rsidTr="009D088E">
        <w:trPr>
          <w:trHeight w:val="330"/>
        </w:trPr>
        <w:tc>
          <w:tcPr>
            <w:tcW w:w="5420" w:type="dxa"/>
            <w:gridSpan w:val="2"/>
            <w:tcBorders>
              <w:top w:val="single" w:sz="8" w:space="0" w:color="auto"/>
              <w:left w:val="single" w:sz="8" w:space="0" w:color="auto"/>
              <w:bottom w:val="single" w:sz="8" w:space="0" w:color="auto"/>
              <w:right w:val="single" w:sz="8" w:space="0" w:color="000000"/>
            </w:tcBorders>
            <w:shd w:val="clear" w:color="000000" w:fill="FFFFFF"/>
            <w:vAlign w:val="bottom"/>
            <w:hideMark/>
          </w:tcPr>
          <w:p w14:paraId="36784108"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ESTACIÓN CAMPOVALDES</w:t>
            </w:r>
          </w:p>
        </w:tc>
        <w:tc>
          <w:tcPr>
            <w:tcW w:w="2120" w:type="dxa"/>
            <w:tcBorders>
              <w:top w:val="nil"/>
              <w:left w:val="nil"/>
              <w:bottom w:val="single" w:sz="8" w:space="0" w:color="auto"/>
              <w:right w:val="single" w:sz="8" w:space="0" w:color="auto"/>
            </w:tcBorders>
            <w:shd w:val="clear" w:color="000000" w:fill="FFFFFF"/>
            <w:vAlign w:val="center"/>
            <w:hideMark/>
          </w:tcPr>
          <w:p w14:paraId="3E639524"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 </w:t>
            </w:r>
          </w:p>
        </w:tc>
        <w:tc>
          <w:tcPr>
            <w:tcW w:w="2420" w:type="dxa"/>
            <w:tcBorders>
              <w:top w:val="nil"/>
              <w:left w:val="nil"/>
              <w:bottom w:val="single" w:sz="8" w:space="0" w:color="auto"/>
              <w:right w:val="single" w:sz="8" w:space="0" w:color="auto"/>
            </w:tcBorders>
            <w:shd w:val="clear" w:color="000000" w:fill="FFFFFF"/>
            <w:vAlign w:val="center"/>
            <w:hideMark/>
          </w:tcPr>
          <w:p w14:paraId="0D5D59A0"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212 4444</w:t>
            </w:r>
          </w:p>
        </w:tc>
      </w:tr>
      <w:tr w:rsidR="00C12958" w:rsidRPr="003C5BC0" w14:paraId="6A6A616C" w14:textId="77777777" w:rsidTr="009D088E">
        <w:trPr>
          <w:trHeight w:val="330"/>
        </w:trPr>
        <w:tc>
          <w:tcPr>
            <w:tcW w:w="5420" w:type="dxa"/>
            <w:gridSpan w:val="2"/>
            <w:tcBorders>
              <w:top w:val="single" w:sz="8" w:space="0" w:color="auto"/>
              <w:left w:val="single" w:sz="8" w:space="0" w:color="auto"/>
              <w:bottom w:val="single" w:sz="8" w:space="0" w:color="auto"/>
              <w:right w:val="single" w:sz="8" w:space="0" w:color="000000"/>
            </w:tcBorders>
            <w:shd w:val="clear" w:color="000000" w:fill="FFFFFF"/>
            <w:vAlign w:val="bottom"/>
            <w:hideMark/>
          </w:tcPr>
          <w:p w14:paraId="3C2F9C92"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ESTACIÓN EL SALVADOR</w:t>
            </w:r>
          </w:p>
        </w:tc>
        <w:tc>
          <w:tcPr>
            <w:tcW w:w="2120" w:type="dxa"/>
            <w:tcBorders>
              <w:top w:val="nil"/>
              <w:left w:val="nil"/>
              <w:bottom w:val="single" w:sz="8" w:space="0" w:color="auto"/>
              <w:right w:val="single" w:sz="8" w:space="0" w:color="auto"/>
            </w:tcBorders>
            <w:shd w:val="clear" w:color="000000" w:fill="FFFFFF"/>
            <w:vAlign w:val="center"/>
            <w:hideMark/>
          </w:tcPr>
          <w:p w14:paraId="09966229"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 </w:t>
            </w:r>
          </w:p>
        </w:tc>
        <w:tc>
          <w:tcPr>
            <w:tcW w:w="2420" w:type="dxa"/>
            <w:tcBorders>
              <w:top w:val="nil"/>
              <w:left w:val="nil"/>
              <w:bottom w:val="single" w:sz="8" w:space="0" w:color="auto"/>
              <w:right w:val="single" w:sz="8" w:space="0" w:color="auto"/>
            </w:tcBorders>
            <w:shd w:val="clear" w:color="000000" w:fill="FFFFFF"/>
            <w:vAlign w:val="center"/>
            <w:hideMark/>
          </w:tcPr>
          <w:p w14:paraId="69407F8E"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221 0846</w:t>
            </w:r>
          </w:p>
        </w:tc>
      </w:tr>
      <w:tr w:rsidR="00C12958" w:rsidRPr="003C5BC0" w14:paraId="43E39A7D" w14:textId="77777777" w:rsidTr="009D088E">
        <w:trPr>
          <w:trHeight w:val="330"/>
        </w:trPr>
        <w:tc>
          <w:tcPr>
            <w:tcW w:w="5420" w:type="dxa"/>
            <w:gridSpan w:val="2"/>
            <w:tcBorders>
              <w:top w:val="single" w:sz="8" w:space="0" w:color="auto"/>
              <w:left w:val="single" w:sz="8" w:space="0" w:color="auto"/>
              <w:bottom w:val="single" w:sz="8" w:space="0" w:color="auto"/>
              <w:right w:val="single" w:sz="8" w:space="0" w:color="000000"/>
            </w:tcBorders>
            <w:shd w:val="clear" w:color="000000" w:fill="FFFFFF"/>
            <w:vAlign w:val="bottom"/>
            <w:hideMark/>
          </w:tcPr>
          <w:p w14:paraId="0E284939"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ESTACIÓN FLORESTA</w:t>
            </w:r>
          </w:p>
        </w:tc>
        <w:tc>
          <w:tcPr>
            <w:tcW w:w="2120" w:type="dxa"/>
            <w:tcBorders>
              <w:top w:val="nil"/>
              <w:left w:val="nil"/>
              <w:bottom w:val="single" w:sz="8" w:space="0" w:color="auto"/>
              <w:right w:val="single" w:sz="8" w:space="0" w:color="auto"/>
            </w:tcBorders>
            <w:shd w:val="clear" w:color="000000" w:fill="FFFFFF"/>
            <w:vAlign w:val="center"/>
            <w:hideMark/>
          </w:tcPr>
          <w:p w14:paraId="3A8DD325"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 </w:t>
            </w:r>
          </w:p>
        </w:tc>
        <w:tc>
          <w:tcPr>
            <w:tcW w:w="2420" w:type="dxa"/>
            <w:tcBorders>
              <w:top w:val="nil"/>
              <w:left w:val="nil"/>
              <w:bottom w:val="single" w:sz="8" w:space="0" w:color="auto"/>
              <w:right w:val="single" w:sz="8" w:space="0" w:color="auto"/>
            </w:tcBorders>
            <w:shd w:val="clear" w:color="000000" w:fill="FFFFFF"/>
            <w:vAlign w:val="center"/>
            <w:hideMark/>
          </w:tcPr>
          <w:p w14:paraId="6DE9F832"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446 3030</w:t>
            </w:r>
          </w:p>
        </w:tc>
      </w:tr>
      <w:tr w:rsidR="00C12958" w:rsidRPr="003C5BC0" w14:paraId="5C88C924" w14:textId="77777777" w:rsidTr="009D088E">
        <w:trPr>
          <w:trHeight w:val="330"/>
        </w:trPr>
        <w:tc>
          <w:tcPr>
            <w:tcW w:w="5420" w:type="dxa"/>
            <w:gridSpan w:val="2"/>
            <w:tcBorders>
              <w:top w:val="single" w:sz="8" w:space="0" w:color="auto"/>
              <w:left w:val="single" w:sz="8" w:space="0" w:color="auto"/>
              <w:bottom w:val="single" w:sz="8" w:space="0" w:color="auto"/>
              <w:right w:val="single" w:sz="8" w:space="0" w:color="000000"/>
            </w:tcBorders>
            <w:shd w:val="clear" w:color="000000" w:fill="FFFFFF"/>
            <w:vAlign w:val="bottom"/>
            <w:hideMark/>
          </w:tcPr>
          <w:p w14:paraId="0DAA7EDC"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lastRenderedPageBreak/>
              <w:t>ESTACIÓN LIBERTADORES</w:t>
            </w:r>
          </w:p>
        </w:tc>
        <w:tc>
          <w:tcPr>
            <w:tcW w:w="2120" w:type="dxa"/>
            <w:tcBorders>
              <w:top w:val="nil"/>
              <w:left w:val="nil"/>
              <w:bottom w:val="single" w:sz="8" w:space="0" w:color="auto"/>
              <w:right w:val="single" w:sz="8" w:space="0" w:color="auto"/>
            </w:tcBorders>
            <w:shd w:val="clear" w:color="000000" w:fill="FFFFFF"/>
            <w:vAlign w:val="center"/>
            <w:hideMark/>
          </w:tcPr>
          <w:p w14:paraId="60D18268"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512 6635</w:t>
            </w:r>
          </w:p>
        </w:tc>
        <w:tc>
          <w:tcPr>
            <w:tcW w:w="2420" w:type="dxa"/>
            <w:tcBorders>
              <w:top w:val="nil"/>
              <w:left w:val="nil"/>
              <w:bottom w:val="single" w:sz="8" w:space="0" w:color="auto"/>
              <w:right w:val="single" w:sz="8" w:space="0" w:color="auto"/>
            </w:tcBorders>
            <w:shd w:val="clear" w:color="000000" w:fill="FFFFFF"/>
            <w:vAlign w:val="center"/>
            <w:hideMark/>
          </w:tcPr>
          <w:p w14:paraId="6084AA5E"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512 6634</w:t>
            </w:r>
          </w:p>
        </w:tc>
      </w:tr>
      <w:tr w:rsidR="00C12958" w:rsidRPr="003C5BC0" w14:paraId="4050E5BC" w14:textId="77777777" w:rsidTr="009D088E">
        <w:trPr>
          <w:trHeight w:val="330"/>
        </w:trPr>
        <w:tc>
          <w:tcPr>
            <w:tcW w:w="9960"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14:paraId="069940A0" w14:textId="77777777" w:rsidR="00C12958" w:rsidRPr="003C5BC0" w:rsidRDefault="00C12958" w:rsidP="003C5BC0">
            <w:pPr>
              <w:spacing w:after="0" w:line="240" w:lineRule="auto"/>
              <w:jc w:val="both"/>
              <w:rPr>
                <w:rFonts w:ascii="Arial" w:eastAsia="Times New Roman" w:hAnsi="Arial" w:cs="Arial"/>
                <w:b/>
                <w:bCs/>
                <w:sz w:val="24"/>
                <w:szCs w:val="24"/>
                <w:lang w:eastAsia="es-CO"/>
              </w:rPr>
            </w:pPr>
            <w:r w:rsidRPr="003C5BC0">
              <w:rPr>
                <w:rFonts w:ascii="Arial" w:eastAsia="Times New Roman" w:hAnsi="Arial" w:cs="Arial"/>
                <w:b/>
                <w:bCs/>
                <w:sz w:val="24"/>
                <w:szCs w:val="24"/>
                <w:lang w:eastAsia="es-CO"/>
              </w:rPr>
              <w:t xml:space="preserve">BOMBEROS ÁREA METROPOLITANA                                                                                   </w:t>
            </w:r>
          </w:p>
        </w:tc>
      </w:tr>
      <w:tr w:rsidR="00C12958" w:rsidRPr="003C5BC0" w14:paraId="6A46E9AD" w14:textId="77777777" w:rsidTr="009D088E">
        <w:trPr>
          <w:trHeight w:val="330"/>
        </w:trPr>
        <w:tc>
          <w:tcPr>
            <w:tcW w:w="5420" w:type="dxa"/>
            <w:gridSpan w:val="2"/>
            <w:tcBorders>
              <w:top w:val="single" w:sz="8" w:space="0" w:color="auto"/>
              <w:left w:val="single" w:sz="8" w:space="0" w:color="auto"/>
              <w:bottom w:val="single" w:sz="8" w:space="0" w:color="auto"/>
              <w:right w:val="nil"/>
            </w:tcBorders>
            <w:shd w:val="clear" w:color="auto" w:fill="auto"/>
            <w:vAlign w:val="bottom"/>
            <w:hideMark/>
          </w:tcPr>
          <w:p w14:paraId="7A8A2C31"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BOMBEROS ITAGUI</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14:paraId="21CE5E45" w14:textId="77777777" w:rsidR="00C12958" w:rsidRPr="003C5BC0" w:rsidRDefault="00C12958" w:rsidP="003C5BC0">
            <w:pPr>
              <w:spacing w:after="0" w:line="240" w:lineRule="auto"/>
              <w:jc w:val="both"/>
              <w:rPr>
                <w:rFonts w:ascii="Arial" w:eastAsia="Times New Roman" w:hAnsi="Arial" w:cs="Arial"/>
                <w:b/>
                <w:bCs/>
                <w:sz w:val="24"/>
                <w:szCs w:val="24"/>
                <w:lang w:eastAsia="es-CO"/>
              </w:rPr>
            </w:pPr>
            <w:r w:rsidRPr="003C5BC0">
              <w:rPr>
                <w:rFonts w:ascii="Arial" w:eastAsia="Times New Roman" w:hAnsi="Arial" w:cs="Arial"/>
                <w:b/>
                <w:bCs/>
                <w:sz w:val="24"/>
                <w:szCs w:val="24"/>
                <w:lang w:eastAsia="es-CO"/>
              </w:rPr>
              <w:t> </w:t>
            </w:r>
          </w:p>
        </w:tc>
        <w:tc>
          <w:tcPr>
            <w:tcW w:w="2420" w:type="dxa"/>
            <w:tcBorders>
              <w:top w:val="nil"/>
              <w:left w:val="nil"/>
              <w:bottom w:val="single" w:sz="8" w:space="0" w:color="auto"/>
              <w:right w:val="single" w:sz="8" w:space="0" w:color="auto"/>
            </w:tcBorders>
            <w:shd w:val="clear" w:color="auto" w:fill="auto"/>
            <w:vAlign w:val="bottom"/>
            <w:hideMark/>
          </w:tcPr>
          <w:p w14:paraId="05034A52"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3726560</w:t>
            </w:r>
          </w:p>
        </w:tc>
      </w:tr>
      <w:tr w:rsidR="00C12958" w:rsidRPr="003C5BC0" w14:paraId="6BD9E180" w14:textId="77777777" w:rsidTr="009D088E">
        <w:trPr>
          <w:trHeight w:val="330"/>
        </w:trPr>
        <w:tc>
          <w:tcPr>
            <w:tcW w:w="5420" w:type="dxa"/>
            <w:gridSpan w:val="2"/>
            <w:tcBorders>
              <w:top w:val="single" w:sz="8" w:space="0" w:color="auto"/>
              <w:left w:val="single" w:sz="8" w:space="0" w:color="auto"/>
              <w:bottom w:val="single" w:sz="8" w:space="0" w:color="auto"/>
              <w:right w:val="nil"/>
            </w:tcBorders>
            <w:shd w:val="clear" w:color="auto" w:fill="auto"/>
            <w:vAlign w:val="bottom"/>
            <w:hideMark/>
          </w:tcPr>
          <w:p w14:paraId="3D7F9366"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BOMBEROS ENVIGADO</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14:paraId="62468C11" w14:textId="77777777" w:rsidR="00C12958" w:rsidRPr="003C5BC0" w:rsidRDefault="00C12958" w:rsidP="003C5BC0">
            <w:pPr>
              <w:spacing w:after="0" w:line="240" w:lineRule="auto"/>
              <w:jc w:val="both"/>
              <w:rPr>
                <w:rFonts w:ascii="Arial" w:eastAsia="Times New Roman" w:hAnsi="Arial" w:cs="Arial"/>
                <w:b/>
                <w:bCs/>
                <w:sz w:val="24"/>
                <w:szCs w:val="24"/>
                <w:lang w:eastAsia="es-CO"/>
              </w:rPr>
            </w:pPr>
            <w:r w:rsidRPr="003C5BC0">
              <w:rPr>
                <w:rFonts w:ascii="Arial" w:eastAsia="Times New Roman" w:hAnsi="Arial" w:cs="Arial"/>
                <w:b/>
                <w:bCs/>
                <w:sz w:val="24"/>
                <w:szCs w:val="24"/>
                <w:lang w:eastAsia="es-CO"/>
              </w:rPr>
              <w:t> </w:t>
            </w:r>
          </w:p>
        </w:tc>
        <w:tc>
          <w:tcPr>
            <w:tcW w:w="2420" w:type="dxa"/>
            <w:tcBorders>
              <w:top w:val="nil"/>
              <w:left w:val="nil"/>
              <w:bottom w:val="single" w:sz="8" w:space="0" w:color="auto"/>
              <w:right w:val="single" w:sz="8" w:space="0" w:color="auto"/>
            </w:tcBorders>
            <w:shd w:val="clear" w:color="auto" w:fill="auto"/>
            <w:vAlign w:val="bottom"/>
            <w:hideMark/>
          </w:tcPr>
          <w:p w14:paraId="4778441D"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3317315</w:t>
            </w:r>
          </w:p>
        </w:tc>
      </w:tr>
      <w:tr w:rsidR="00C12958" w:rsidRPr="003C5BC0" w14:paraId="1459BDFB" w14:textId="77777777" w:rsidTr="009D088E">
        <w:trPr>
          <w:trHeight w:val="330"/>
        </w:trPr>
        <w:tc>
          <w:tcPr>
            <w:tcW w:w="5420" w:type="dxa"/>
            <w:gridSpan w:val="2"/>
            <w:tcBorders>
              <w:top w:val="single" w:sz="8" w:space="0" w:color="auto"/>
              <w:left w:val="single" w:sz="8" w:space="0" w:color="auto"/>
              <w:bottom w:val="single" w:sz="8" w:space="0" w:color="auto"/>
              <w:right w:val="nil"/>
            </w:tcBorders>
            <w:shd w:val="clear" w:color="auto" w:fill="auto"/>
            <w:vAlign w:val="bottom"/>
            <w:hideMark/>
          </w:tcPr>
          <w:p w14:paraId="20ACEAF5"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BOMBEROS SABANETA</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14:paraId="24BE6B6F" w14:textId="77777777" w:rsidR="00C12958" w:rsidRPr="003C5BC0" w:rsidRDefault="00C12958" w:rsidP="003C5BC0">
            <w:pPr>
              <w:spacing w:after="0" w:line="240" w:lineRule="auto"/>
              <w:jc w:val="both"/>
              <w:rPr>
                <w:rFonts w:ascii="Arial" w:eastAsia="Times New Roman" w:hAnsi="Arial" w:cs="Arial"/>
                <w:b/>
                <w:bCs/>
                <w:sz w:val="24"/>
                <w:szCs w:val="24"/>
                <w:lang w:eastAsia="es-CO"/>
              </w:rPr>
            </w:pPr>
            <w:r w:rsidRPr="003C5BC0">
              <w:rPr>
                <w:rFonts w:ascii="Arial" w:eastAsia="Times New Roman" w:hAnsi="Arial" w:cs="Arial"/>
                <w:b/>
                <w:bCs/>
                <w:sz w:val="24"/>
                <w:szCs w:val="24"/>
                <w:lang w:eastAsia="es-CO"/>
              </w:rPr>
              <w:t> </w:t>
            </w:r>
          </w:p>
        </w:tc>
        <w:tc>
          <w:tcPr>
            <w:tcW w:w="2420" w:type="dxa"/>
            <w:tcBorders>
              <w:top w:val="nil"/>
              <w:left w:val="nil"/>
              <w:bottom w:val="single" w:sz="8" w:space="0" w:color="auto"/>
              <w:right w:val="single" w:sz="8" w:space="0" w:color="auto"/>
            </w:tcBorders>
            <w:shd w:val="clear" w:color="auto" w:fill="auto"/>
            <w:vAlign w:val="bottom"/>
            <w:hideMark/>
          </w:tcPr>
          <w:p w14:paraId="382C3E2B"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2880033</w:t>
            </w:r>
          </w:p>
        </w:tc>
      </w:tr>
      <w:tr w:rsidR="00C12958" w:rsidRPr="003C5BC0" w14:paraId="1F540E19" w14:textId="77777777" w:rsidTr="009D088E">
        <w:trPr>
          <w:trHeight w:val="330"/>
        </w:trPr>
        <w:tc>
          <w:tcPr>
            <w:tcW w:w="5420" w:type="dxa"/>
            <w:gridSpan w:val="2"/>
            <w:tcBorders>
              <w:top w:val="single" w:sz="8" w:space="0" w:color="auto"/>
              <w:left w:val="single" w:sz="8" w:space="0" w:color="auto"/>
              <w:bottom w:val="single" w:sz="8" w:space="0" w:color="auto"/>
              <w:right w:val="nil"/>
            </w:tcBorders>
            <w:shd w:val="clear" w:color="auto" w:fill="auto"/>
            <w:vAlign w:val="bottom"/>
            <w:hideMark/>
          </w:tcPr>
          <w:p w14:paraId="51DA0F2A"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BOMBEROS CALDAS</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14:paraId="358494F3" w14:textId="77777777" w:rsidR="00C12958" w:rsidRPr="003C5BC0" w:rsidRDefault="00C12958" w:rsidP="003C5BC0">
            <w:pPr>
              <w:spacing w:after="0" w:line="240" w:lineRule="auto"/>
              <w:jc w:val="both"/>
              <w:rPr>
                <w:rFonts w:ascii="Arial" w:eastAsia="Times New Roman" w:hAnsi="Arial" w:cs="Arial"/>
                <w:b/>
                <w:bCs/>
                <w:sz w:val="24"/>
                <w:szCs w:val="24"/>
                <w:lang w:eastAsia="es-CO"/>
              </w:rPr>
            </w:pPr>
            <w:r w:rsidRPr="003C5BC0">
              <w:rPr>
                <w:rFonts w:ascii="Arial" w:eastAsia="Times New Roman" w:hAnsi="Arial" w:cs="Arial"/>
                <w:b/>
                <w:bCs/>
                <w:sz w:val="24"/>
                <w:szCs w:val="24"/>
                <w:lang w:eastAsia="es-CO"/>
              </w:rPr>
              <w:t> </w:t>
            </w:r>
          </w:p>
        </w:tc>
        <w:tc>
          <w:tcPr>
            <w:tcW w:w="2420" w:type="dxa"/>
            <w:tcBorders>
              <w:top w:val="nil"/>
              <w:left w:val="nil"/>
              <w:bottom w:val="single" w:sz="8" w:space="0" w:color="auto"/>
              <w:right w:val="single" w:sz="8" w:space="0" w:color="auto"/>
            </w:tcBorders>
            <w:shd w:val="clear" w:color="auto" w:fill="auto"/>
            <w:vAlign w:val="bottom"/>
            <w:hideMark/>
          </w:tcPr>
          <w:p w14:paraId="3A530E30"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2784666</w:t>
            </w:r>
          </w:p>
        </w:tc>
      </w:tr>
      <w:tr w:rsidR="00C12958" w:rsidRPr="003C5BC0" w14:paraId="60F28C25" w14:textId="77777777" w:rsidTr="009D088E">
        <w:trPr>
          <w:trHeight w:val="330"/>
        </w:trPr>
        <w:tc>
          <w:tcPr>
            <w:tcW w:w="5420"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76AD9392"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BOMBEROS LA ESTRELLA</w:t>
            </w:r>
          </w:p>
        </w:tc>
        <w:tc>
          <w:tcPr>
            <w:tcW w:w="2120" w:type="dxa"/>
            <w:tcBorders>
              <w:top w:val="nil"/>
              <w:left w:val="nil"/>
              <w:bottom w:val="single" w:sz="8" w:space="0" w:color="auto"/>
              <w:right w:val="single" w:sz="8" w:space="0" w:color="auto"/>
            </w:tcBorders>
            <w:shd w:val="clear" w:color="auto" w:fill="auto"/>
            <w:vAlign w:val="bottom"/>
            <w:hideMark/>
          </w:tcPr>
          <w:p w14:paraId="7C03349B" w14:textId="77777777" w:rsidR="00C12958" w:rsidRPr="003C5BC0" w:rsidRDefault="00C12958" w:rsidP="003C5BC0">
            <w:pPr>
              <w:spacing w:after="0" w:line="240" w:lineRule="auto"/>
              <w:jc w:val="both"/>
              <w:rPr>
                <w:rFonts w:ascii="Arial" w:eastAsia="Times New Roman" w:hAnsi="Arial" w:cs="Arial"/>
                <w:b/>
                <w:bCs/>
                <w:sz w:val="24"/>
                <w:szCs w:val="24"/>
                <w:lang w:eastAsia="es-CO"/>
              </w:rPr>
            </w:pPr>
            <w:r w:rsidRPr="003C5BC0">
              <w:rPr>
                <w:rFonts w:ascii="Arial" w:eastAsia="Times New Roman" w:hAnsi="Arial" w:cs="Arial"/>
                <w:b/>
                <w:bCs/>
                <w:sz w:val="24"/>
                <w:szCs w:val="24"/>
                <w:lang w:eastAsia="es-CO"/>
              </w:rPr>
              <w:t> </w:t>
            </w:r>
          </w:p>
        </w:tc>
        <w:tc>
          <w:tcPr>
            <w:tcW w:w="2420" w:type="dxa"/>
            <w:tcBorders>
              <w:top w:val="nil"/>
              <w:left w:val="nil"/>
              <w:bottom w:val="single" w:sz="8" w:space="0" w:color="auto"/>
              <w:right w:val="single" w:sz="8" w:space="0" w:color="auto"/>
            </w:tcBorders>
            <w:shd w:val="clear" w:color="auto" w:fill="auto"/>
            <w:vAlign w:val="bottom"/>
            <w:hideMark/>
          </w:tcPr>
          <w:p w14:paraId="22062628"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3090683</w:t>
            </w:r>
          </w:p>
        </w:tc>
      </w:tr>
      <w:tr w:rsidR="00C12958" w:rsidRPr="003C5BC0" w14:paraId="3AD7E81C" w14:textId="77777777" w:rsidTr="009D088E">
        <w:trPr>
          <w:trHeight w:val="330"/>
        </w:trPr>
        <w:tc>
          <w:tcPr>
            <w:tcW w:w="5420" w:type="dxa"/>
            <w:gridSpan w:val="2"/>
            <w:tcBorders>
              <w:top w:val="single" w:sz="8" w:space="0" w:color="auto"/>
              <w:left w:val="single" w:sz="8" w:space="0" w:color="auto"/>
              <w:bottom w:val="single" w:sz="8" w:space="0" w:color="auto"/>
              <w:right w:val="nil"/>
            </w:tcBorders>
            <w:shd w:val="clear" w:color="auto" w:fill="auto"/>
            <w:vAlign w:val="bottom"/>
            <w:hideMark/>
          </w:tcPr>
          <w:p w14:paraId="53F74972"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BOMBEROS BELLO</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14:paraId="50C98ABB" w14:textId="77777777" w:rsidR="00C12958" w:rsidRPr="003C5BC0" w:rsidRDefault="00C12958" w:rsidP="003C5BC0">
            <w:pPr>
              <w:spacing w:after="0" w:line="240" w:lineRule="auto"/>
              <w:jc w:val="both"/>
              <w:rPr>
                <w:rFonts w:ascii="Arial" w:eastAsia="Times New Roman" w:hAnsi="Arial" w:cs="Arial"/>
                <w:b/>
                <w:bCs/>
                <w:sz w:val="24"/>
                <w:szCs w:val="24"/>
                <w:lang w:eastAsia="es-CO"/>
              </w:rPr>
            </w:pPr>
            <w:r w:rsidRPr="003C5BC0">
              <w:rPr>
                <w:rFonts w:ascii="Arial" w:eastAsia="Times New Roman" w:hAnsi="Arial" w:cs="Arial"/>
                <w:b/>
                <w:bCs/>
                <w:sz w:val="24"/>
                <w:szCs w:val="24"/>
                <w:lang w:eastAsia="es-CO"/>
              </w:rPr>
              <w:t> </w:t>
            </w:r>
          </w:p>
        </w:tc>
        <w:tc>
          <w:tcPr>
            <w:tcW w:w="2420" w:type="dxa"/>
            <w:tcBorders>
              <w:top w:val="nil"/>
              <w:left w:val="nil"/>
              <w:bottom w:val="single" w:sz="8" w:space="0" w:color="auto"/>
              <w:right w:val="single" w:sz="8" w:space="0" w:color="auto"/>
            </w:tcBorders>
            <w:shd w:val="clear" w:color="auto" w:fill="auto"/>
            <w:vAlign w:val="bottom"/>
            <w:hideMark/>
          </w:tcPr>
          <w:p w14:paraId="5EDC0C7C"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4830498</w:t>
            </w:r>
          </w:p>
        </w:tc>
      </w:tr>
      <w:tr w:rsidR="00C12958" w:rsidRPr="003C5BC0" w14:paraId="2C0A60EF" w14:textId="77777777" w:rsidTr="009D088E">
        <w:trPr>
          <w:trHeight w:val="330"/>
        </w:trPr>
        <w:tc>
          <w:tcPr>
            <w:tcW w:w="5420" w:type="dxa"/>
            <w:gridSpan w:val="2"/>
            <w:tcBorders>
              <w:top w:val="single" w:sz="8" w:space="0" w:color="auto"/>
              <w:left w:val="single" w:sz="8" w:space="0" w:color="auto"/>
              <w:bottom w:val="single" w:sz="8" w:space="0" w:color="auto"/>
              <w:right w:val="single" w:sz="8" w:space="0" w:color="000000"/>
            </w:tcBorders>
            <w:shd w:val="clear" w:color="000000" w:fill="FFFFFF"/>
            <w:vAlign w:val="bottom"/>
            <w:hideMark/>
          </w:tcPr>
          <w:p w14:paraId="07F045B4"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BOMBEROS VOLUNTARIOS COPACABANA</w:t>
            </w:r>
          </w:p>
        </w:tc>
        <w:tc>
          <w:tcPr>
            <w:tcW w:w="2120" w:type="dxa"/>
            <w:tcBorders>
              <w:top w:val="nil"/>
              <w:left w:val="nil"/>
              <w:bottom w:val="single" w:sz="8" w:space="0" w:color="auto"/>
              <w:right w:val="single" w:sz="8" w:space="0" w:color="auto"/>
            </w:tcBorders>
            <w:shd w:val="clear" w:color="000000" w:fill="FFFFFF"/>
            <w:vAlign w:val="center"/>
            <w:hideMark/>
          </w:tcPr>
          <w:p w14:paraId="27AEC177"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 </w:t>
            </w:r>
          </w:p>
        </w:tc>
        <w:tc>
          <w:tcPr>
            <w:tcW w:w="2420" w:type="dxa"/>
            <w:tcBorders>
              <w:top w:val="nil"/>
              <w:left w:val="nil"/>
              <w:bottom w:val="single" w:sz="8" w:space="0" w:color="auto"/>
              <w:right w:val="single" w:sz="8" w:space="0" w:color="auto"/>
            </w:tcBorders>
            <w:shd w:val="clear" w:color="000000" w:fill="FFFFFF"/>
            <w:vAlign w:val="center"/>
            <w:hideMark/>
          </w:tcPr>
          <w:p w14:paraId="7640B91C"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4015110</w:t>
            </w:r>
          </w:p>
        </w:tc>
      </w:tr>
      <w:tr w:rsidR="00C12958" w:rsidRPr="003C5BC0" w14:paraId="29AE4A8B" w14:textId="77777777" w:rsidTr="009D088E">
        <w:trPr>
          <w:trHeight w:val="330"/>
        </w:trPr>
        <w:tc>
          <w:tcPr>
            <w:tcW w:w="5420" w:type="dxa"/>
            <w:gridSpan w:val="2"/>
            <w:tcBorders>
              <w:top w:val="nil"/>
              <w:left w:val="single" w:sz="8" w:space="0" w:color="auto"/>
              <w:bottom w:val="single" w:sz="8" w:space="0" w:color="auto"/>
              <w:right w:val="nil"/>
            </w:tcBorders>
            <w:shd w:val="clear" w:color="000000" w:fill="FFFFFF"/>
            <w:vAlign w:val="bottom"/>
            <w:hideMark/>
          </w:tcPr>
          <w:p w14:paraId="25356ABF"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BOMBEROS GIRARDOTA</w:t>
            </w:r>
          </w:p>
        </w:tc>
        <w:tc>
          <w:tcPr>
            <w:tcW w:w="2120" w:type="dxa"/>
            <w:tcBorders>
              <w:top w:val="nil"/>
              <w:left w:val="single" w:sz="8" w:space="0" w:color="auto"/>
              <w:bottom w:val="single" w:sz="8" w:space="0" w:color="auto"/>
              <w:right w:val="single" w:sz="8" w:space="0" w:color="auto"/>
            </w:tcBorders>
            <w:shd w:val="clear" w:color="000000" w:fill="FFFFFF"/>
            <w:vAlign w:val="center"/>
            <w:hideMark/>
          </w:tcPr>
          <w:p w14:paraId="0D4CE487"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 </w:t>
            </w:r>
          </w:p>
        </w:tc>
        <w:tc>
          <w:tcPr>
            <w:tcW w:w="2420" w:type="dxa"/>
            <w:tcBorders>
              <w:top w:val="nil"/>
              <w:left w:val="nil"/>
              <w:bottom w:val="single" w:sz="8" w:space="0" w:color="auto"/>
              <w:right w:val="single" w:sz="8" w:space="0" w:color="auto"/>
            </w:tcBorders>
            <w:shd w:val="clear" w:color="auto" w:fill="auto"/>
            <w:noWrap/>
            <w:vAlign w:val="bottom"/>
            <w:hideMark/>
          </w:tcPr>
          <w:p w14:paraId="59E7B8ED"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2896589</w:t>
            </w:r>
          </w:p>
        </w:tc>
      </w:tr>
      <w:tr w:rsidR="00C12958" w:rsidRPr="003C5BC0" w14:paraId="1409421D" w14:textId="77777777" w:rsidTr="009D088E">
        <w:trPr>
          <w:trHeight w:val="330"/>
        </w:trPr>
        <w:tc>
          <w:tcPr>
            <w:tcW w:w="5420" w:type="dxa"/>
            <w:gridSpan w:val="2"/>
            <w:tcBorders>
              <w:top w:val="nil"/>
              <w:left w:val="single" w:sz="8" w:space="0" w:color="auto"/>
              <w:bottom w:val="single" w:sz="8" w:space="0" w:color="auto"/>
              <w:right w:val="nil"/>
            </w:tcBorders>
            <w:shd w:val="clear" w:color="000000" w:fill="FFFFFF"/>
            <w:vAlign w:val="bottom"/>
            <w:hideMark/>
          </w:tcPr>
          <w:p w14:paraId="1E6E864C"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BOMBEROS BARBOSA</w:t>
            </w:r>
          </w:p>
        </w:tc>
        <w:tc>
          <w:tcPr>
            <w:tcW w:w="2120" w:type="dxa"/>
            <w:tcBorders>
              <w:top w:val="nil"/>
              <w:left w:val="single" w:sz="8" w:space="0" w:color="auto"/>
              <w:bottom w:val="single" w:sz="8" w:space="0" w:color="auto"/>
              <w:right w:val="single" w:sz="8" w:space="0" w:color="auto"/>
            </w:tcBorders>
            <w:shd w:val="clear" w:color="000000" w:fill="FFFFFF"/>
            <w:vAlign w:val="center"/>
            <w:hideMark/>
          </w:tcPr>
          <w:p w14:paraId="1122D63F"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 </w:t>
            </w:r>
          </w:p>
        </w:tc>
        <w:tc>
          <w:tcPr>
            <w:tcW w:w="2420" w:type="dxa"/>
            <w:tcBorders>
              <w:top w:val="nil"/>
              <w:left w:val="nil"/>
              <w:bottom w:val="single" w:sz="8" w:space="0" w:color="auto"/>
              <w:right w:val="single" w:sz="8" w:space="0" w:color="auto"/>
            </w:tcBorders>
            <w:shd w:val="clear" w:color="auto" w:fill="auto"/>
            <w:noWrap/>
            <w:vAlign w:val="bottom"/>
            <w:hideMark/>
          </w:tcPr>
          <w:p w14:paraId="0081F10D"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4067273</w:t>
            </w:r>
          </w:p>
        </w:tc>
      </w:tr>
      <w:tr w:rsidR="00C12958" w:rsidRPr="003C5BC0" w14:paraId="3D8F190C" w14:textId="77777777" w:rsidTr="009D088E">
        <w:trPr>
          <w:trHeight w:val="330"/>
        </w:trPr>
        <w:tc>
          <w:tcPr>
            <w:tcW w:w="5420" w:type="dxa"/>
            <w:gridSpan w:val="2"/>
            <w:tcBorders>
              <w:top w:val="single" w:sz="8" w:space="0" w:color="auto"/>
              <w:left w:val="single" w:sz="8" w:space="0" w:color="auto"/>
              <w:bottom w:val="single" w:sz="8" w:space="0" w:color="auto"/>
              <w:right w:val="single" w:sz="8" w:space="0" w:color="000000"/>
            </w:tcBorders>
            <w:shd w:val="clear" w:color="000000" w:fill="FFFFFF"/>
            <w:vAlign w:val="bottom"/>
            <w:hideMark/>
          </w:tcPr>
          <w:p w14:paraId="423A0377"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BOMBEROS RIONEGRO</w:t>
            </w:r>
          </w:p>
        </w:tc>
        <w:tc>
          <w:tcPr>
            <w:tcW w:w="2120" w:type="dxa"/>
            <w:tcBorders>
              <w:top w:val="nil"/>
              <w:left w:val="nil"/>
              <w:bottom w:val="single" w:sz="8" w:space="0" w:color="auto"/>
              <w:right w:val="single" w:sz="8" w:space="0" w:color="auto"/>
            </w:tcBorders>
            <w:shd w:val="clear" w:color="000000" w:fill="FFFFFF"/>
            <w:vAlign w:val="center"/>
            <w:hideMark/>
          </w:tcPr>
          <w:p w14:paraId="46A3C2A9"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 </w:t>
            </w:r>
          </w:p>
        </w:tc>
        <w:tc>
          <w:tcPr>
            <w:tcW w:w="2420" w:type="dxa"/>
            <w:tcBorders>
              <w:top w:val="nil"/>
              <w:left w:val="nil"/>
              <w:bottom w:val="single" w:sz="8" w:space="0" w:color="auto"/>
              <w:right w:val="single" w:sz="8" w:space="0" w:color="auto"/>
            </w:tcBorders>
            <w:shd w:val="clear" w:color="auto" w:fill="auto"/>
            <w:noWrap/>
            <w:vAlign w:val="bottom"/>
            <w:hideMark/>
          </w:tcPr>
          <w:p w14:paraId="136FA810"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5621535</w:t>
            </w:r>
          </w:p>
        </w:tc>
      </w:tr>
      <w:tr w:rsidR="00C12958" w:rsidRPr="003C5BC0" w14:paraId="592E3BBD" w14:textId="77777777" w:rsidTr="009D088E">
        <w:trPr>
          <w:trHeight w:val="330"/>
        </w:trPr>
        <w:tc>
          <w:tcPr>
            <w:tcW w:w="7540" w:type="dxa"/>
            <w:gridSpan w:val="3"/>
            <w:tcBorders>
              <w:top w:val="single" w:sz="8" w:space="0" w:color="auto"/>
              <w:left w:val="single" w:sz="8" w:space="0" w:color="auto"/>
              <w:bottom w:val="single" w:sz="8" w:space="0" w:color="auto"/>
              <w:right w:val="nil"/>
            </w:tcBorders>
            <w:shd w:val="clear" w:color="auto" w:fill="auto"/>
            <w:vAlign w:val="bottom"/>
            <w:hideMark/>
          </w:tcPr>
          <w:p w14:paraId="35C0B3C8" w14:textId="77777777" w:rsidR="00C12958" w:rsidRPr="003C5BC0" w:rsidRDefault="00C12958" w:rsidP="003C5BC0">
            <w:pPr>
              <w:spacing w:after="0" w:line="240" w:lineRule="auto"/>
              <w:jc w:val="both"/>
              <w:rPr>
                <w:rFonts w:ascii="Arial" w:eastAsia="Times New Roman" w:hAnsi="Arial" w:cs="Arial"/>
                <w:b/>
                <w:bCs/>
                <w:sz w:val="24"/>
                <w:szCs w:val="24"/>
                <w:lang w:eastAsia="es-CO"/>
              </w:rPr>
            </w:pPr>
            <w:r w:rsidRPr="003C5BC0">
              <w:rPr>
                <w:rFonts w:ascii="Arial" w:eastAsia="Times New Roman" w:hAnsi="Arial" w:cs="Arial"/>
                <w:b/>
                <w:bCs/>
                <w:sz w:val="24"/>
                <w:szCs w:val="24"/>
                <w:lang w:eastAsia="es-CO"/>
              </w:rPr>
              <w:t xml:space="preserve">GRUPOS DE RESCATE                                                                                                                      </w:t>
            </w:r>
          </w:p>
        </w:tc>
        <w:tc>
          <w:tcPr>
            <w:tcW w:w="2420" w:type="dxa"/>
            <w:tcBorders>
              <w:top w:val="nil"/>
              <w:left w:val="nil"/>
              <w:bottom w:val="single" w:sz="8" w:space="0" w:color="auto"/>
              <w:right w:val="single" w:sz="8" w:space="0" w:color="auto"/>
            </w:tcBorders>
            <w:shd w:val="clear" w:color="auto" w:fill="auto"/>
            <w:vAlign w:val="bottom"/>
            <w:hideMark/>
          </w:tcPr>
          <w:p w14:paraId="3CBDD201" w14:textId="77777777" w:rsidR="00C12958" w:rsidRPr="003C5BC0" w:rsidRDefault="00C12958" w:rsidP="003C5BC0">
            <w:pPr>
              <w:spacing w:after="0" w:line="240" w:lineRule="auto"/>
              <w:jc w:val="both"/>
              <w:rPr>
                <w:rFonts w:ascii="Arial" w:eastAsia="Times New Roman" w:hAnsi="Arial" w:cs="Arial"/>
                <w:b/>
                <w:bCs/>
                <w:sz w:val="24"/>
                <w:szCs w:val="24"/>
                <w:lang w:eastAsia="es-CO"/>
              </w:rPr>
            </w:pPr>
            <w:r w:rsidRPr="003C5BC0">
              <w:rPr>
                <w:rFonts w:ascii="Arial" w:eastAsia="Times New Roman" w:hAnsi="Arial" w:cs="Arial"/>
                <w:b/>
                <w:bCs/>
                <w:sz w:val="24"/>
                <w:szCs w:val="24"/>
                <w:lang w:eastAsia="es-CO"/>
              </w:rPr>
              <w:t> </w:t>
            </w:r>
          </w:p>
        </w:tc>
      </w:tr>
      <w:tr w:rsidR="00C12958" w:rsidRPr="003C5BC0" w14:paraId="503770EF" w14:textId="77777777" w:rsidTr="009D088E">
        <w:trPr>
          <w:trHeight w:val="330"/>
        </w:trPr>
        <w:tc>
          <w:tcPr>
            <w:tcW w:w="5420" w:type="dxa"/>
            <w:gridSpan w:val="2"/>
            <w:tcBorders>
              <w:top w:val="single" w:sz="8" w:space="0" w:color="auto"/>
              <w:left w:val="single" w:sz="8" w:space="0" w:color="auto"/>
              <w:bottom w:val="single" w:sz="8" w:space="0" w:color="auto"/>
              <w:right w:val="nil"/>
            </w:tcBorders>
            <w:shd w:val="clear" w:color="000000" w:fill="FFFFFF"/>
            <w:vAlign w:val="bottom"/>
            <w:hideMark/>
          </w:tcPr>
          <w:p w14:paraId="5DB6B785"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CRUZ ROJA</w:t>
            </w:r>
          </w:p>
        </w:tc>
        <w:tc>
          <w:tcPr>
            <w:tcW w:w="2120" w:type="dxa"/>
            <w:tcBorders>
              <w:top w:val="nil"/>
              <w:left w:val="single" w:sz="8" w:space="0" w:color="auto"/>
              <w:bottom w:val="single" w:sz="8" w:space="0" w:color="auto"/>
              <w:right w:val="single" w:sz="8" w:space="0" w:color="auto"/>
            </w:tcBorders>
            <w:shd w:val="clear" w:color="000000" w:fill="FFFFFF"/>
            <w:vAlign w:val="center"/>
            <w:hideMark/>
          </w:tcPr>
          <w:p w14:paraId="45AB5ECE"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 </w:t>
            </w:r>
          </w:p>
        </w:tc>
        <w:tc>
          <w:tcPr>
            <w:tcW w:w="2420" w:type="dxa"/>
            <w:tcBorders>
              <w:top w:val="nil"/>
              <w:left w:val="nil"/>
              <w:bottom w:val="single" w:sz="8" w:space="0" w:color="auto"/>
              <w:right w:val="single" w:sz="8" w:space="0" w:color="auto"/>
            </w:tcBorders>
            <w:shd w:val="clear" w:color="000000" w:fill="FFFFFF"/>
            <w:vAlign w:val="center"/>
            <w:hideMark/>
          </w:tcPr>
          <w:p w14:paraId="5A60D77B"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350 5300</w:t>
            </w:r>
          </w:p>
        </w:tc>
      </w:tr>
      <w:tr w:rsidR="00C12958" w:rsidRPr="003C5BC0" w14:paraId="4CCE1025" w14:textId="77777777" w:rsidTr="009D088E">
        <w:trPr>
          <w:trHeight w:val="330"/>
        </w:trPr>
        <w:tc>
          <w:tcPr>
            <w:tcW w:w="5420" w:type="dxa"/>
            <w:gridSpan w:val="2"/>
            <w:tcBorders>
              <w:top w:val="nil"/>
              <w:left w:val="single" w:sz="8" w:space="0" w:color="auto"/>
              <w:bottom w:val="nil"/>
              <w:right w:val="nil"/>
            </w:tcBorders>
            <w:shd w:val="clear" w:color="000000" w:fill="FFFFFF"/>
            <w:vAlign w:val="bottom"/>
            <w:hideMark/>
          </w:tcPr>
          <w:p w14:paraId="79F46633"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DEFENSA CIVIL</w:t>
            </w:r>
          </w:p>
        </w:tc>
        <w:tc>
          <w:tcPr>
            <w:tcW w:w="2120" w:type="dxa"/>
            <w:tcBorders>
              <w:top w:val="nil"/>
              <w:left w:val="single" w:sz="8" w:space="0" w:color="auto"/>
              <w:bottom w:val="single" w:sz="8" w:space="0" w:color="auto"/>
              <w:right w:val="single" w:sz="8" w:space="0" w:color="auto"/>
            </w:tcBorders>
            <w:shd w:val="clear" w:color="000000" w:fill="FFFFFF"/>
            <w:vAlign w:val="center"/>
            <w:hideMark/>
          </w:tcPr>
          <w:p w14:paraId="3001A984"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292 47 08</w:t>
            </w:r>
          </w:p>
        </w:tc>
        <w:tc>
          <w:tcPr>
            <w:tcW w:w="2420" w:type="dxa"/>
            <w:tcBorders>
              <w:top w:val="nil"/>
              <w:left w:val="nil"/>
              <w:bottom w:val="nil"/>
              <w:right w:val="single" w:sz="8" w:space="0" w:color="auto"/>
            </w:tcBorders>
            <w:shd w:val="clear" w:color="000000" w:fill="FFFFFF"/>
            <w:vAlign w:val="center"/>
            <w:hideMark/>
          </w:tcPr>
          <w:p w14:paraId="4AD0F183"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2924712</w:t>
            </w:r>
          </w:p>
        </w:tc>
      </w:tr>
      <w:tr w:rsidR="00C12958" w:rsidRPr="003C5BC0" w14:paraId="79641982" w14:textId="77777777" w:rsidTr="009D088E">
        <w:trPr>
          <w:trHeight w:val="330"/>
        </w:trPr>
        <w:tc>
          <w:tcPr>
            <w:tcW w:w="5420" w:type="dxa"/>
            <w:gridSpan w:val="2"/>
            <w:tcBorders>
              <w:top w:val="single" w:sz="8" w:space="0" w:color="auto"/>
              <w:left w:val="single" w:sz="8" w:space="0" w:color="auto"/>
              <w:bottom w:val="single" w:sz="8" w:space="0" w:color="auto"/>
              <w:right w:val="nil"/>
            </w:tcBorders>
            <w:shd w:val="clear" w:color="auto" w:fill="auto"/>
            <w:vAlign w:val="bottom"/>
            <w:hideMark/>
          </w:tcPr>
          <w:p w14:paraId="184E4851" w14:textId="77777777" w:rsidR="00C12958" w:rsidRPr="003C5BC0" w:rsidRDefault="00C12958" w:rsidP="003C5BC0">
            <w:pPr>
              <w:spacing w:after="0" w:line="240" w:lineRule="auto"/>
              <w:jc w:val="both"/>
              <w:rPr>
                <w:rFonts w:ascii="Arial" w:eastAsia="Times New Roman" w:hAnsi="Arial" w:cs="Arial"/>
                <w:b/>
                <w:bCs/>
                <w:sz w:val="24"/>
                <w:szCs w:val="24"/>
                <w:lang w:eastAsia="es-CO"/>
              </w:rPr>
            </w:pPr>
            <w:r w:rsidRPr="003C5BC0">
              <w:rPr>
                <w:rFonts w:ascii="Arial" w:eastAsia="Times New Roman" w:hAnsi="Arial" w:cs="Arial"/>
                <w:b/>
                <w:bCs/>
                <w:sz w:val="24"/>
                <w:szCs w:val="24"/>
                <w:lang w:eastAsia="es-CO"/>
              </w:rPr>
              <w:t>RED HOSPITALARIA</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14:paraId="0E38FBFC"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 </w:t>
            </w:r>
          </w:p>
        </w:tc>
        <w:tc>
          <w:tcPr>
            <w:tcW w:w="2420" w:type="dxa"/>
            <w:tcBorders>
              <w:top w:val="single" w:sz="8" w:space="0" w:color="auto"/>
              <w:left w:val="nil"/>
              <w:bottom w:val="single" w:sz="8" w:space="0" w:color="auto"/>
              <w:right w:val="single" w:sz="8" w:space="0" w:color="auto"/>
            </w:tcBorders>
            <w:shd w:val="clear" w:color="auto" w:fill="auto"/>
            <w:vAlign w:val="bottom"/>
            <w:hideMark/>
          </w:tcPr>
          <w:p w14:paraId="3B279AA2" w14:textId="77777777" w:rsidR="00C12958" w:rsidRPr="003C5BC0" w:rsidRDefault="00C12958" w:rsidP="003C5BC0">
            <w:pPr>
              <w:spacing w:after="0" w:line="240" w:lineRule="auto"/>
              <w:jc w:val="both"/>
              <w:rPr>
                <w:rFonts w:ascii="Arial" w:eastAsia="Times New Roman" w:hAnsi="Arial" w:cs="Arial"/>
                <w:b/>
                <w:bCs/>
                <w:sz w:val="24"/>
                <w:szCs w:val="24"/>
                <w:lang w:eastAsia="es-CO"/>
              </w:rPr>
            </w:pPr>
            <w:r w:rsidRPr="003C5BC0">
              <w:rPr>
                <w:rFonts w:ascii="Arial" w:eastAsia="Times New Roman" w:hAnsi="Arial" w:cs="Arial"/>
                <w:b/>
                <w:bCs/>
                <w:sz w:val="24"/>
                <w:szCs w:val="24"/>
                <w:lang w:eastAsia="es-CO"/>
              </w:rPr>
              <w:t>URGENCIAS</w:t>
            </w:r>
          </w:p>
        </w:tc>
      </w:tr>
      <w:tr w:rsidR="00C12958" w:rsidRPr="003C5BC0" w14:paraId="0E9FC0AD" w14:textId="77777777" w:rsidTr="009D088E">
        <w:trPr>
          <w:trHeight w:val="330"/>
        </w:trPr>
        <w:tc>
          <w:tcPr>
            <w:tcW w:w="5420"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10337635"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SERVICIO DE AMBULANCIAS LINEA VITAL DE ANTIOQUIA</w:t>
            </w:r>
          </w:p>
        </w:tc>
        <w:tc>
          <w:tcPr>
            <w:tcW w:w="2120" w:type="dxa"/>
            <w:tcBorders>
              <w:top w:val="nil"/>
              <w:left w:val="nil"/>
              <w:bottom w:val="single" w:sz="8" w:space="0" w:color="auto"/>
              <w:right w:val="single" w:sz="8" w:space="0" w:color="auto"/>
            </w:tcBorders>
            <w:shd w:val="clear" w:color="auto" w:fill="auto"/>
            <w:vAlign w:val="bottom"/>
            <w:hideMark/>
          </w:tcPr>
          <w:p w14:paraId="214A8AF9"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3187162059</w:t>
            </w:r>
          </w:p>
        </w:tc>
        <w:tc>
          <w:tcPr>
            <w:tcW w:w="2420" w:type="dxa"/>
            <w:tcBorders>
              <w:top w:val="nil"/>
              <w:left w:val="nil"/>
              <w:bottom w:val="single" w:sz="8" w:space="0" w:color="auto"/>
              <w:right w:val="single" w:sz="8" w:space="0" w:color="auto"/>
            </w:tcBorders>
            <w:shd w:val="clear" w:color="auto" w:fill="auto"/>
            <w:vAlign w:val="bottom"/>
            <w:hideMark/>
          </w:tcPr>
          <w:p w14:paraId="43C24361"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3137218004</w:t>
            </w:r>
          </w:p>
        </w:tc>
      </w:tr>
      <w:tr w:rsidR="00C12958" w:rsidRPr="003C5BC0" w14:paraId="48634D7F" w14:textId="77777777" w:rsidTr="009D088E">
        <w:trPr>
          <w:trHeight w:val="330"/>
        </w:trPr>
        <w:tc>
          <w:tcPr>
            <w:tcW w:w="5420" w:type="dxa"/>
            <w:gridSpan w:val="2"/>
            <w:tcBorders>
              <w:top w:val="single" w:sz="8" w:space="0" w:color="auto"/>
              <w:left w:val="single" w:sz="8" w:space="0" w:color="auto"/>
              <w:bottom w:val="single" w:sz="8" w:space="0" w:color="auto"/>
              <w:right w:val="nil"/>
            </w:tcBorders>
            <w:shd w:val="clear" w:color="000000" w:fill="FFFFFF"/>
            <w:vAlign w:val="bottom"/>
            <w:hideMark/>
          </w:tcPr>
          <w:p w14:paraId="21AF578F"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CENTRO REGULADOR DE URGENCIAS Y EMERGENCIAS C.R.U.E. METROSALUD</w:t>
            </w:r>
          </w:p>
        </w:tc>
        <w:tc>
          <w:tcPr>
            <w:tcW w:w="2120" w:type="dxa"/>
            <w:tcBorders>
              <w:top w:val="nil"/>
              <w:left w:val="single" w:sz="8" w:space="0" w:color="auto"/>
              <w:bottom w:val="single" w:sz="8" w:space="0" w:color="auto"/>
              <w:right w:val="single" w:sz="8" w:space="0" w:color="auto"/>
            </w:tcBorders>
            <w:shd w:val="clear" w:color="000000" w:fill="FFFFFF"/>
            <w:vAlign w:val="center"/>
            <w:hideMark/>
          </w:tcPr>
          <w:p w14:paraId="5EBED0F4"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5117505</w:t>
            </w:r>
          </w:p>
        </w:tc>
        <w:tc>
          <w:tcPr>
            <w:tcW w:w="2420" w:type="dxa"/>
            <w:tcBorders>
              <w:top w:val="nil"/>
              <w:left w:val="nil"/>
              <w:bottom w:val="single" w:sz="8" w:space="0" w:color="auto"/>
              <w:right w:val="single" w:sz="8" w:space="0" w:color="auto"/>
            </w:tcBorders>
            <w:shd w:val="clear" w:color="000000" w:fill="FFFFFF"/>
            <w:vAlign w:val="center"/>
            <w:hideMark/>
          </w:tcPr>
          <w:p w14:paraId="59630FD5"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 </w:t>
            </w:r>
          </w:p>
        </w:tc>
      </w:tr>
      <w:tr w:rsidR="00C12958" w:rsidRPr="003C5BC0" w14:paraId="7E025A46" w14:textId="77777777" w:rsidTr="009D088E">
        <w:trPr>
          <w:trHeight w:val="330"/>
        </w:trPr>
        <w:tc>
          <w:tcPr>
            <w:tcW w:w="1900" w:type="dxa"/>
            <w:tcBorders>
              <w:top w:val="nil"/>
              <w:left w:val="single" w:sz="8" w:space="0" w:color="auto"/>
              <w:bottom w:val="single" w:sz="8" w:space="0" w:color="auto"/>
              <w:right w:val="nil"/>
            </w:tcBorders>
            <w:shd w:val="clear" w:color="000000" w:fill="FFFFFF"/>
            <w:vAlign w:val="bottom"/>
            <w:hideMark/>
          </w:tcPr>
          <w:p w14:paraId="24A0E94A"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METROSALUD</w:t>
            </w:r>
          </w:p>
        </w:tc>
        <w:tc>
          <w:tcPr>
            <w:tcW w:w="3520" w:type="dxa"/>
            <w:tcBorders>
              <w:top w:val="nil"/>
              <w:left w:val="nil"/>
              <w:bottom w:val="single" w:sz="8" w:space="0" w:color="auto"/>
              <w:right w:val="single" w:sz="8" w:space="0" w:color="auto"/>
            </w:tcBorders>
            <w:shd w:val="clear" w:color="000000" w:fill="FFFFFF"/>
            <w:vAlign w:val="bottom"/>
            <w:hideMark/>
          </w:tcPr>
          <w:p w14:paraId="4C2281CA"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 </w:t>
            </w:r>
          </w:p>
        </w:tc>
        <w:tc>
          <w:tcPr>
            <w:tcW w:w="2120" w:type="dxa"/>
            <w:tcBorders>
              <w:top w:val="nil"/>
              <w:left w:val="nil"/>
              <w:bottom w:val="single" w:sz="8" w:space="0" w:color="auto"/>
              <w:right w:val="single" w:sz="8" w:space="0" w:color="auto"/>
            </w:tcBorders>
            <w:shd w:val="clear" w:color="000000" w:fill="FFFFFF"/>
            <w:vAlign w:val="center"/>
            <w:hideMark/>
          </w:tcPr>
          <w:p w14:paraId="62DA0E47"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5117505</w:t>
            </w:r>
          </w:p>
        </w:tc>
        <w:tc>
          <w:tcPr>
            <w:tcW w:w="2420" w:type="dxa"/>
            <w:tcBorders>
              <w:top w:val="nil"/>
              <w:left w:val="nil"/>
              <w:bottom w:val="single" w:sz="8" w:space="0" w:color="auto"/>
              <w:right w:val="single" w:sz="8" w:space="0" w:color="auto"/>
            </w:tcBorders>
            <w:shd w:val="clear" w:color="000000" w:fill="FFFFFF"/>
            <w:vAlign w:val="center"/>
            <w:hideMark/>
          </w:tcPr>
          <w:p w14:paraId="6262A936"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 </w:t>
            </w:r>
          </w:p>
        </w:tc>
      </w:tr>
      <w:tr w:rsidR="00C12958" w:rsidRPr="003C5BC0" w14:paraId="327748EE" w14:textId="77777777" w:rsidTr="009D088E">
        <w:trPr>
          <w:trHeight w:val="330"/>
        </w:trPr>
        <w:tc>
          <w:tcPr>
            <w:tcW w:w="5420" w:type="dxa"/>
            <w:gridSpan w:val="2"/>
            <w:tcBorders>
              <w:top w:val="single" w:sz="8" w:space="0" w:color="auto"/>
              <w:left w:val="single" w:sz="8" w:space="0" w:color="auto"/>
              <w:bottom w:val="single" w:sz="8" w:space="0" w:color="auto"/>
              <w:right w:val="nil"/>
            </w:tcBorders>
            <w:shd w:val="clear" w:color="000000" w:fill="FFFFFF"/>
            <w:vAlign w:val="bottom"/>
            <w:hideMark/>
          </w:tcPr>
          <w:p w14:paraId="3B4E3195"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HOSPITAL SAN VICENTE DE PAUL</w:t>
            </w:r>
          </w:p>
        </w:tc>
        <w:tc>
          <w:tcPr>
            <w:tcW w:w="2120" w:type="dxa"/>
            <w:tcBorders>
              <w:top w:val="nil"/>
              <w:left w:val="single" w:sz="8" w:space="0" w:color="auto"/>
              <w:bottom w:val="single" w:sz="8" w:space="0" w:color="auto"/>
              <w:right w:val="single" w:sz="8" w:space="0" w:color="auto"/>
            </w:tcBorders>
            <w:shd w:val="clear" w:color="000000" w:fill="FFFFFF"/>
            <w:vAlign w:val="center"/>
            <w:hideMark/>
          </w:tcPr>
          <w:p w14:paraId="41D0E83C"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4441333</w:t>
            </w:r>
          </w:p>
        </w:tc>
        <w:tc>
          <w:tcPr>
            <w:tcW w:w="2420" w:type="dxa"/>
            <w:tcBorders>
              <w:top w:val="nil"/>
              <w:left w:val="nil"/>
              <w:bottom w:val="single" w:sz="8" w:space="0" w:color="auto"/>
              <w:right w:val="single" w:sz="8" w:space="0" w:color="auto"/>
            </w:tcBorders>
            <w:shd w:val="clear" w:color="000000" w:fill="FFFFFF"/>
            <w:vAlign w:val="center"/>
            <w:hideMark/>
          </w:tcPr>
          <w:p w14:paraId="066A2E1A"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5167464</w:t>
            </w:r>
          </w:p>
        </w:tc>
      </w:tr>
      <w:tr w:rsidR="00C12958" w:rsidRPr="003C5BC0" w14:paraId="35B963DA" w14:textId="77777777" w:rsidTr="009D088E">
        <w:trPr>
          <w:trHeight w:val="330"/>
        </w:trPr>
        <w:tc>
          <w:tcPr>
            <w:tcW w:w="5420" w:type="dxa"/>
            <w:gridSpan w:val="2"/>
            <w:tcBorders>
              <w:top w:val="single" w:sz="8" w:space="0" w:color="auto"/>
              <w:left w:val="single" w:sz="8" w:space="0" w:color="auto"/>
              <w:bottom w:val="single" w:sz="8" w:space="0" w:color="auto"/>
              <w:right w:val="nil"/>
            </w:tcBorders>
            <w:shd w:val="clear" w:color="000000" w:fill="FFFFFF"/>
            <w:vAlign w:val="bottom"/>
            <w:hideMark/>
          </w:tcPr>
          <w:p w14:paraId="25358FC1"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 xml:space="preserve"> IPS UNIVERSITARIA LEON XIII</w:t>
            </w:r>
          </w:p>
        </w:tc>
        <w:tc>
          <w:tcPr>
            <w:tcW w:w="2120" w:type="dxa"/>
            <w:tcBorders>
              <w:top w:val="nil"/>
              <w:left w:val="single" w:sz="8" w:space="0" w:color="auto"/>
              <w:bottom w:val="single" w:sz="8" w:space="0" w:color="auto"/>
              <w:right w:val="single" w:sz="8" w:space="0" w:color="auto"/>
            </w:tcBorders>
            <w:shd w:val="clear" w:color="000000" w:fill="FFFFFF"/>
            <w:vAlign w:val="center"/>
            <w:hideMark/>
          </w:tcPr>
          <w:p w14:paraId="12D8A8EC"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5167300</w:t>
            </w:r>
          </w:p>
        </w:tc>
        <w:tc>
          <w:tcPr>
            <w:tcW w:w="2420" w:type="dxa"/>
            <w:tcBorders>
              <w:top w:val="nil"/>
              <w:left w:val="nil"/>
              <w:bottom w:val="single" w:sz="8" w:space="0" w:color="auto"/>
              <w:right w:val="single" w:sz="8" w:space="0" w:color="auto"/>
            </w:tcBorders>
            <w:shd w:val="clear" w:color="000000" w:fill="FFFFFF"/>
            <w:vAlign w:val="center"/>
            <w:hideMark/>
          </w:tcPr>
          <w:p w14:paraId="1CD515FE"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 </w:t>
            </w:r>
          </w:p>
        </w:tc>
      </w:tr>
      <w:tr w:rsidR="00C12958" w:rsidRPr="003C5BC0" w14:paraId="3CAEB705" w14:textId="77777777" w:rsidTr="009D088E">
        <w:trPr>
          <w:trHeight w:val="330"/>
        </w:trPr>
        <w:tc>
          <w:tcPr>
            <w:tcW w:w="5420" w:type="dxa"/>
            <w:gridSpan w:val="2"/>
            <w:tcBorders>
              <w:top w:val="single" w:sz="8" w:space="0" w:color="auto"/>
              <w:left w:val="single" w:sz="8" w:space="0" w:color="auto"/>
              <w:bottom w:val="single" w:sz="8" w:space="0" w:color="auto"/>
              <w:right w:val="nil"/>
            </w:tcBorders>
            <w:shd w:val="clear" w:color="000000" w:fill="FFFFFF"/>
            <w:vAlign w:val="bottom"/>
            <w:hideMark/>
          </w:tcPr>
          <w:p w14:paraId="24386CFA"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 xml:space="preserve"> HOSPITAL GENERAL MEDELLIN</w:t>
            </w:r>
          </w:p>
        </w:tc>
        <w:tc>
          <w:tcPr>
            <w:tcW w:w="2120" w:type="dxa"/>
            <w:tcBorders>
              <w:top w:val="nil"/>
              <w:left w:val="single" w:sz="8" w:space="0" w:color="auto"/>
              <w:bottom w:val="single" w:sz="8" w:space="0" w:color="auto"/>
              <w:right w:val="single" w:sz="8" w:space="0" w:color="auto"/>
            </w:tcBorders>
            <w:shd w:val="clear" w:color="000000" w:fill="FFFFFF"/>
            <w:vAlign w:val="center"/>
            <w:hideMark/>
          </w:tcPr>
          <w:p w14:paraId="23B970F0"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3847300</w:t>
            </w:r>
          </w:p>
        </w:tc>
        <w:tc>
          <w:tcPr>
            <w:tcW w:w="2420" w:type="dxa"/>
            <w:tcBorders>
              <w:top w:val="nil"/>
              <w:left w:val="nil"/>
              <w:bottom w:val="single" w:sz="8" w:space="0" w:color="auto"/>
              <w:right w:val="single" w:sz="8" w:space="0" w:color="auto"/>
            </w:tcBorders>
            <w:shd w:val="clear" w:color="000000" w:fill="FFFFFF"/>
            <w:vAlign w:val="center"/>
            <w:hideMark/>
          </w:tcPr>
          <w:p w14:paraId="1C2E70EB"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3847317</w:t>
            </w:r>
          </w:p>
        </w:tc>
      </w:tr>
      <w:tr w:rsidR="00C12958" w:rsidRPr="003C5BC0" w14:paraId="470A5B9A" w14:textId="77777777" w:rsidTr="009D088E">
        <w:trPr>
          <w:trHeight w:val="330"/>
        </w:trPr>
        <w:tc>
          <w:tcPr>
            <w:tcW w:w="5420" w:type="dxa"/>
            <w:gridSpan w:val="2"/>
            <w:tcBorders>
              <w:top w:val="single" w:sz="8" w:space="0" w:color="auto"/>
              <w:left w:val="single" w:sz="8" w:space="0" w:color="auto"/>
              <w:bottom w:val="single" w:sz="8" w:space="0" w:color="auto"/>
              <w:right w:val="nil"/>
            </w:tcBorders>
            <w:shd w:val="clear" w:color="000000" w:fill="FFFFFF"/>
            <w:vAlign w:val="bottom"/>
            <w:hideMark/>
          </w:tcPr>
          <w:p w14:paraId="15B017E1"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 xml:space="preserve">SALUDCOOP </w:t>
            </w:r>
          </w:p>
        </w:tc>
        <w:tc>
          <w:tcPr>
            <w:tcW w:w="2120" w:type="dxa"/>
            <w:tcBorders>
              <w:top w:val="nil"/>
              <w:left w:val="single" w:sz="8" w:space="0" w:color="auto"/>
              <w:bottom w:val="single" w:sz="8" w:space="0" w:color="auto"/>
              <w:right w:val="single" w:sz="8" w:space="0" w:color="auto"/>
            </w:tcBorders>
            <w:shd w:val="clear" w:color="000000" w:fill="FFFFFF"/>
            <w:vAlign w:val="center"/>
            <w:hideMark/>
          </w:tcPr>
          <w:p w14:paraId="1F90DD25"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2155150</w:t>
            </w:r>
          </w:p>
        </w:tc>
        <w:tc>
          <w:tcPr>
            <w:tcW w:w="2420" w:type="dxa"/>
            <w:tcBorders>
              <w:top w:val="nil"/>
              <w:left w:val="nil"/>
              <w:bottom w:val="single" w:sz="8" w:space="0" w:color="auto"/>
              <w:right w:val="single" w:sz="8" w:space="0" w:color="auto"/>
            </w:tcBorders>
            <w:shd w:val="clear" w:color="000000" w:fill="FFFFFF"/>
            <w:vAlign w:val="center"/>
            <w:hideMark/>
          </w:tcPr>
          <w:p w14:paraId="13809615"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5767676</w:t>
            </w:r>
          </w:p>
        </w:tc>
      </w:tr>
      <w:tr w:rsidR="00C12958" w:rsidRPr="003C5BC0" w14:paraId="4F66A2C0" w14:textId="77777777" w:rsidTr="009D088E">
        <w:trPr>
          <w:trHeight w:val="330"/>
        </w:trPr>
        <w:tc>
          <w:tcPr>
            <w:tcW w:w="5420" w:type="dxa"/>
            <w:gridSpan w:val="2"/>
            <w:tcBorders>
              <w:top w:val="single" w:sz="8" w:space="0" w:color="auto"/>
              <w:left w:val="single" w:sz="8" w:space="0" w:color="auto"/>
              <w:bottom w:val="single" w:sz="8" w:space="0" w:color="auto"/>
              <w:right w:val="nil"/>
            </w:tcBorders>
            <w:shd w:val="clear" w:color="000000" w:fill="FFFFFF"/>
            <w:vAlign w:val="bottom"/>
            <w:hideMark/>
          </w:tcPr>
          <w:p w14:paraId="7368F0B8"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CLINICA LAS AMERICAS</w:t>
            </w:r>
          </w:p>
        </w:tc>
        <w:tc>
          <w:tcPr>
            <w:tcW w:w="2120" w:type="dxa"/>
            <w:tcBorders>
              <w:top w:val="nil"/>
              <w:left w:val="single" w:sz="8" w:space="0" w:color="auto"/>
              <w:bottom w:val="single" w:sz="8" w:space="0" w:color="auto"/>
              <w:right w:val="single" w:sz="8" w:space="0" w:color="auto"/>
            </w:tcBorders>
            <w:shd w:val="clear" w:color="000000" w:fill="FFFFFF"/>
            <w:vAlign w:val="center"/>
            <w:hideMark/>
          </w:tcPr>
          <w:p w14:paraId="1BE7B184"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3416060</w:t>
            </w:r>
          </w:p>
        </w:tc>
        <w:tc>
          <w:tcPr>
            <w:tcW w:w="2420" w:type="dxa"/>
            <w:tcBorders>
              <w:top w:val="nil"/>
              <w:left w:val="nil"/>
              <w:bottom w:val="single" w:sz="8" w:space="0" w:color="auto"/>
              <w:right w:val="single" w:sz="8" w:space="0" w:color="auto"/>
            </w:tcBorders>
            <w:shd w:val="clear" w:color="000000" w:fill="FFFFFF"/>
            <w:vAlign w:val="center"/>
            <w:hideMark/>
          </w:tcPr>
          <w:p w14:paraId="2291D35F"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3422262</w:t>
            </w:r>
          </w:p>
        </w:tc>
      </w:tr>
      <w:tr w:rsidR="00C12958" w:rsidRPr="003C5BC0" w14:paraId="6099732E" w14:textId="77777777" w:rsidTr="009D088E">
        <w:trPr>
          <w:trHeight w:val="330"/>
        </w:trPr>
        <w:tc>
          <w:tcPr>
            <w:tcW w:w="5420" w:type="dxa"/>
            <w:gridSpan w:val="2"/>
            <w:tcBorders>
              <w:top w:val="single" w:sz="8" w:space="0" w:color="auto"/>
              <w:left w:val="single" w:sz="8" w:space="0" w:color="auto"/>
              <w:bottom w:val="single" w:sz="8" w:space="0" w:color="auto"/>
              <w:right w:val="nil"/>
            </w:tcBorders>
            <w:shd w:val="clear" w:color="000000" w:fill="FFFFFF"/>
            <w:vAlign w:val="bottom"/>
            <w:hideMark/>
          </w:tcPr>
          <w:p w14:paraId="2F7E8547"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CLINICA LAS VEGAS</w:t>
            </w:r>
          </w:p>
        </w:tc>
        <w:tc>
          <w:tcPr>
            <w:tcW w:w="2120" w:type="dxa"/>
            <w:tcBorders>
              <w:top w:val="nil"/>
              <w:left w:val="single" w:sz="8" w:space="0" w:color="auto"/>
              <w:bottom w:val="single" w:sz="8" w:space="0" w:color="auto"/>
              <w:right w:val="single" w:sz="8" w:space="0" w:color="auto"/>
            </w:tcBorders>
            <w:shd w:val="clear" w:color="000000" w:fill="FFFFFF"/>
            <w:vAlign w:val="center"/>
            <w:hideMark/>
          </w:tcPr>
          <w:p w14:paraId="23CBD35B"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3159000</w:t>
            </w:r>
          </w:p>
        </w:tc>
        <w:tc>
          <w:tcPr>
            <w:tcW w:w="2420" w:type="dxa"/>
            <w:tcBorders>
              <w:top w:val="nil"/>
              <w:left w:val="nil"/>
              <w:bottom w:val="single" w:sz="8" w:space="0" w:color="auto"/>
              <w:right w:val="single" w:sz="8" w:space="0" w:color="auto"/>
            </w:tcBorders>
            <w:shd w:val="clear" w:color="000000" w:fill="FFFFFF"/>
            <w:vAlign w:val="center"/>
            <w:hideMark/>
          </w:tcPr>
          <w:p w14:paraId="5D780660"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3116220</w:t>
            </w:r>
          </w:p>
        </w:tc>
      </w:tr>
      <w:tr w:rsidR="00C12958" w:rsidRPr="003C5BC0" w14:paraId="7EE8DF89" w14:textId="77777777" w:rsidTr="009D088E">
        <w:trPr>
          <w:trHeight w:val="330"/>
        </w:trPr>
        <w:tc>
          <w:tcPr>
            <w:tcW w:w="5420" w:type="dxa"/>
            <w:gridSpan w:val="2"/>
            <w:tcBorders>
              <w:top w:val="single" w:sz="8" w:space="0" w:color="auto"/>
              <w:left w:val="single" w:sz="8" w:space="0" w:color="auto"/>
              <w:bottom w:val="single" w:sz="8" w:space="0" w:color="auto"/>
              <w:right w:val="nil"/>
            </w:tcBorders>
            <w:shd w:val="clear" w:color="000000" w:fill="FFFFFF"/>
            <w:vAlign w:val="bottom"/>
            <w:hideMark/>
          </w:tcPr>
          <w:p w14:paraId="79E49189"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CLINICA DE MEDELLIN</w:t>
            </w:r>
          </w:p>
        </w:tc>
        <w:tc>
          <w:tcPr>
            <w:tcW w:w="2120" w:type="dxa"/>
            <w:tcBorders>
              <w:top w:val="nil"/>
              <w:left w:val="single" w:sz="8" w:space="0" w:color="auto"/>
              <w:bottom w:val="single" w:sz="8" w:space="0" w:color="auto"/>
              <w:right w:val="single" w:sz="8" w:space="0" w:color="auto"/>
            </w:tcBorders>
            <w:shd w:val="clear" w:color="000000" w:fill="FFFFFF"/>
            <w:vAlign w:val="center"/>
            <w:hideMark/>
          </w:tcPr>
          <w:p w14:paraId="50B02F34"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3568585</w:t>
            </w:r>
          </w:p>
        </w:tc>
        <w:tc>
          <w:tcPr>
            <w:tcW w:w="2420" w:type="dxa"/>
            <w:tcBorders>
              <w:top w:val="nil"/>
              <w:left w:val="nil"/>
              <w:bottom w:val="single" w:sz="8" w:space="0" w:color="auto"/>
              <w:right w:val="single" w:sz="8" w:space="0" w:color="auto"/>
            </w:tcBorders>
            <w:shd w:val="clear" w:color="000000" w:fill="FFFFFF"/>
            <w:vAlign w:val="center"/>
            <w:hideMark/>
          </w:tcPr>
          <w:p w14:paraId="120FB03D"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3568544</w:t>
            </w:r>
          </w:p>
        </w:tc>
      </w:tr>
      <w:tr w:rsidR="00C12958" w:rsidRPr="003C5BC0" w14:paraId="2344A860" w14:textId="77777777" w:rsidTr="009D088E">
        <w:trPr>
          <w:trHeight w:val="330"/>
        </w:trPr>
        <w:tc>
          <w:tcPr>
            <w:tcW w:w="5420" w:type="dxa"/>
            <w:gridSpan w:val="2"/>
            <w:tcBorders>
              <w:top w:val="single" w:sz="8" w:space="0" w:color="auto"/>
              <w:left w:val="single" w:sz="8" w:space="0" w:color="auto"/>
              <w:bottom w:val="single" w:sz="8" w:space="0" w:color="auto"/>
              <w:right w:val="nil"/>
            </w:tcBorders>
            <w:shd w:val="clear" w:color="000000" w:fill="FFFFFF"/>
            <w:vAlign w:val="bottom"/>
            <w:hideMark/>
          </w:tcPr>
          <w:p w14:paraId="46D480A2"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CLINICA SOMA</w:t>
            </w:r>
          </w:p>
        </w:tc>
        <w:tc>
          <w:tcPr>
            <w:tcW w:w="2120" w:type="dxa"/>
            <w:tcBorders>
              <w:top w:val="nil"/>
              <w:left w:val="single" w:sz="8" w:space="0" w:color="auto"/>
              <w:bottom w:val="single" w:sz="8" w:space="0" w:color="auto"/>
              <w:right w:val="single" w:sz="8" w:space="0" w:color="auto"/>
            </w:tcBorders>
            <w:shd w:val="clear" w:color="000000" w:fill="FFFFFF"/>
            <w:vAlign w:val="center"/>
            <w:hideMark/>
          </w:tcPr>
          <w:p w14:paraId="6157960D"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5768400</w:t>
            </w:r>
          </w:p>
        </w:tc>
        <w:tc>
          <w:tcPr>
            <w:tcW w:w="2420" w:type="dxa"/>
            <w:tcBorders>
              <w:top w:val="nil"/>
              <w:left w:val="nil"/>
              <w:bottom w:val="single" w:sz="8" w:space="0" w:color="auto"/>
              <w:right w:val="single" w:sz="8" w:space="0" w:color="auto"/>
            </w:tcBorders>
            <w:shd w:val="clear" w:color="000000" w:fill="FFFFFF"/>
            <w:vAlign w:val="center"/>
            <w:hideMark/>
          </w:tcPr>
          <w:p w14:paraId="78244A55"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 </w:t>
            </w:r>
          </w:p>
        </w:tc>
      </w:tr>
      <w:tr w:rsidR="00C12958" w:rsidRPr="003C5BC0" w14:paraId="25B043CD" w14:textId="77777777" w:rsidTr="009D088E">
        <w:trPr>
          <w:trHeight w:val="330"/>
        </w:trPr>
        <w:tc>
          <w:tcPr>
            <w:tcW w:w="5420" w:type="dxa"/>
            <w:gridSpan w:val="2"/>
            <w:tcBorders>
              <w:top w:val="single" w:sz="8" w:space="0" w:color="auto"/>
              <w:left w:val="single" w:sz="8" w:space="0" w:color="auto"/>
              <w:bottom w:val="single" w:sz="8" w:space="0" w:color="auto"/>
              <w:right w:val="nil"/>
            </w:tcBorders>
            <w:shd w:val="clear" w:color="000000" w:fill="FFFFFF"/>
            <w:vAlign w:val="bottom"/>
            <w:hideMark/>
          </w:tcPr>
          <w:p w14:paraId="1BFC2A57"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 xml:space="preserve"> HOSPITAL PABLO TOBON URIBE</w:t>
            </w:r>
          </w:p>
        </w:tc>
        <w:tc>
          <w:tcPr>
            <w:tcW w:w="2120" w:type="dxa"/>
            <w:tcBorders>
              <w:top w:val="nil"/>
              <w:left w:val="single" w:sz="8" w:space="0" w:color="auto"/>
              <w:bottom w:val="single" w:sz="8" w:space="0" w:color="auto"/>
              <w:right w:val="single" w:sz="8" w:space="0" w:color="auto"/>
            </w:tcBorders>
            <w:shd w:val="clear" w:color="000000" w:fill="FFFFFF"/>
            <w:vAlign w:val="center"/>
            <w:hideMark/>
          </w:tcPr>
          <w:p w14:paraId="33F11FAD"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4459000</w:t>
            </w:r>
          </w:p>
        </w:tc>
        <w:tc>
          <w:tcPr>
            <w:tcW w:w="2420" w:type="dxa"/>
            <w:tcBorders>
              <w:top w:val="nil"/>
              <w:left w:val="nil"/>
              <w:bottom w:val="single" w:sz="8" w:space="0" w:color="auto"/>
              <w:right w:val="single" w:sz="8" w:space="0" w:color="auto"/>
            </w:tcBorders>
            <w:shd w:val="clear" w:color="000000" w:fill="FFFFFF"/>
            <w:vAlign w:val="center"/>
            <w:hideMark/>
          </w:tcPr>
          <w:p w14:paraId="4459020B"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4459162</w:t>
            </w:r>
          </w:p>
        </w:tc>
      </w:tr>
      <w:tr w:rsidR="00C12958" w:rsidRPr="003C5BC0" w14:paraId="73CE4439" w14:textId="77777777" w:rsidTr="009D088E">
        <w:trPr>
          <w:trHeight w:val="330"/>
        </w:trPr>
        <w:tc>
          <w:tcPr>
            <w:tcW w:w="5420" w:type="dxa"/>
            <w:gridSpan w:val="2"/>
            <w:tcBorders>
              <w:top w:val="single" w:sz="8" w:space="0" w:color="auto"/>
              <w:left w:val="single" w:sz="8" w:space="0" w:color="auto"/>
              <w:bottom w:val="single" w:sz="8" w:space="0" w:color="auto"/>
              <w:right w:val="nil"/>
            </w:tcBorders>
            <w:shd w:val="clear" w:color="000000" w:fill="FFFFFF"/>
            <w:vAlign w:val="bottom"/>
            <w:hideMark/>
          </w:tcPr>
          <w:p w14:paraId="7625E736"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CENTRO REGULADOR DE URGENCIAS Y EMERGENCIAS C.R.U.E. DEPARTAMENTAL</w:t>
            </w:r>
          </w:p>
        </w:tc>
        <w:tc>
          <w:tcPr>
            <w:tcW w:w="2120" w:type="dxa"/>
            <w:tcBorders>
              <w:top w:val="nil"/>
              <w:left w:val="single" w:sz="8" w:space="0" w:color="auto"/>
              <w:bottom w:val="single" w:sz="8" w:space="0" w:color="auto"/>
              <w:right w:val="single" w:sz="8" w:space="0" w:color="auto"/>
            </w:tcBorders>
            <w:shd w:val="clear" w:color="000000" w:fill="FFFFFF"/>
            <w:vAlign w:val="center"/>
            <w:hideMark/>
          </w:tcPr>
          <w:p w14:paraId="2723F75B"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3600166</w:t>
            </w:r>
          </w:p>
        </w:tc>
        <w:tc>
          <w:tcPr>
            <w:tcW w:w="2420" w:type="dxa"/>
            <w:tcBorders>
              <w:top w:val="nil"/>
              <w:left w:val="nil"/>
              <w:bottom w:val="single" w:sz="8" w:space="0" w:color="auto"/>
              <w:right w:val="single" w:sz="8" w:space="0" w:color="auto"/>
            </w:tcBorders>
            <w:shd w:val="clear" w:color="000000" w:fill="FFFFFF"/>
            <w:vAlign w:val="center"/>
            <w:hideMark/>
          </w:tcPr>
          <w:p w14:paraId="29D537E6"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3600167</w:t>
            </w:r>
          </w:p>
        </w:tc>
      </w:tr>
      <w:tr w:rsidR="00C12958" w:rsidRPr="003C5BC0" w14:paraId="1595032C" w14:textId="77777777" w:rsidTr="009D088E">
        <w:trPr>
          <w:trHeight w:val="330"/>
        </w:trPr>
        <w:tc>
          <w:tcPr>
            <w:tcW w:w="9960"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14:paraId="4B1C3E76" w14:textId="77777777" w:rsidR="00C12958" w:rsidRPr="003C5BC0" w:rsidRDefault="00C12958" w:rsidP="003C5BC0">
            <w:pPr>
              <w:spacing w:after="0" w:line="240" w:lineRule="auto"/>
              <w:jc w:val="both"/>
              <w:rPr>
                <w:rFonts w:ascii="Arial" w:eastAsia="Times New Roman" w:hAnsi="Arial" w:cs="Arial"/>
                <w:b/>
                <w:bCs/>
                <w:sz w:val="24"/>
                <w:szCs w:val="24"/>
                <w:lang w:eastAsia="es-CO"/>
              </w:rPr>
            </w:pPr>
            <w:r w:rsidRPr="003C5BC0">
              <w:rPr>
                <w:rFonts w:ascii="Arial" w:eastAsia="Times New Roman" w:hAnsi="Arial" w:cs="Arial"/>
                <w:b/>
                <w:bCs/>
                <w:sz w:val="24"/>
                <w:szCs w:val="24"/>
                <w:lang w:eastAsia="es-CO"/>
              </w:rPr>
              <w:t xml:space="preserve">SECRETARIAS DE TRANSITO </w:t>
            </w:r>
          </w:p>
        </w:tc>
      </w:tr>
      <w:tr w:rsidR="00C12958" w:rsidRPr="003C5BC0" w14:paraId="644E94CA" w14:textId="77777777" w:rsidTr="009D088E">
        <w:trPr>
          <w:trHeight w:val="330"/>
        </w:trPr>
        <w:tc>
          <w:tcPr>
            <w:tcW w:w="5420"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10A75B58"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MEDELLIN</w:t>
            </w:r>
          </w:p>
        </w:tc>
        <w:tc>
          <w:tcPr>
            <w:tcW w:w="2120" w:type="dxa"/>
            <w:tcBorders>
              <w:top w:val="nil"/>
              <w:left w:val="nil"/>
              <w:bottom w:val="single" w:sz="8" w:space="0" w:color="auto"/>
              <w:right w:val="single" w:sz="8" w:space="0" w:color="auto"/>
            </w:tcBorders>
            <w:shd w:val="clear" w:color="auto" w:fill="auto"/>
            <w:vAlign w:val="center"/>
            <w:hideMark/>
          </w:tcPr>
          <w:p w14:paraId="7F6806D2"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 </w:t>
            </w:r>
          </w:p>
        </w:tc>
        <w:tc>
          <w:tcPr>
            <w:tcW w:w="2420" w:type="dxa"/>
            <w:tcBorders>
              <w:top w:val="nil"/>
              <w:left w:val="nil"/>
              <w:bottom w:val="single" w:sz="8" w:space="0" w:color="auto"/>
              <w:right w:val="single" w:sz="8" w:space="0" w:color="auto"/>
            </w:tcBorders>
            <w:shd w:val="clear" w:color="auto" w:fill="auto"/>
            <w:vAlign w:val="center"/>
            <w:hideMark/>
          </w:tcPr>
          <w:p w14:paraId="54DAADE9"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4457777</w:t>
            </w:r>
          </w:p>
        </w:tc>
      </w:tr>
      <w:tr w:rsidR="00C12958" w:rsidRPr="003C5BC0" w14:paraId="327E2E21" w14:textId="77777777" w:rsidTr="009D088E">
        <w:trPr>
          <w:trHeight w:val="330"/>
        </w:trPr>
        <w:tc>
          <w:tcPr>
            <w:tcW w:w="5420" w:type="dxa"/>
            <w:gridSpan w:val="2"/>
            <w:tcBorders>
              <w:top w:val="nil"/>
              <w:left w:val="single" w:sz="8" w:space="0" w:color="auto"/>
              <w:bottom w:val="nil"/>
              <w:right w:val="single" w:sz="8" w:space="0" w:color="000000"/>
            </w:tcBorders>
            <w:shd w:val="clear" w:color="000000" w:fill="FFFFFF"/>
            <w:vAlign w:val="bottom"/>
            <w:hideMark/>
          </w:tcPr>
          <w:p w14:paraId="35AEFEB9"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lastRenderedPageBreak/>
              <w:t>ENVIGADO</w:t>
            </w:r>
          </w:p>
        </w:tc>
        <w:tc>
          <w:tcPr>
            <w:tcW w:w="2120" w:type="dxa"/>
            <w:tcBorders>
              <w:top w:val="nil"/>
              <w:left w:val="nil"/>
              <w:bottom w:val="nil"/>
              <w:right w:val="single" w:sz="8" w:space="0" w:color="auto"/>
            </w:tcBorders>
            <w:shd w:val="clear" w:color="000000" w:fill="FFFFFF"/>
            <w:vAlign w:val="center"/>
            <w:hideMark/>
          </w:tcPr>
          <w:p w14:paraId="156EC3EB"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 </w:t>
            </w:r>
          </w:p>
        </w:tc>
        <w:tc>
          <w:tcPr>
            <w:tcW w:w="2420" w:type="dxa"/>
            <w:tcBorders>
              <w:top w:val="nil"/>
              <w:left w:val="nil"/>
              <w:bottom w:val="nil"/>
              <w:right w:val="single" w:sz="8" w:space="0" w:color="auto"/>
            </w:tcBorders>
            <w:shd w:val="clear" w:color="000000" w:fill="FFFFFF"/>
            <w:vAlign w:val="center"/>
            <w:hideMark/>
          </w:tcPr>
          <w:p w14:paraId="555ED780"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339 4087</w:t>
            </w:r>
          </w:p>
        </w:tc>
      </w:tr>
      <w:tr w:rsidR="00C12958" w:rsidRPr="003C5BC0" w14:paraId="12604EDD" w14:textId="77777777" w:rsidTr="009D088E">
        <w:trPr>
          <w:trHeight w:val="330"/>
        </w:trPr>
        <w:tc>
          <w:tcPr>
            <w:tcW w:w="5420" w:type="dxa"/>
            <w:gridSpan w:val="2"/>
            <w:tcBorders>
              <w:top w:val="single" w:sz="8" w:space="0" w:color="auto"/>
              <w:left w:val="single" w:sz="8" w:space="0" w:color="auto"/>
              <w:bottom w:val="single" w:sz="8" w:space="0" w:color="auto"/>
              <w:right w:val="single" w:sz="8" w:space="0" w:color="000000"/>
            </w:tcBorders>
            <w:shd w:val="clear" w:color="000000" w:fill="FFFFFF"/>
            <w:vAlign w:val="bottom"/>
            <w:hideMark/>
          </w:tcPr>
          <w:p w14:paraId="2DBC7FA8"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ITAGÜI</w:t>
            </w:r>
          </w:p>
        </w:tc>
        <w:tc>
          <w:tcPr>
            <w:tcW w:w="2120" w:type="dxa"/>
            <w:tcBorders>
              <w:top w:val="single" w:sz="8" w:space="0" w:color="auto"/>
              <w:left w:val="nil"/>
              <w:bottom w:val="single" w:sz="8" w:space="0" w:color="auto"/>
              <w:right w:val="single" w:sz="8" w:space="0" w:color="auto"/>
            </w:tcBorders>
            <w:shd w:val="clear" w:color="000000" w:fill="FFFFFF"/>
            <w:vAlign w:val="center"/>
            <w:hideMark/>
          </w:tcPr>
          <w:p w14:paraId="337A1770"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 </w:t>
            </w:r>
          </w:p>
        </w:tc>
        <w:tc>
          <w:tcPr>
            <w:tcW w:w="2420" w:type="dxa"/>
            <w:tcBorders>
              <w:top w:val="single" w:sz="8" w:space="0" w:color="auto"/>
              <w:left w:val="nil"/>
              <w:bottom w:val="single" w:sz="8" w:space="0" w:color="auto"/>
              <w:right w:val="single" w:sz="8" w:space="0" w:color="auto"/>
            </w:tcBorders>
            <w:shd w:val="clear" w:color="000000" w:fill="FFFFFF"/>
            <w:vAlign w:val="center"/>
            <w:hideMark/>
          </w:tcPr>
          <w:p w14:paraId="6DE2017F"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3718014</w:t>
            </w:r>
          </w:p>
        </w:tc>
      </w:tr>
      <w:tr w:rsidR="00C12958" w:rsidRPr="003C5BC0" w14:paraId="26FCF93C" w14:textId="77777777" w:rsidTr="009D088E">
        <w:trPr>
          <w:trHeight w:val="330"/>
        </w:trPr>
        <w:tc>
          <w:tcPr>
            <w:tcW w:w="5420" w:type="dxa"/>
            <w:gridSpan w:val="2"/>
            <w:tcBorders>
              <w:top w:val="single" w:sz="8" w:space="0" w:color="auto"/>
              <w:left w:val="single" w:sz="8" w:space="0" w:color="auto"/>
              <w:bottom w:val="nil"/>
              <w:right w:val="single" w:sz="8" w:space="0" w:color="000000"/>
            </w:tcBorders>
            <w:shd w:val="clear" w:color="000000" w:fill="FFFFFF"/>
            <w:vAlign w:val="bottom"/>
            <w:hideMark/>
          </w:tcPr>
          <w:p w14:paraId="13BE3327"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LA ESTRELLA</w:t>
            </w:r>
          </w:p>
        </w:tc>
        <w:tc>
          <w:tcPr>
            <w:tcW w:w="2120" w:type="dxa"/>
            <w:tcBorders>
              <w:top w:val="nil"/>
              <w:left w:val="nil"/>
              <w:bottom w:val="single" w:sz="8" w:space="0" w:color="auto"/>
              <w:right w:val="single" w:sz="8" w:space="0" w:color="auto"/>
            </w:tcBorders>
            <w:shd w:val="clear" w:color="000000" w:fill="FFFFFF"/>
            <w:vAlign w:val="center"/>
            <w:hideMark/>
          </w:tcPr>
          <w:p w14:paraId="02BD21DC"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 </w:t>
            </w:r>
          </w:p>
        </w:tc>
        <w:tc>
          <w:tcPr>
            <w:tcW w:w="2420" w:type="dxa"/>
            <w:tcBorders>
              <w:top w:val="nil"/>
              <w:left w:val="nil"/>
              <w:bottom w:val="single" w:sz="8" w:space="0" w:color="auto"/>
              <w:right w:val="single" w:sz="8" w:space="0" w:color="auto"/>
            </w:tcBorders>
            <w:shd w:val="clear" w:color="000000" w:fill="FFFFFF"/>
            <w:vAlign w:val="center"/>
            <w:hideMark/>
          </w:tcPr>
          <w:p w14:paraId="2CC89B5D"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2791606</w:t>
            </w:r>
          </w:p>
        </w:tc>
      </w:tr>
      <w:tr w:rsidR="00C12958" w:rsidRPr="003C5BC0" w14:paraId="492177F6" w14:textId="77777777" w:rsidTr="009D088E">
        <w:trPr>
          <w:trHeight w:val="330"/>
        </w:trPr>
        <w:tc>
          <w:tcPr>
            <w:tcW w:w="5420" w:type="dxa"/>
            <w:gridSpan w:val="2"/>
            <w:tcBorders>
              <w:top w:val="single" w:sz="8" w:space="0" w:color="auto"/>
              <w:left w:val="single" w:sz="8" w:space="0" w:color="auto"/>
              <w:bottom w:val="single" w:sz="8" w:space="0" w:color="auto"/>
              <w:right w:val="single" w:sz="8" w:space="0" w:color="000000"/>
            </w:tcBorders>
            <w:shd w:val="clear" w:color="000000" w:fill="FFFFFF"/>
            <w:vAlign w:val="bottom"/>
            <w:hideMark/>
          </w:tcPr>
          <w:p w14:paraId="51F230FD"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CALDAS</w:t>
            </w:r>
          </w:p>
        </w:tc>
        <w:tc>
          <w:tcPr>
            <w:tcW w:w="2120" w:type="dxa"/>
            <w:tcBorders>
              <w:top w:val="nil"/>
              <w:left w:val="nil"/>
              <w:bottom w:val="nil"/>
              <w:right w:val="single" w:sz="8" w:space="0" w:color="auto"/>
            </w:tcBorders>
            <w:shd w:val="clear" w:color="000000" w:fill="FFFFFF"/>
            <w:vAlign w:val="center"/>
            <w:hideMark/>
          </w:tcPr>
          <w:p w14:paraId="534E2A9B"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 </w:t>
            </w:r>
          </w:p>
        </w:tc>
        <w:tc>
          <w:tcPr>
            <w:tcW w:w="2420" w:type="dxa"/>
            <w:tcBorders>
              <w:top w:val="nil"/>
              <w:left w:val="nil"/>
              <w:bottom w:val="single" w:sz="8" w:space="0" w:color="auto"/>
              <w:right w:val="single" w:sz="8" w:space="0" w:color="auto"/>
            </w:tcBorders>
            <w:shd w:val="clear" w:color="000000" w:fill="FFFFFF"/>
            <w:vAlign w:val="center"/>
            <w:hideMark/>
          </w:tcPr>
          <w:p w14:paraId="78C56E32"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3037585</w:t>
            </w:r>
          </w:p>
        </w:tc>
      </w:tr>
      <w:tr w:rsidR="00C12958" w:rsidRPr="003C5BC0" w14:paraId="16AAD35B" w14:textId="77777777" w:rsidTr="009D088E">
        <w:trPr>
          <w:trHeight w:val="330"/>
        </w:trPr>
        <w:tc>
          <w:tcPr>
            <w:tcW w:w="5420" w:type="dxa"/>
            <w:gridSpan w:val="2"/>
            <w:tcBorders>
              <w:top w:val="single" w:sz="8" w:space="0" w:color="auto"/>
              <w:left w:val="single" w:sz="8" w:space="0" w:color="auto"/>
              <w:bottom w:val="single" w:sz="8" w:space="0" w:color="auto"/>
              <w:right w:val="single" w:sz="8" w:space="0" w:color="000000"/>
            </w:tcBorders>
            <w:shd w:val="clear" w:color="000000" w:fill="FFFFFF"/>
            <w:vAlign w:val="bottom"/>
            <w:hideMark/>
          </w:tcPr>
          <w:p w14:paraId="240405B1"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SABANETA</w:t>
            </w:r>
          </w:p>
        </w:tc>
        <w:tc>
          <w:tcPr>
            <w:tcW w:w="2120" w:type="dxa"/>
            <w:tcBorders>
              <w:top w:val="single" w:sz="8" w:space="0" w:color="auto"/>
              <w:left w:val="nil"/>
              <w:bottom w:val="single" w:sz="8" w:space="0" w:color="auto"/>
              <w:right w:val="single" w:sz="8" w:space="0" w:color="auto"/>
            </w:tcBorders>
            <w:shd w:val="clear" w:color="000000" w:fill="FFFFFF"/>
            <w:vAlign w:val="center"/>
            <w:hideMark/>
          </w:tcPr>
          <w:p w14:paraId="495B0B4D"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 </w:t>
            </w:r>
          </w:p>
        </w:tc>
        <w:tc>
          <w:tcPr>
            <w:tcW w:w="2420" w:type="dxa"/>
            <w:tcBorders>
              <w:top w:val="nil"/>
              <w:left w:val="nil"/>
              <w:bottom w:val="nil"/>
              <w:right w:val="single" w:sz="8" w:space="0" w:color="auto"/>
            </w:tcBorders>
            <w:shd w:val="clear" w:color="000000" w:fill="FFFFFF"/>
            <w:vAlign w:val="center"/>
            <w:hideMark/>
          </w:tcPr>
          <w:p w14:paraId="44CD650F"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2881838</w:t>
            </w:r>
          </w:p>
        </w:tc>
      </w:tr>
      <w:tr w:rsidR="00C12958" w:rsidRPr="003C5BC0" w14:paraId="596D06C2" w14:textId="77777777" w:rsidTr="009D088E">
        <w:trPr>
          <w:trHeight w:val="330"/>
        </w:trPr>
        <w:tc>
          <w:tcPr>
            <w:tcW w:w="5420" w:type="dxa"/>
            <w:gridSpan w:val="2"/>
            <w:tcBorders>
              <w:top w:val="single" w:sz="8" w:space="0" w:color="auto"/>
              <w:left w:val="single" w:sz="8" w:space="0" w:color="auto"/>
              <w:bottom w:val="single" w:sz="8" w:space="0" w:color="auto"/>
              <w:right w:val="single" w:sz="8" w:space="0" w:color="000000"/>
            </w:tcBorders>
            <w:shd w:val="clear" w:color="000000" w:fill="FFFFFF"/>
            <w:vAlign w:val="bottom"/>
            <w:hideMark/>
          </w:tcPr>
          <w:p w14:paraId="327B1AE8"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BELLO</w:t>
            </w:r>
          </w:p>
        </w:tc>
        <w:tc>
          <w:tcPr>
            <w:tcW w:w="2120" w:type="dxa"/>
            <w:tcBorders>
              <w:top w:val="nil"/>
              <w:left w:val="nil"/>
              <w:bottom w:val="nil"/>
              <w:right w:val="single" w:sz="8" w:space="0" w:color="auto"/>
            </w:tcBorders>
            <w:shd w:val="clear" w:color="000000" w:fill="FFFFFF"/>
            <w:vAlign w:val="center"/>
            <w:hideMark/>
          </w:tcPr>
          <w:p w14:paraId="37C40FBF"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 </w:t>
            </w:r>
          </w:p>
        </w:tc>
        <w:tc>
          <w:tcPr>
            <w:tcW w:w="2420" w:type="dxa"/>
            <w:tcBorders>
              <w:top w:val="single" w:sz="8" w:space="0" w:color="auto"/>
              <w:left w:val="nil"/>
              <w:bottom w:val="single" w:sz="8" w:space="0" w:color="auto"/>
              <w:right w:val="single" w:sz="8" w:space="0" w:color="auto"/>
            </w:tcBorders>
            <w:shd w:val="clear" w:color="000000" w:fill="FFFFFF"/>
            <w:vAlign w:val="center"/>
            <w:hideMark/>
          </w:tcPr>
          <w:p w14:paraId="779CE794"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4813030</w:t>
            </w:r>
          </w:p>
        </w:tc>
      </w:tr>
      <w:tr w:rsidR="00C12958" w:rsidRPr="003C5BC0" w14:paraId="17C50A81" w14:textId="77777777" w:rsidTr="009D088E">
        <w:trPr>
          <w:trHeight w:val="330"/>
        </w:trPr>
        <w:tc>
          <w:tcPr>
            <w:tcW w:w="5420" w:type="dxa"/>
            <w:gridSpan w:val="2"/>
            <w:tcBorders>
              <w:top w:val="single" w:sz="8" w:space="0" w:color="auto"/>
              <w:left w:val="single" w:sz="8" w:space="0" w:color="auto"/>
              <w:bottom w:val="single" w:sz="8" w:space="0" w:color="auto"/>
              <w:right w:val="single" w:sz="8" w:space="0" w:color="000000"/>
            </w:tcBorders>
            <w:shd w:val="clear" w:color="000000" w:fill="FFFFFF"/>
            <w:vAlign w:val="bottom"/>
            <w:hideMark/>
          </w:tcPr>
          <w:p w14:paraId="46A93331"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GIRARDOTA</w:t>
            </w:r>
          </w:p>
        </w:tc>
        <w:tc>
          <w:tcPr>
            <w:tcW w:w="2120" w:type="dxa"/>
            <w:tcBorders>
              <w:top w:val="single" w:sz="8" w:space="0" w:color="auto"/>
              <w:left w:val="nil"/>
              <w:bottom w:val="single" w:sz="8" w:space="0" w:color="auto"/>
              <w:right w:val="single" w:sz="8" w:space="0" w:color="auto"/>
            </w:tcBorders>
            <w:shd w:val="clear" w:color="000000" w:fill="FFFFFF"/>
            <w:vAlign w:val="center"/>
            <w:hideMark/>
          </w:tcPr>
          <w:p w14:paraId="641DBC29"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 </w:t>
            </w:r>
          </w:p>
        </w:tc>
        <w:tc>
          <w:tcPr>
            <w:tcW w:w="2420" w:type="dxa"/>
            <w:tcBorders>
              <w:top w:val="nil"/>
              <w:left w:val="nil"/>
              <w:bottom w:val="single" w:sz="8" w:space="0" w:color="auto"/>
              <w:right w:val="single" w:sz="8" w:space="0" w:color="auto"/>
            </w:tcBorders>
            <w:shd w:val="clear" w:color="000000" w:fill="FFFFFF"/>
            <w:vAlign w:val="center"/>
            <w:hideMark/>
          </w:tcPr>
          <w:p w14:paraId="63C8572B"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4052590</w:t>
            </w:r>
          </w:p>
        </w:tc>
      </w:tr>
      <w:tr w:rsidR="00C12958" w:rsidRPr="003C5BC0" w14:paraId="4EC85743" w14:textId="77777777" w:rsidTr="009D088E">
        <w:trPr>
          <w:trHeight w:val="330"/>
        </w:trPr>
        <w:tc>
          <w:tcPr>
            <w:tcW w:w="5420" w:type="dxa"/>
            <w:gridSpan w:val="2"/>
            <w:tcBorders>
              <w:top w:val="single" w:sz="8" w:space="0" w:color="auto"/>
              <w:left w:val="single" w:sz="8" w:space="0" w:color="auto"/>
              <w:bottom w:val="single" w:sz="8" w:space="0" w:color="auto"/>
              <w:right w:val="single" w:sz="8" w:space="0" w:color="000000"/>
            </w:tcBorders>
            <w:shd w:val="clear" w:color="000000" w:fill="FFFFFF"/>
            <w:vAlign w:val="bottom"/>
            <w:hideMark/>
          </w:tcPr>
          <w:p w14:paraId="7D30B054"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RIONEGRO</w:t>
            </w:r>
          </w:p>
        </w:tc>
        <w:tc>
          <w:tcPr>
            <w:tcW w:w="2120" w:type="dxa"/>
            <w:tcBorders>
              <w:top w:val="nil"/>
              <w:left w:val="nil"/>
              <w:bottom w:val="single" w:sz="8" w:space="0" w:color="auto"/>
              <w:right w:val="single" w:sz="8" w:space="0" w:color="auto"/>
            </w:tcBorders>
            <w:shd w:val="clear" w:color="000000" w:fill="FFFFFF"/>
            <w:vAlign w:val="center"/>
            <w:hideMark/>
          </w:tcPr>
          <w:p w14:paraId="4FE992EE"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 </w:t>
            </w:r>
          </w:p>
        </w:tc>
        <w:tc>
          <w:tcPr>
            <w:tcW w:w="2420" w:type="dxa"/>
            <w:tcBorders>
              <w:top w:val="nil"/>
              <w:left w:val="nil"/>
              <w:bottom w:val="nil"/>
              <w:right w:val="single" w:sz="8" w:space="0" w:color="auto"/>
            </w:tcBorders>
            <w:shd w:val="clear" w:color="000000" w:fill="FFFFFF"/>
            <w:vAlign w:val="center"/>
            <w:hideMark/>
          </w:tcPr>
          <w:p w14:paraId="4EB69D96"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531 3587</w:t>
            </w:r>
          </w:p>
        </w:tc>
      </w:tr>
      <w:tr w:rsidR="00C12958" w:rsidRPr="003C5BC0" w14:paraId="43B18F34" w14:textId="77777777" w:rsidTr="009D088E">
        <w:trPr>
          <w:trHeight w:val="330"/>
        </w:trPr>
        <w:tc>
          <w:tcPr>
            <w:tcW w:w="5420" w:type="dxa"/>
            <w:gridSpan w:val="2"/>
            <w:tcBorders>
              <w:top w:val="nil"/>
              <w:left w:val="single" w:sz="8" w:space="0" w:color="auto"/>
              <w:bottom w:val="nil"/>
              <w:right w:val="single" w:sz="8" w:space="0" w:color="000000"/>
            </w:tcBorders>
            <w:shd w:val="clear" w:color="000000" w:fill="FFFFFF"/>
            <w:vAlign w:val="bottom"/>
            <w:hideMark/>
          </w:tcPr>
          <w:p w14:paraId="76C88206"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COPACABANA</w:t>
            </w:r>
          </w:p>
        </w:tc>
        <w:tc>
          <w:tcPr>
            <w:tcW w:w="2120" w:type="dxa"/>
            <w:tcBorders>
              <w:top w:val="nil"/>
              <w:left w:val="nil"/>
              <w:bottom w:val="nil"/>
              <w:right w:val="single" w:sz="8" w:space="0" w:color="auto"/>
            </w:tcBorders>
            <w:shd w:val="clear" w:color="000000" w:fill="FFFFFF"/>
            <w:vAlign w:val="center"/>
            <w:hideMark/>
          </w:tcPr>
          <w:p w14:paraId="05311479"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 </w:t>
            </w:r>
          </w:p>
        </w:tc>
        <w:tc>
          <w:tcPr>
            <w:tcW w:w="2420" w:type="dxa"/>
            <w:tcBorders>
              <w:top w:val="single" w:sz="8" w:space="0" w:color="auto"/>
              <w:left w:val="nil"/>
              <w:bottom w:val="single" w:sz="8" w:space="0" w:color="auto"/>
              <w:right w:val="single" w:sz="8" w:space="0" w:color="auto"/>
            </w:tcBorders>
            <w:shd w:val="clear" w:color="000000" w:fill="FFFFFF"/>
            <w:vAlign w:val="center"/>
            <w:hideMark/>
          </w:tcPr>
          <w:p w14:paraId="46EB15D6"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2740069</w:t>
            </w:r>
          </w:p>
        </w:tc>
      </w:tr>
      <w:tr w:rsidR="00C12958" w:rsidRPr="003C5BC0" w14:paraId="10F57956" w14:textId="77777777" w:rsidTr="009D088E">
        <w:trPr>
          <w:trHeight w:val="330"/>
        </w:trPr>
        <w:tc>
          <w:tcPr>
            <w:tcW w:w="5420" w:type="dxa"/>
            <w:gridSpan w:val="2"/>
            <w:tcBorders>
              <w:top w:val="single" w:sz="8" w:space="0" w:color="auto"/>
              <w:left w:val="single" w:sz="8" w:space="0" w:color="auto"/>
              <w:bottom w:val="single" w:sz="8" w:space="0" w:color="auto"/>
              <w:right w:val="single" w:sz="8" w:space="0" w:color="000000"/>
            </w:tcBorders>
            <w:shd w:val="clear" w:color="000000" w:fill="FFFFFF"/>
            <w:vAlign w:val="bottom"/>
            <w:hideMark/>
          </w:tcPr>
          <w:p w14:paraId="0DCF9D47"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BARBOSA</w:t>
            </w:r>
          </w:p>
        </w:tc>
        <w:tc>
          <w:tcPr>
            <w:tcW w:w="2120" w:type="dxa"/>
            <w:tcBorders>
              <w:top w:val="single" w:sz="8" w:space="0" w:color="auto"/>
              <w:left w:val="nil"/>
              <w:bottom w:val="single" w:sz="8" w:space="0" w:color="auto"/>
              <w:right w:val="single" w:sz="8" w:space="0" w:color="auto"/>
            </w:tcBorders>
            <w:shd w:val="clear" w:color="000000" w:fill="FFFFFF"/>
            <w:vAlign w:val="center"/>
            <w:hideMark/>
          </w:tcPr>
          <w:p w14:paraId="70D16908"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 </w:t>
            </w:r>
          </w:p>
        </w:tc>
        <w:tc>
          <w:tcPr>
            <w:tcW w:w="2420" w:type="dxa"/>
            <w:tcBorders>
              <w:top w:val="nil"/>
              <w:left w:val="nil"/>
              <w:bottom w:val="single" w:sz="8" w:space="0" w:color="auto"/>
              <w:right w:val="single" w:sz="8" w:space="0" w:color="auto"/>
            </w:tcBorders>
            <w:shd w:val="clear" w:color="auto" w:fill="auto"/>
            <w:noWrap/>
            <w:vAlign w:val="bottom"/>
            <w:hideMark/>
          </w:tcPr>
          <w:p w14:paraId="2CB7599C"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4548370</w:t>
            </w:r>
          </w:p>
        </w:tc>
      </w:tr>
      <w:tr w:rsidR="00C12958" w:rsidRPr="003C5BC0" w14:paraId="1573286D" w14:textId="77777777" w:rsidTr="009D088E">
        <w:trPr>
          <w:trHeight w:val="330"/>
        </w:trPr>
        <w:tc>
          <w:tcPr>
            <w:tcW w:w="5420" w:type="dxa"/>
            <w:gridSpan w:val="2"/>
            <w:tcBorders>
              <w:top w:val="single" w:sz="8" w:space="0" w:color="auto"/>
              <w:left w:val="single" w:sz="8" w:space="0" w:color="auto"/>
              <w:bottom w:val="single" w:sz="8" w:space="0" w:color="auto"/>
              <w:right w:val="single" w:sz="8" w:space="0" w:color="000000"/>
            </w:tcBorders>
            <w:shd w:val="clear" w:color="000000" w:fill="FFFFFF"/>
            <w:vAlign w:val="bottom"/>
            <w:hideMark/>
          </w:tcPr>
          <w:p w14:paraId="343C8C8B"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RIONEGRO</w:t>
            </w:r>
          </w:p>
        </w:tc>
        <w:tc>
          <w:tcPr>
            <w:tcW w:w="2120" w:type="dxa"/>
            <w:tcBorders>
              <w:top w:val="nil"/>
              <w:left w:val="nil"/>
              <w:bottom w:val="single" w:sz="8" w:space="0" w:color="auto"/>
              <w:right w:val="single" w:sz="8" w:space="0" w:color="auto"/>
            </w:tcBorders>
            <w:shd w:val="clear" w:color="000000" w:fill="FFFFFF"/>
            <w:vAlign w:val="center"/>
            <w:hideMark/>
          </w:tcPr>
          <w:p w14:paraId="11E88219"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 </w:t>
            </w:r>
          </w:p>
        </w:tc>
        <w:tc>
          <w:tcPr>
            <w:tcW w:w="2420" w:type="dxa"/>
            <w:tcBorders>
              <w:top w:val="nil"/>
              <w:left w:val="nil"/>
              <w:bottom w:val="single" w:sz="8" w:space="0" w:color="auto"/>
              <w:right w:val="single" w:sz="8" w:space="0" w:color="auto"/>
            </w:tcBorders>
            <w:shd w:val="clear" w:color="000000" w:fill="FFFFFF"/>
            <w:vAlign w:val="center"/>
            <w:hideMark/>
          </w:tcPr>
          <w:p w14:paraId="1FD3A524"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531 3587</w:t>
            </w:r>
          </w:p>
        </w:tc>
      </w:tr>
      <w:tr w:rsidR="00C12958" w:rsidRPr="003C5BC0" w14:paraId="5FB4B999" w14:textId="77777777" w:rsidTr="009D088E">
        <w:trPr>
          <w:trHeight w:val="330"/>
        </w:trPr>
        <w:tc>
          <w:tcPr>
            <w:tcW w:w="5420" w:type="dxa"/>
            <w:gridSpan w:val="2"/>
            <w:tcBorders>
              <w:top w:val="nil"/>
              <w:left w:val="single" w:sz="8" w:space="0" w:color="auto"/>
              <w:bottom w:val="single" w:sz="8" w:space="0" w:color="auto"/>
              <w:right w:val="single" w:sz="8" w:space="0" w:color="000000"/>
            </w:tcBorders>
            <w:shd w:val="clear" w:color="000000" w:fill="FFFFFF"/>
            <w:vAlign w:val="bottom"/>
            <w:hideMark/>
          </w:tcPr>
          <w:p w14:paraId="7DE2A8F9"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POLICIA DE CARRETERAS</w:t>
            </w:r>
          </w:p>
        </w:tc>
        <w:tc>
          <w:tcPr>
            <w:tcW w:w="2120" w:type="dxa"/>
            <w:tcBorders>
              <w:top w:val="nil"/>
              <w:left w:val="nil"/>
              <w:bottom w:val="single" w:sz="8" w:space="0" w:color="auto"/>
              <w:right w:val="single" w:sz="8" w:space="0" w:color="auto"/>
            </w:tcBorders>
            <w:shd w:val="clear" w:color="000000" w:fill="FFFFFF"/>
            <w:vAlign w:val="center"/>
            <w:hideMark/>
          </w:tcPr>
          <w:p w14:paraId="7B794E51"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3620272</w:t>
            </w:r>
          </w:p>
        </w:tc>
        <w:tc>
          <w:tcPr>
            <w:tcW w:w="2420" w:type="dxa"/>
            <w:tcBorders>
              <w:top w:val="nil"/>
              <w:left w:val="nil"/>
              <w:bottom w:val="single" w:sz="8" w:space="0" w:color="auto"/>
              <w:right w:val="single" w:sz="8" w:space="0" w:color="auto"/>
            </w:tcBorders>
            <w:shd w:val="clear" w:color="000000" w:fill="FFFFFF"/>
            <w:vAlign w:val="center"/>
            <w:hideMark/>
          </w:tcPr>
          <w:p w14:paraId="77BE6EFC"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celular  *747</w:t>
            </w:r>
          </w:p>
        </w:tc>
      </w:tr>
      <w:tr w:rsidR="00C12958" w:rsidRPr="003C5BC0" w14:paraId="619330B6" w14:textId="77777777" w:rsidTr="009D088E">
        <w:trPr>
          <w:trHeight w:val="330"/>
        </w:trPr>
        <w:tc>
          <w:tcPr>
            <w:tcW w:w="9960"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14:paraId="33410CC2" w14:textId="77777777" w:rsidR="00C12958" w:rsidRPr="003C5BC0" w:rsidRDefault="00C12958" w:rsidP="003C5BC0">
            <w:pPr>
              <w:spacing w:after="0" w:line="240" w:lineRule="auto"/>
              <w:jc w:val="both"/>
              <w:rPr>
                <w:rFonts w:ascii="Arial" w:eastAsia="Times New Roman" w:hAnsi="Arial" w:cs="Arial"/>
                <w:b/>
                <w:bCs/>
                <w:sz w:val="24"/>
                <w:szCs w:val="24"/>
                <w:lang w:eastAsia="es-CO"/>
              </w:rPr>
            </w:pPr>
            <w:r w:rsidRPr="003C5BC0">
              <w:rPr>
                <w:rFonts w:ascii="Arial" w:eastAsia="Times New Roman" w:hAnsi="Arial" w:cs="Arial"/>
                <w:b/>
                <w:bCs/>
                <w:sz w:val="24"/>
                <w:szCs w:val="24"/>
                <w:lang w:eastAsia="es-CO"/>
              </w:rPr>
              <w:t>LINEAS DE ATENCION ARP Y EPS</w:t>
            </w:r>
          </w:p>
        </w:tc>
      </w:tr>
      <w:tr w:rsidR="00C12958" w:rsidRPr="003C5BC0" w14:paraId="2E61EE98" w14:textId="77777777" w:rsidTr="009D088E">
        <w:trPr>
          <w:trHeight w:val="330"/>
        </w:trPr>
        <w:tc>
          <w:tcPr>
            <w:tcW w:w="542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66C0A5D5"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ARL SEGUROS BOLIVA</w:t>
            </w:r>
          </w:p>
        </w:tc>
        <w:tc>
          <w:tcPr>
            <w:tcW w:w="2120" w:type="dxa"/>
            <w:tcBorders>
              <w:top w:val="single" w:sz="8" w:space="0" w:color="auto"/>
              <w:left w:val="nil"/>
              <w:bottom w:val="single" w:sz="8" w:space="0" w:color="auto"/>
              <w:right w:val="nil"/>
            </w:tcBorders>
            <w:shd w:val="clear" w:color="auto" w:fill="auto"/>
            <w:noWrap/>
            <w:vAlign w:val="bottom"/>
            <w:hideMark/>
          </w:tcPr>
          <w:p w14:paraId="07A6D5EB"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#322</w:t>
            </w:r>
          </w:p>
        </w:tc>
        <w:tc>
          <w:tcPr>
            <w:tcW w:w="24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6693D50"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01-8000-123-322</w:t>
            </w:r>
          </w:p>
        </w:tc>
      </w:tr>
      <w:tr w:rsidR="00C12958" w:rsidRPr="003C5BC0" w14:paraId="098F94CB" w14:textId="77777777" w:rsidTr="009D088E">
        <w:trPr>
          <w:trHeight w:val="330"/>
        </w:trPr>
        <w:tc>
          <w:tcPr>
            <w:tcW w:w="542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E0B1076"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COLMENA</w:t>
            </w:r>
          </w:p>
        </w:tc>
        <w:tc>
          <w:tcPr>
            <w:tcW w:w="2120" w:type="dxa"/>
            <w:tcBorders>
              <w:top w:val="nil"/>
              <w:left w:val="nil"/>
              <w:bottom w:val="single" w:sz="8" w:space="0" w:color="auto"/>
              <w:right w:val="nil"/>
            </w:tcBorders>
            <w:shd w:val="clear" w:color="auto" w:fill="auto"/>
            <w:noWrap/>
            <w:vAlign w:val="bottom"/>
            <w:hideMark/>
          </w:tcPr>
          <w:p w14:paraId="09837781"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3605550</w:t>
            </w:r>
          </w:p>
        </w:tc>
        <w:tc>
          <w:tcPr>
            <w:tcW w:w="2420" w:type="dxa"/>
            <w:tcBorders>
              <w:top w:val="nil"/>
              <w:left w:val="single" w:sz="8" w:space="0" w:color="auto"/>
              <w:bottom w:val="single" w:sz="8" w:space="0" w:color="auto"/>
              <w:right w:val="single" w:sz="8" w:space="0" w:color="auto"/>
            </w:tcBorders>
            <w:shd w:val="clear" w:color="auto" w:fill="auto"/>
            <w:noWrap/>
            <w:vAlign w:val="bottom"/>
            <w:hideMark/>
          </w:tcPr>
          <w:p w14:paraId="138C546D"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01-8000-919667</w:t>
            </w:r>
          </w:p>
        </w:tc>
      </w:tr>
      <w:tr w:rsidR="00C12958" w:rsidRPr="003C5BC0" w14:paraId="4EDFC737" w14:textId="77777777" w:rsidTr="009D088E">
        <w:trPr>
          <w:trHeight w:val="330"/>
        </w:trPr>
        <w:tc>
          <w:tcPr>
            <w:tcW w:w="5420"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644BF640"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POSITIVA</w:t>
            </w:r>
          </w:p>
        </w:tc>
        <w:tc>
          <w:tcPr>
            <w:tcW w:w="2120" w:type="dxa"/>
            <w:tcBorders>
              <w:top w:val="nil"/>
              <w:left w:val="nil"/>
              <w:bottom w:val="single" w:sz="8" w:space="0" w:color="auto"/>
              <w:right w:val="nil"/>
            </w:tcBorders>
            <w:shd w:val="clear" w:color="auto" w:fill="auto"/>
            <w:noWrap/>
            <w:vAlign w:val="bottom"/>
            <w:hideMark/>
          </w:tcPr>
          <w:p w14:paraId="5132F288"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2112222</w:t>
            </w:r>
          </w:p>
        </w:tc>
        <w:tc>
          <w:tcPr>
            <w:tcW w:w="2420" w:type="dxa"/>
            <w:tcBorders>
              <w:top w:val="nil"/>
              <w:left w:val="single" w:sz="8" w:space="0" w:color="auto"/>
              <w:bottom w:val="single" w:sz="8" w:space="0" w:color="auto"/>
              <w:right w:val="single" w:sz="8" w:space="0" w:color="auto"/>
            </w:tcBorders>
            <w:shd w:val="clear" w:color="auto" w:fill="auto"/>
            <w:noWrap/>
            <w:vAlign w:val="bottom"/>
            <w:hideMark/>
          </w:tcPr>
          <w:p w14:paraId="2A8F19DC"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01-8000-912868</w:t>
            </w:r>
          </w:p>
        </w:tc>
      </w:tr>
      <w:tr w:rsidR="00C12958" w:rsidRPr="003C5BC0" w14:paraId="3655FA8D" w14:textId="77777777" w:rsidTr="009D088E">
        <w:trPr>
          <w:trHeight w:val="330"/>
        </w:trPr>
        <w:tc>
          <w:tcPr>
            <w:tcW w:w="542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9EA6EF4"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SUSALUD</w:t>
            </w:r>
          </w:p>
        </w:tc>
        <w:tc>
          <w:tcPr>
            <w:tcW w:w="2120" w:type="dxa"/>
            <w:tcBorders>
              <w:top w:val="nil"/>
              <w:left w:val="nil"/>
              <w:bottom w:val="single" w:sz="8" w:space="0" w:color="auto"/>
              <w:right w:val="nil"/>
            </w:tcBorders>
            <w:shd w:val="clear" w:color="auto" w:fill="auto"/>
            <w:noWrap/>
            <w:vAlign w:val="bottom"/>
            <w:hideMark/>
          </w:tcPr>
          <w:p w14:paraId="31AF8F03"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3609090</w:t>
            </w:r>
          </w:p>
        </w:tc>
        <w:tc>
          <w:tcPr>
            <w:tcW w:w="2420" w:type="dxa"/>
            <w:tcBorders>
              <w:top w:val="nil"/>
              <w:left w:val="single" w:sz="8" w:space="0" w:color="auto"/>
              <w:bottom w:val="single" w:sz="8" w:space="0" w:color="auto"/>
              <w:right w:val="single" w:sz="8" w:space="0" w:color="auto"/>
            </w:tcBorders>
            <w:shd w:val="clear" w:color="auto" w:fill="auto"/>
            <w:noWrap/>
            <w:vAlign w:val="bottom"/>
            <w:hideMark/>
          </w:tcPr>
          <w:p w14:paraId="370E300C"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01-8000-519519</w:t>
            </w:r>
          </w:p>
        </w:tc>
      </w:tr>
      <w:tr w:rsidR="00C12958" w:rsidRPr="003C5BC0" w14:paraId="3994842D" w14:textId="77777777" w:rsidTr="009D088E">
        <w:trPr>
          <w:trHeight w:val="330"/>
        </w:trPr>
        <w:tc>
          <w:tcPr>
            <w:tcW w:w="5420"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1B79C3EC"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SALUDTOTAL</w:t>
            </w:r>
          </w:p>
        </w:tc>
        <w:tc>
          <w:tcPr>
            <w:tcW w:w="2120" w:type="dxa"/>
            <w:tcBorders>
              <w:top w:val="nil"/>
              <w:left w:val="nil"/>
              <w:bottom w:val="single" w:sz="8" w:space="0" w:color="auto"/>
              <w:right w:val="nil"/>
            </w:tcBorders>
            <w:shd w:val="clear" w:color="auto" w:fill="auto"/>
            <w:noWrap/>
            <w:vAlign w:val="bottom"/>
            <w:hideMark/>
          </w:tcPr>
          <w:p w14:paraId="295E0044"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3199999</w:t>
            </w:r>
          </w:p>
        </w:tc>
        <w:tc>
          <w:tcPr>
            <w:tcW w:w="2420" w:type="dxa"/>
            <w:tcBorders>
              <w:top w:val="nil"/>
              <w:left w:val="single" w:sz="8" w:space="0" w:color="auto"/>
              <w:bottom w:val="single" w:sz="8" w:space="0" w:color="auto"/>
              <w:right w:val="single" w:sz="8" w:space="0" w:color="auto"/>
            </w:tcBorders>
            <w:shd w:val="clear" w:color="auto" w:fill="auto"/>
            <w:noWrap/>
            <w:vAlign w:val="bottom"/>
            <w:hideMark/>
          </w:tcPr>
          <w:p w14:paraId="163CE7C7"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01-8000-114524</w:t>
            </w:r>
          </w:p>
        </w:tc>
      </w:tr>
      <w:tr w:rsidR="00C12958" w:rsidRPr="003C5BC0" w14:paraId="03BD871B" w14:textId="77777777" w:rsidTr="009D088E">
        <w:trPr>
          <w:trHeight w:val="330"/>
        </w:trPr>
        <w:tc>
          <w:tcPr>
            <w:tcW w:w="542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19F85BF"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 xml:space="preserve">SALUDCOOP </w:t>
            </w:r>
          </w:p>
        </w:tc>
        <w:tc>
          <w:tcPr>
            <w:tcW w:w="2120" w:type="dxa"/>
            <w:tcBorders>
              <w:top w:val="nil"/>
              <w:left w:val="nil"/>
              <w:bottom w:val="single" w:sz="8" w:space="0" w:color="auto"/>
              <w:right w:val="nil"/>
            </w:tcBorders>
            <w:shd w:val="clear" w:color="auto" w:fill="auto"/>
            <w:noWrap/>
            <w:vAlign w:val="bottom"/>
            <w:hideMark/>
          </w:tcPr>
          <w:p w14:paraId="2FDAAA3C"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4090000</w:t>
            </w:r>
          </w:p>
        </w:tc>
        <w:tc>
          <w:tcPr>
            <w:tcW w:w="2420" w:type="dxa"/>
            <w:tcBorders>
              <w:top w:val="nil"/>
              <w:left w:val="single" w:sz="8" w:space="0" w:color="auto"/>
              <w:bottom w:val="single" w:sz="8" w:space="0" w:color="auto"/>
              <w:right w:val="single" w:sz="8" w:space="0" w:color="auto"/>
            </w:tcBorders>
            <w:shd w:val="clear" w:color="auto" w:fill="auto"/>
            <w:noWrap/>
            <w:vAlign w:val="bottom"/>
            <w:hideMark/>
          </w:tcPr>
          <w:p w14:paraId="72C17BF6"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01.8000-120096</w:t>
            </w:r>
          </w:p>
        </w:tc>
      </w:tr>
      <w:tr w:rsidR="00C12958" w:rsidRPr="003C5BC0" w14:paraId="1F9E0670" w14:textId="77777777" w:rsidTr="009D088E">
        <w:trPr>
          <w:trHeight w:val="330"/>
        </w:trPr>
        <w:tc>
          <w:tcPr>
            <w:tcW w:w="542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8F4B84E"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COOMEVA</w:t>
            </w:r>
          </w:p>
        </w:tc>
        <w:tc>
          <w:tcPr>
            <w:tcW w:w="2120" w:type="dxa"/>
            <w:tcBorders>
              <w:top w:val="nil"/>
              <w:left w:val="nil"/>
              <w:bottom w:val="single" w:sz="8" w:space="0" w:color="auto"/>
              <w:right w:val="nil"/>
            </w:tcBorders>
            <w:shd w:val="clear" w:color="auto" w:fill="auto"/>
            <w:noWrap/>
            <w:vAlign w:val="bottom"/>
            <w:hideMark/>
          </w:tcPr>
          <w:p w14:paraId="7F4F433A"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4155000</w:t>
            </w:r>
          </w:p>
        </w:tc>
        <w:tc>
          <w:tcPr>
            <w:tcW w:w="2420" w:type="dxa"/>
            <w:tcBorders>
              <w:top w:val="nil"/>
              <w:left w:val="single" w:sz="8" w:space="0" w:color="auto"/>
              <w:bottom w:val="single" w:sz="8" w:space="0" w:color="auto"/>
              <w:right w:val="single" w:sz="8" w:space="0" w:color="auto"/>
            </w:tcBorders>
            <w:shd w:val="clear" w:color="auto" w:fill="auto"/>
            <w:noWrap/>
            <w:vAlign w:val="bottom"/>
            <w:hideMark/>
          </w:tcPr>
          <w:p w14:paraId="1ED2FF6F"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01-8000-110779</w:t>
            </w:r>
          </w:p>
        </w:tc>
      </w:tr>
      <w:tr w:rsidR="00C12958" w:rsidRPr="003C5BC0" w14:paraId="6DE00637" w14:textId="77777777" w:rsidTr="009D088E">
        <w:trPr>
          <w:trHeight w:val="330"/>
        </w:trPr>
        <w:tc>
          <w:tcPr>
            <w:tcW w:w="5420"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0C69CA9C"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COMFENALCO</w:t>
            </w:r>
          </w:p>
        </w:tc>
        <w:tc>
          <w:tcPr>
            <w:tcW w:w="2120" w:type="dxa"/>
            <w:tcBorders>
              <w:top w:val="nil"/>
              <w:left w:val="nil"/>
              <w:bottom w:val="single" w:sz="8" w:space="0" w:color="auto"/>
              <w:right w:val="nil"/>
            </w:tcBorders>
            <w:shd w:val="clear" w:color="auto" w:fill="auto"/>
            <w:noWrap/>
            <w:vAlign w:val="bottom"/>
            <w:hideMark/>
          </w:tcPr>
          <w:p w14:paraId="518E86EE"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5146667</w:t>
            </w:r>
          </w:p>
        </w:tc>
        <w:tc>
          <w:tcPr>
            <w:tcW w:w="2420" w:type="dxa"/>
            <w:tcBorders>
              <w:top w:val="nil"/>
              <w:left w:val="single" w:sz="8" w:space="0" w:color="auto"/>
              <w:bottom w:val="single" w:sz="8" w:space="0" w:color="auto"/>
              <w:right w:val="single" w:sz="8" w:space="0" w:color="auto"/>
            </w:tcBorders>
            <w:shd w:val="clear" w:color="auto" w:fill="auto"/>
            <w:noWrap/>
            <w:vAlign w:val="bottom"/>
            <w:hideMark/>
          </w:tcPr>
          <w:p w14:paraId="63DB4481"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01-8000-427111</w:t>
            </w:r>
          </w:p>
        </w:tc>
      </w:tr>
      <w:tr w:rsidR="00C12958" w:rsidRPr="003C5BC0" w14:paraId="3EA1948E" w14:textId="77777777" w:rsidTr="009D088E">
        <w:trPr>
          <w:trHeight w:val="330"/>
        </w:trPr>
        <w:tc>
          <w:tcPr>
            <w:tcW w:w="542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65B67C3"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NUEVA EPS</w:t>
            </w:r>
          </w:p>
        </w:tc>
        <w:tc>
          <w:tcPr>
            <w:tcW w:w="2120" w:type="dxa"/>
            <w:tcBorders>
              <w:top w:val="nil"/>
              <w:left w:val="nil"/>
              <w:bottom w:val="single" w:sz="8" w:space="0" w:color="auto"/>
              <w:right w:val="nil"/>
            </w:tcBorders>
            <w:shd w:val="clear" w:color="auto" w:fill="auto"/>
            <w:noWrap/>
            <w:vAlign w:val="bottom"/>
            <w:hideMark/>
          </w:tcPr>
          <w:p w14:paraId="3BA88060"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3105900</w:t>
            </w:r>
          </w:p>
        </w:tc>
        <w:tc>
          <w:tcPr>
            <w:tcW w:w="2420" w:type="dxa"/>
            <w:tcBorders>
              <w:top w:val="nil"/>
              <w:left w:val="single" w:sz="8" w:space="0" w:color="auto"/>
              <w:bottom w:val="single" w:sz="8" w:space="0" w:color="auto"/>
              <w:right w:val="single" w:sz="8" w:space="0" w:color="auto"/>
            </w:tcBorders>
            <w:shd w:val="clear" w:color="auto" w:fill="auto"/>
            <w:noWrap/>
            <w:vAlign w:val="bottom"/>
            <w:hideMark/>
          </w:tcPr>
          <w:p w14:paraId="4A51C93A"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01-8000-954400</w:t>
            </w:r>
          </w:p>
        </w:tc>
      </w:tr>
      <w:tr w:rsidR="00C12958" w:rsidRPr="003C5BC0" w14:paraId="6AD23509" w14:textId="77777777" w:rsidTr="009D088E">
        <w:trPr>
          <w:trHeight w:val="330"/>
        </w:trPr>
        <w:tc>
          <w:tcPr>
            <w:tcW w:w="9960"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14:paraId="57CCE74C" w14:textId="77777777" w:rsidR="00C12958" w:rsidRPr="003C5BC0" w:rsidRDefault="00C12958" w:rsidP="003C5BC0">
            <w:pPr>
              <w:spacing w:after="0" w:line="240" w:lineRule="auto"/>
              <w:jc w:val="both"/>
              <w:rPr>
                <w:rFonts w:ascii="Arial" w:eastAsia="Times New Roman" w:hAnsi="Arial" w:cs="Arial"/>
                <w:b/>
                <w:bCs/>
                <w:sz w:val="24"/>
                <w:szCs w:val="24"/>
                <w:lang w:eastAsia="es-CO"/>
              </w:rPr>
            </w:pPr>
            <w:r w:rsidRPr="003C5BC0">
              <w:rPr>
                <w:rFonts w:ascii="Arial" w:eastAsia="Times New Roman" w:hAnsi="Arial" w:cs="Arial"/>
                <w:b/>
                <w:bCs/>
                <w:sz w:val="24"/>
                <w:szCs w:val="24"/>
                <w:lang w:eastAsia="es-CO"/>
              </w:rPr>
              <w:t>OTROS</w:t>
            </w:r>
          </w:p>
        </w:tc>
      </w:tr>
      <w:tr w:rsidR="00C12958" w:rsidRPr="003C5BC0" w14:paraId="2A27C35C" w14:textId="77777777" w:rsidTr="009D088E">
        <w:trPr>
          <w:trHeight w:val="330"/>
        </w:trPr>
        <w:tc>
          <w:tcPr>
            <w:tcW w:w="542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D497FBA"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LINEA DE ATENCIÓN EPM</w:t>
            </w:r>
          </w:p>
        </w:tc>
        <w:tc>
          <w:tcPr>
            <w:tcW w:w="2120" w:type="dxa"/>
            <w:tcBorders>
              <w:top w:val="nil"/>
              <w:left w:val="nil"/>
              <w:bottom w:val="single" w:sz="8" w:space="0" w:color="auto"/>
              <w:right w:val="single" w:sz="8" w:space="0" w:color="auto"/>
            </w:tcBorders>
            <w:shd w:val="clear" w:color="auto" w:fill="auto"/>
            <w:noWrap/>
            <w:vAlign w:val="bottom"/>
            <w:hideMark/>
          </w:tcPr>
          <w:p w14:paraId="27B5B3F3"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 </w:t>
            </w:r>
          </w:p>
        </w:tc>
        <w:tc>
          <w:tcPr>
            <w:tcW w:w="2420" w:type="dxa"/>
            <w:tcBorders>
              <w:top w:val="nil"/>
              <w:left w:val="nil"/>
              <w:bottom w:val="single" w:sz="8" w:space="0" w:color="auto"/>
              <w:right w:val="single" w:sz="8" w:space="0" w:color="auto"/>
            </w:tcBorders>
            <w:shd w:val="clear" w:color="auto" w:fill="auto"/>
            <w:noWrap/>
            <w:vAlign w:val="bottom"/>
            <w:hideMark/>
          </w:tcPr>
          <w:p w14:paraId="00C53FA8"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444 41 41</w:t>
            </w:r>
          </w:p>
        </w:tc>
      </w:tr>
      <w:tr w:rsidR="00C12958" w:rsidRPr="003C5BC0" w14:paraId="7DAC793E" w14:textId="77777777" w:rsidTr="009D088E">
        <w:trPr>
          <w:trHeight w:val="330"/>
        </w:trPr>
        <w:tc>
          <w:tcPr>
            <w:tcW w:w="542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27E6428"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ASEGURADORA</w:t>
            </w:r>
          </w:p>
        </w:tc>
        <w:tc>
          <w:tcPr>
            <w:tcW w:w="2120" w:type="dxa"/>
            <w:tcBorders>
              <w:top w:val="nil"/>
              <w:left w:val="nil"/>
              <w:bottom w:val="single" w:sz="8" w:space="0" w:color="auto"/>
              <w:right w:val="single" w:sz="8" w:space="0" w:color="auto"/>
            </w:tcBorders>
            <w:shd w:val="clear" w:color="auto" w:fill="auto"/>
            <w:noWrap/>
            <w:vAlign w:val="bottom"/>
            <w:hideMark/>
          </w:tcPr>
          <w:p w14:paraId="55D53FAA"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(1)7561234</w:t>
            </w:r>
          </w:p>
        </w:tc>
        <w:tc>
          <w:tcPr>
            <w:tcW w:w="2420" w:type="dxa"/>
            <w:tcBorders>
              <w:top w:val="nil"/>
              <w:left w:val="nil"/>
              <w:bottom w:val="single" w:sz="8" w:space="0" w:color="auto"/>
              <w:right w:val="single" w:sz="8" w:space="0" w:color="auto"/>
            </w:tcBorders>
            <w:shd w:val="clear" w:color="auto" w:fill="auto"/>
            <w:noWrap/>
            <w:vAlign w:val="bottom"/>
            <w:hideMark/>
          </w:tcPr>
          <w:p w14:paraId="70F838EB"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 </w:t>
            </w:r>
          </w:p>
        </w:tc>
      </w:tr>
      <w:tr w:rsidR="00C12958" w:rsidRPr="003C5BC0" w14:paraId="6631B0D7" w14:textId="77777777" w:rsidTr="009D088E">
        <w:trPr>
          <w:trHeight w:val="330"/>
        </w:trPr>
        <w:tc>
          <w:tcPr>
            <w:tcW w:w="542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CB432B0"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CORREDOR DE SEGUROS</w:t>
            </w:r>
          </w:p>
        </w:tc>
        <w:tc>
          <w:tcPr>
            <w:tcW w:w="2120" w:type="dxa"/>
            <w:tcBorders>
              <w:top w:val="nil"/>
              <w:left w:val="nil"/>
              <w:bottom w:val="single" w:sz="8" w:space="0" w:color="auto"/>
              <w:right w:val="single" w:sz="8" w:space="0" w:color="auto"/>
            </w:tcBorders>
            <w:shd w:val="clear" w:color="auto" w:fill="auto"/>
            <w:noWrap/>
            <w:vAlign w:val="bottom"/>
            <w:hideMark/>
          </w:tcPr>
          <w:p w14:paraId="08096AD3"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 </w:t>
            </w:r>
          </w:p>
        </w:tc>
        <w:tc>
          <w:tcPr>
            <w:tcW w:w="2420" w:type="dxa"/>
            <w:tcBorders>
              <w:top w:val="nil"/>
              <w:left w:val="nil"/>
              <w:bottom w:val="single" w:sz="8" w:space="0" w:color="auto"/>
              <w:right w:val="single" w:sz="8" w:space="0" w:color="auto"/>
            </w:tcBorders>
            <w:shd w:val="clear" w:color="auto" w:fill="auto"/>
            <w:noWrap/>
            <w:vAlign w:val="bottom"/>
            <w:hideMark/>
          </w:tcPr>
          <w:p w14:paraId="6C53CECE"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 </w:t>
            </w:r>
          </w:p>
        </w:tc>
      </w:tr>
      <w:tr w:rsidR="00C12958" w:rsidRPr="003C5BC0" w14:paraId="351D5567" w14:textId="77777777" w:rsidTr="009D088E">
        <w:trPr>
          <w:trHeight w:val="330"/>
        </w:trPr>
        <w:tc>
          <w:tcPr>
            <w:tcW w:w="542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B5A19A0"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LINEA ARL SEGUROS BOLIVAR</w:t>
            </w:r>
          </w:p>
        </w:tc>
        <w:tc>
          <w:tcPr>
            <w:tcW w:w="2120" w:type="dxa"/>
            <w:tcBorders>
              <w:top w:val="nil"/>
              <w:left w:val="nil"/>
              <w:bottom w:val="single" w:sz="8" w:space="0" w:color="auto"/>
              <w:right w:val="single" w:sz="8" w:space="0" w:color="auto"/>
            </w:tcBorders>
            <w:shd w:val="clear" w:color="auto" w:fill="auto"/>
            <w:noWrap/>
            <w:vAlign w:val="bottom"/>
            <w:hideMark/>
          </w:tcPr>
          <w:p w14:paraId="6A95C9B7"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#322-1-1</w:t>
            </w:r>
          </w:p>
        </w:tc>
        <w:tc>
          <w:tcPr>
            <w:tcW w:w="2420" w:type="dxa"/>
            <w:tcBorders>
              <w:top w:val="nil"/>
              <w:left w:val="nil"/>
              <w:bottom w:val="single" w:sz="8" w:space="0" w:color="auto"/>
              <w:right w:val="single" w:sz="8" w:space="0" w:color="auto"/>
            </w:tcBorders>
            <w:shd w:val="clear" w:color="auto" w:fill="auto"/>
            <w:noWrap/>
            <w:vAlign w:val="bottom"/>
            <w:hideMark/>
          </w:tcPr>
          <w:p w14:paraId="0F687356"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01-8000-123-322</w:t>
            </w:r>
          </w:p>
        </w:tc>
      </w:tr>
      <w:tr w:rsidR="00C12958" w:rsidRPr="003C5BC0" w14:paraId="41457809" w14:textId="77777777" w:rsidTr="009D088E">
        <w:trPr>
          <w:trHeight w:val="330"/>
        </w:trPr>
        <w:tc>
          <w:tcPr>
            <w:tcW w:w="542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1621BDF"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PROFESIONAL PREVENCIÓN DE RIESGOS ARL</w:t>
            </w:r>
          </w:p>
        </w:tc>
        <w:tc>
          <w:tcPr>
            <w:tcW w:w="2120" w:type="dxa"/>
            <w:tcBorders>
              <w:top w:val="nil"/>
              <w:left w:val="nil"/>
              <w:bottom w:val="single" w:sz="8" w:space="0" w:color="auto"/>
              <w:right w:val="single" w:sz="8" w:space="0" w:color="auto"/>
            </w:tcBorders>
            <w:shd w:val="clear" w:color="auto" w:fill="auto"/>
            <w:noWrap/>
            <w:vAlign w:val="bottom"/>
            <w:hideMark/>
          </w:tcPr>
          <w:p w14:paraId="6BD4107A"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3122589050</w:t>
            </w:r>
          </w:p>
        </w:tc>
        <w:tc>
          <w:tcPr>
            <w:tcW w:w="2420" w:type="dxa"/>
            <w:tcBorders>
              <w:top w:val="nil"/>
              <w:left w:val="nil"/>
              <w:bottom w:val="single" w:sz="8" w:space="0" w:color="auto"/>
              <w:right w:val="single" w:sz="8" w:space="0" w:color="auto"/>
            </w:tcBorders>
            <w:shd w:val="clear" w:color="auto" w:fill="auto"/>
            <w:noWrap/>
            <w:vAlign w:val="bottom"/>
            <w:hideMark/>
          </w:tcPr>
          <w:p w14:paraId="418909B0"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 </w:t>
            </w:r>
          </w:p>
        </w:tc>
      </w:tr>
      <w:tr w:rsidR="00C12958" w:rsidRPr="003C5BC0" w14:paraId="6FE728F3" w14:textId="77777777" w:rsidTr="009D088E">
        <w:trPr>
          <w:trHeight w:val="330"/>
        </w:trPr>
        <w:tc>
          <w:tcPr>
            <w:tcW w:w="542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11AB59B"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ASESOR PLAN EMERGENCIAS - CORPREVENIR</w:t>
            </w:r>
          </w:p>
        </w:tc>
        <w:tc>
          <w:tcPr>
            <w:tcW w:w="2120" w:type="dxa"/>
            <w:tcBorders>
              <w:top w:val="nil"/>
              <w:left w:val="nil"/>
              <w:bottom w:val="single" w:sz="8" w:space="0" w:color="auto"/>
              <w:right w:val="single" w:sz="8" w:space="0" w:color="auto"/>
            </w:tcBorders>
            <w:shd w:val="clear" w:color="auto" w:fill="auto"/>
            <w:noWrap/>
            <w:vAlign w:val="bottom"/>
            <w:hideMark/>
          </w:tcPr>
          <w:p w14:paraId="18B5C7F7"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4480280</w:t>
            </w:r>
          </w:p>
        </w:tc>
        <w:tc>
          <w:tcPr>
            <w:tcW w:w="2420" w:type="dxa"/>
            <w:tcBorders>
              <w:top w:val="nil"/>
              <w:left w:val="nil"/>
              <w:bottom w:val="single" w:sz="8" w:space="0" w:color="auto"/>
              <w:right w:val="single" w:sz="8" w:space="0" w:color="auto"/>
            </w:tcBorders>
            <w:shd w:val="clear" w:color="auto" w:fill="auto"/>
            <w:noWrap/>
            <w:vAlign w:val="bottom"/>
            <w:hideMark/>
          </w:tcPr>
          <w:p w14:paraId="10C4FB3E"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3138855913</w:t>
            </w:r>
          </w:p>
        </w:tc>
      </w:tr>
    </w:tbl>
    <w:p w14:paraId="121AF1A9" w14:textId="77777777" w:rsidR="00C12958" w:rsidRPr="003C5BC0" w:rsidRDefault="00C12958" w:rsidP="003C5BC0">
      <w:pPr>
        <w:spacing w:after="0" w:line="240" w:lineRule="auto"/>
        <w:jc w:val="both"/>
        <w:rPr>
          <w:rFonts w:ascii="Arial" w:hAnsi="Arial" w:cs="Arial"/>
          <w:sz w:val="24"/>
          <w:szCs w:val="24"/>
        </w:rPr>
      </w:pPr>
    </w:p>
    <w:p w14:paraId="2EB58BC8" w14:textId="77777777" w:rsidR="00C12958" w:rsidRPr="003C5BC0" w:rsidRDefault="00C12958" w:rsidP="00730CB3">
      <w:pPr>
        <w:pStyle w:val="Ttulo2"/>
        <w:keepLines w:val="0"/>
        <w:numPr>
          <w:ilvl w:val="1"/>
          <w:numId w:val="33"/>
        </w:numPr>
        <w:spacing w:before="100" w:beforeAutospacing="1" w:after="100" w:afterAutospacing="1" w:line="240" w:lineRule="auto"/>
        <w:jc w:val="both"/>
        <w:rPr>
          <w:rFonts w:ascii="Arial" w:hAnsi="Arial" w:cs="Arial"/>
          <w:i/>
          <w:sz w:val="24"/>
          <w:szCs w:val="24"/>
        </w:rPr>
      </w:pPr>
      <w:bookmarkStart w:id="37" w:name="_Toc465151128"/>
      <w:r w:rsidRPr="003C5BC0">
        <w:rPr>
          <w:rFonts w:ascii="Arial" w:hAnsi="Arial" w:cs="Arial"/>
          <w:i/>
          <w:sz w:val="24"/>
          <w:szCs w:val="24"/>
        </w:rPr>
        <w:lastRenderedPageBreak/>
        <w:t>PLANOS DE EVACUACIÓN:</w:t>
      </w:r>
      <w:bookmarkEnd w:id="37"/>
      <w:r w:rsidRPr="003C5BC0">
        <w:rPr>
          <w:rFonts w:ascii="Arial" w:hAnsi="Arial" w:cs="Arial"/>
          <w:i/>
          <w:sz w:val="24"/>
          <w:szCs w:val="24"/>
        </w:rPr>
        <w:t xml:space="preserve"> </w:t>
      </w:r>
    </w:p>
    <w:p w14:paraId="05C031A8" w14:textId="77777777" w:rsidR="00C12958" w:rsidRPr="003C5BC0" w:rsidRDefault="00C12958" w:rsidP="003C5BC0">
      <w:pPr>
        <w:spacing w:before="100" w:beforeAutospacing="1" w:after="100" w:afterAutospacing="1" w:line="240" w:lineRule="auto"/>
        <w:jc w:val="both"/>
        <w:rPr>
          <w:rFonts w:ascii="Arial" w:hAnsi="Arial" w:cs="Arial"/>
          <w:b/>
          <w:sz w:val="24"/>
          <w:szCs w:val="24"/>
          <w:lang w:val="es-MX"/>
        </w:rPr>
      </w:pPr>
      <w:r w:rsidRPr="003C5BC0">
        <w:rPr>
          <w:rFonts w:ascii="Arial" w:hAnsi="Arial" w:cs="Arial"/>
          <w:sz w:val="24"/>
          <w:szCs w:val="24"/>
          <w:lang w:val="es-MX"/>
        </w:rPr>
        <w:t xml:space="preserve">Se cuenta con planos de evacuación para cada uno de los pisos los cuales se encuentran publicados en sitios estratégicos </w:t>
      </w:r>
      <w:hyperlink r:id="rId51" w:history="1">
        <w:r w:rsidRPr="003C5BC0">
          <w:rPr>
            <w:rStyle w:val="Hipervnculo"/>
            <w:rFonts w:ascii="Arial" w:hAnsi="Arial" w:cs="Arial"/>
            <w:sz w:val="24"/>
            <w:szCs w:val="24"/>
            <w:lang w:val="es-MX"/>
          </w:rPr>
          <w:t>(</w:t>
        </w:r>
        <w:r w:rsidRPr="003C5BC0">
          <w:rPr>
            <w:rStyle w:val="Hipervnculo"/>
            <w:rFonts w:ascii="Arial" w:hAnsi="Arial" w:cs="Arial"/>
            <w:b/>
            <w:sz w:val="24"/>
            <w:szCs w:val="24"/>
            <w:lang w:val="es-MX"/>
          </w:rPr>
          <w:t>Ver planos de evacuación)</w:t>
        </w:r>
      </w:hyperlink>
      <w:r w:rsidRPr="003C5BC0">
        <w:rPr>
          <w:rFonts w:ascii="Arial" w:hAnsi="Arial" w:cs="Arial"/>
          <w:b/>
          <w:sz w:val="24"/>
          <w:szCs w:val="24"/>
          <w:lang w:val="es-MX"/>
        </w:rPr>
        <w:t xml:space="preserve">. </w:t>
      </w:r>
    </w:p>
    <w:p w14:paraId="393D9DC6" w14:textId="77777777" w:rsidR="00C12958" w:rsidRPr="003C5BC0" w:rsidRDefault="00C12958" w:rsidP="003C5BC0">
      <w:pPr>
        <w:spacing w:before="100" w:beforeAutospacing="1" w:after="100" w:afterAutospacing="1" w:line="240" w:lineRule="auto"/>
        <w:jc w:val="both"/>
        <w:rPr>
          <w:rFonts w:ascii="Arial" w:hAnsi="Arial" w:cs="Arial"/>
          <w:b/>
          <w:sz w:val="24"/>
          <w:szCs w:val="24"/>
          <w:lang w:val="es-MX"/>
        </w:rPr>
      </w:pPr>
    </w:p>
    <w:p w14:paraId="0BDA810F" w14:textId="478994E3" w:rsidR="00C12958" w:rsidRPr="003C5BC0" w:rsidRDefault="00C12958" w:rsidP="00730CB3">
      <w:pPr>
        <w:pStyle w:val="Ttulo2"/>
        <w:keepLines w:val="0"/>
        <w:numPr>
          <w:ilvl w:val="1"/>
          <w:numId w:val="33"/>
        </w:numPr>
        <w:spacing w:before="100" w:beforeAutospacing="1" w:after="100" w:afterAutospacing="1" w:line="240" w:lineRule="auto"/>
        <w:jc w:val="both"/>
        <w:rPr>
          <w:rFonts w:ascii="Arial" w:hAnsi="Arial" w:cs="Arial"/>
          <w:i/>
          <w:sz w:val="24"/>
          <w:szCs w:val="24"/>
        </w:rPr>
      </w:pPr>
      <w:bookmarkStart w:id="38" w:name="_Toc465151129"/>
      <w:r w:rsidRPr="003C5BC0">
        <w:rPr>
          <w:rFonts w:ascii="Arial" w:hAnsi="Arial" w:cs="Arial"/>
          <w:i/>
          <w:sz w:val="24"/>
          <w:szCs w:val="24"/>
        </w:rPr>
        <w:t>EQUIPOS PARA ATENCIÓN DE EMERGENCIAS Y UBICACIÓN DE ÉSTOS</w:t>
      </w:r>
      <w:bookmarkEnd w:id="38"/>
    </w:p>
    <w:p w14:paraId="04219186" w14:textId="77777777" w:rsidR="001670B5" w:rsidRPr="003C5BC0" w:rsidRDefault="001670B5" w:rsidP="003C5BC0">
      <w:pPr>
        <w:jc w:val="both"/>
        <w:rPr>
          <w:rFonts w:ascii="Arial" w:hAnsi="Arial" w:cs="Arial"/>
          <w:sz w:val="24"/>
          <w:szCs w:val="24"/>
        </w:rPr>
      </w:pPr>
    </w:p>
    <w:p w14:paraId="5895E4E7" w14:textId="6FB11313" w:rsidR="00C12958" w:rsidRPr="003C5BC0" w:rsidRDefault="001670B5" w:rsidP="003C5BC0">
      <w:pPr>
        <w:spacing w:after="0" w:line="240" w:lineRule="auto"/>
        <w:jc w:val="both"/>
        <w:rPr>
          <w:rFonts w:ascii="Arial" w:hAnsi="Arial" w:cs="Arial"/>
          <w:b/>
          <w:sz w:val="24"/>
          <w:szCs w:val="24"/>
        </w:rPr>
      </w:pPr>
      <w:r w:rsidRPr="003C5BC0">
        <w:rPr>
          <w:rFonts w:ascii="Arial" w:hAnsi="Arial" w:cs="Arial"/>
          <w:b/>
          <w:sz w:val="24"/>
          <w:szCs w:val="24"/>
        </w:rPr>
        <w:t xml:space="preserve"> </w:t>
      </w:r>
      <w:bookmarkStart w:id="39" w:name="_Hlk169703213"/>
      <w:r w:rsidRPr="003C5BC0">
        <w:rPr>
          <w:rFonts w:ascii="Arial" w:hAnsi="Arial" w:cs="Arial"/>
          <w:b/>
          <w:sz w:val="24"/>
          <w:szCs w:val="24"/>
        </w:rPr>
        <w:t>SEDE 1</w:t>
      </w:r>
    </w:p>
    <w:tbl>
      <w:tblPr>
        <w:tblW w:w="9180" w:type="dxa"/>
        <w:tblCellMar>
          <w:left w:w="70" w:type="dxa"/>
          <w:right w:w="70" w:type="dxa"/>
        </w:tblCellMar>
        <w:tblLook w:val="04A0" w:firstRow="1" w:lastRow="0" w:firstColumn="1" w:lastColumn="0" w:noHBand="0" w:noVBand="1"/>
      </w:tblPr>
      <w:tblGrid>
        <w:gridCol w:w="1754"/>
        <w:gridCol w:w="2718"/>
        <w:gridCol w:w="1899"/>
        <w:gridCol w:w="3008"/>
      </w:tblGrid>
      <w:tr w:rsidR="00C12958" w:rsidRPr="003C5BC0" w14:paraId="14AEAD39" w14:textId="77777777" w:rsidTr="001670B5">
        <w:trPr>
          <w:trHeight w:val="244"/>
        </w:trPr>
        <w:tc>
          <w:tcPr>
            <w:tcW w:w="1555" w:type="dxa"/>
            <w:tcBorders>
              <w:top w:val="single" w:sz="8" w:space="0" w:color="auto"/>
              <w:left w:val="single" w:sz="8" w:space="0" w:color="auto"/>
              <w:bottom w:val="single" w:sz="4" w:space="0" w:color="auto"/>
              <w:right w:val="single" w:sz="4" w:space="0" w:color="auto"/>
            </w:tcBorders>
            <w:shd w:val="clear" w:color="auto" w:fill="92D050"/>
            <w:noWrap/>
            <w:vAlign w:val="bottom"/>
            <w:hideMark/>
          </w:tcPr>
          <w:p w14:paraId="097B6490" w14:textId="77777777" w:rsidR="00C12958" w:rsidRPr="003C5BC0" w:rsidRDefault="00C12958" w:rsidP="003C5BC0">
            <w:pPr>
              <w:spacing w:after="0" w:line="240" w:lineRule="auto"/>
              <w:jc w:val="both"/>
              <w:rPr>
                <w:rFonts w:ascii="Arial" w:eastAsia="Times New Roman" w:hAnsi="Arial" w:cs="Arial"/>
                <w:b/>
                <w:bCs/>
                <w:sz w:val="24"/>
                <w:szCs w:val="24"/>
                <w:lang w:eastAsia="es-CO"/>
              </w:rPr>
            </w:pPr>
            <w:r w:rsidRPr="003C5BC0">
              <w:rPr>
                <w:rFonts w:ascii="Arial" w:eastAsia="Times New Roman" w:hAnsi="Arial" w:cs="Arial"/>
                <w:b/>
                <w:bCs/>
                <w:sz w:val="24"/>
                <w:szCs w:val="24"/>
                <w:lang w:eastAsia="es-CO"/>
              </w:rPr>
              <w:t>GRUPO</w:t>
            </w:r>
          </w:p>
        </w:tc>
        <w:tc>
          <w:tcPr>
            <w:tcW w:w="2718" w:type="dxa"/>
            <w:tcBorders>
              <w:top w:val="single" w:sz="8" w:space="0" w:color="auto"/>
              <w:left w:val="nil"/>
              <w:bottom w:val="single" w:sz="4" w:space="0" w:color="auto"/>
              <w:right w:val="single" w:sz="4" w:space="0" w:color="auto"/>
            </w:tcBorders>
            <w:shd w:val="clear" w:color="auto" w:fill="92D050"/>
            <w:noWrap/>
            <w:vAlign w:val="bottom"/>
            <w:hideMark/>
          </w:tcPr>
          <w:p w14:paraId="5DCD9857" w14:textId="77777777" w:rsidR="00C12958" w:rsidRPr="003C5BC0" w:rsidRDefault="00C12958" w:rsidP="003C5BC0">
            <w:pPr>
              <w:spacing w:after="0" w:line="240" w:lineRule="auto"/>
              <w:jc w:val="both"/>
              <w:rPr>
                <w:rFonts w:ascii="Arial" w:eastAsia="Times New Roman" w:hAnsi="Arial" w:cs="Arial"/>
                <w:b/>
                <w:bCs/>
                <w:sz w:val="24"/>
                <w:szCs w:val="24"/>
                <w:lang w:eastAsia="es-CO"/>
              </w:rPr>
            </w:pPr>
            <w:r w:rsidRPr="003C5BC0">
              <w:rPr>
                <w:rFonts w:ascii="Arial" w:eastAsia="Times New Roman" w:hAnsi="Arial" w:cs="Arial"/>
                <w:b/>
                <w:bCs/>
                <w:sz w:val="24"/>
                <w:szCs w:val="24"/>
                <w:lang w:eastAsia="es-CO"/>
              </w:rPr>
              <w:t>RECURSO</w:t>
            </w:r>
          </w:p>
        </w:tc>
        <w:tc>
          <w:tcPr>
            <w:tcW w:w="1899" w:type="dxa"/>
            <w:tcBorders>
              <w:top w:val="single" w:sz="8" w:space="0" w:color="auto"/>
              <w:left w:val="nil"/>
              <w:bottom w:val="single" w:sz="4" w:space="0" w:color="auto"/>
              <w:right w:val="single" w:sz="4" w:space="0" w:color="auto"/>
            </w:tcBorders>
            <w:shd w:val="clear" w:color="auto" w:fill="92D050"/>
            <w:noWrap/>
            <w:vAlign w:val="bottom"/>
            <w:hideMark/>
          </w:tcPr>
          <w:p w14:paraId="335A2C01" w14:textId="77777777" w:rsidR="00C12958" w:rsidRPr="003C5BC0" w:rsidRDefault="00C12958" w:rsidP="003C5BC0">
            <w:pPr>
              <w:spacing w:after="0" w:line="240" w:lineRule="auto"/>
              <w:jc w:val="both"/>
              <w:rPr>
                <w:rFonts w:ascii="Arial" w:eastAsia="Times New Roman" w:hAnsi="Arial" w:cs="Arial"/>
                <w:b/>
                <w:bCs/>
                <w:sz w:val="24"/>
                <w:szCs w:val="24"/>
                <w:lang w:eastAsia="es-CO"/>
              </w:rPr>
            </w:pPr>
            <w:r w:rsidRPr="003C5BC0">
              <w:rPr>
                <w:rFonts w:ascii="Arial" w:eastAsia="Times New Roman" w:hAnsi="Arial" w:cs="Arial"/>
                <w:b/>
                <w:bCs/>
                <w:sz w:val="24"/>
                <w:szCs w:val="24"/>
                <w:lang w:eastAsia="es-CO"/>
              </w:rPr>
              <w:t>CANTIDAD</w:t>
            </w:r>
          </w:p>
        </w:tc>
        <w:tc>
          <w:tcPr>
            <w:tcW w:w="3008" w:type="dxa"/>
            <w:tcBorders>
              <w:top w:val="single" w:sz="8" w:space="0" w:color="auto"/>
              <w:left w:val="nil"/>
              <w:bottom w:val="single" w:sz="4" w:space="0" w:color="auto"/>
              <w:right w:val="single" w:sz="4" w:space="0" w:color="auto"/>
            </w:tcBorders>
            <w:shd w:val="clear" w:color="auto" w:fill="92D050"/>
            <w:noWrap/>
            <w:vAlign w:val="bottom"/>
            <w:hideMark/>
          </w:tcPr>
          <w:p w14:paraId="2556F982" w14:textId="77777777" w:rsidR="00C12958" w:rsidRPr="003C5BC0" w:rsidRDefault="00C12958" w:rsidP="003C5BC0">
            <w:pPr>
              <w:spacing w:after="0" w:line="240" w:lineRule="auto"/>
              <w:jc w:val="both"/>
              <w:rPr>
                <w:rFonts w:ascii="Arial" w:eastAsia="Times New Roman" w:hAnsi="Arial" w:cs="Arial"/>
                <w:b/>
                <w:bCs/>
                <w:sz w:val="24"/>
                <w:szCs w:val="24"/>
                <w:lang w:eastAsia="es-CO"/>
              </w:rPr>
            </w:pPr>
            <w:r w:rsidRPr="003C5BC0">
              <w:rPr>
                <w:rFonts w:ascii="Arial" w:eastAsia="Times New Roman" w:hAnsi="Arial" w:cs="Arial"/>
                <w:b/>
                <w:bCs/>
                <w:sz w:val="24"/>
                <w:szCs w:val="24"/>
                <w:lang w:eastAsia="es-CO"/>
              </w:rPr>
              <w:t>LOCALIZACIÓN</w:t>
            </w:r>
          </w:p>
        </w:tc>
      </w:tr>
      <w:tr w:rsidR="00C12958" w:rsidRPr="003C5BC0" w14:paraId="2654E3C4" w14:textId="77777777" w:rsidTr="001670B5">
        <w:trPr>
          <w:trHeight w:val="244"/>
        </w:trPr>
        <w:tc>
          <w:tcPr>
            <w:tcW w:w="1555" w:type="dxa"/>
            <w:vMerge w:val="restart"/>
            <w:tcBorders>
              <w:top w:val="nil"/>
              <w:left w:val="single" w:sz="8" w:space="0" w:color="auto"/>
              <w:bottom w:val="single" w:sz="4" w:space="0" w:color="auto"/>
              <w:right w:val="single" w:sz="4" w:space="0" w:color="auto"/>
            </w:tcBorders>
            <w:shd w:val="clear" w:color="auto" w:fill="92D050"/>
            <w:vAlign w:val="center"/>
            <w:hideMark/>
          </w:tcPr>
          <w:p w14:paraId="0C3811A4" w14:textId="77777777" w:rsidR="00C12958" w:rsidRPr="003C5BC0" w:rsidRDefault="00C12958" w:rsidP="003C5BC0">
            <w:pPr>
              <w:spacing w:after="0" w:line="240" w:lineRule="auto"/>
              <w:jc w:val="both"/>
              <w:rPr>
                <w:rFonts w:ascii="Arial" w:eastAsia="Times New Roman" w:hAnsi="Arial" w:cs="Arial"/>
                <w:b/>
                <w:bCs/>
                <w:sz w:val="24"/>
                <w:szCs w:val="24"/>
                <w:lang w:eastAsia="es-CO"/>
              </w:rPr>
            </w:pPr>
            <w:r w:rsidRPr="003C5BC0">
              <w:rPr>
                <w:rFonts w:ascii="Arial" w:eastAsia="Times New Roman" w:hAnsi="Arial" w:cs="Arial"/>
                <w:b/>
                <w:bCs/>
                <w:sz w:val="24"/>
                <w:szCs w:val="24"/>
                <w:lang w:eastAsia="es-CO"/>
              </w:rPr>
              <w:t>CONTROL INCENDIO Y RESCATE</w:t>
            </w:r>
          </w:p>
        </w:tc>
        <w:tc>
          <w:tcPr>
            <w:tcW w:w="2718" w:type="dxa"/>
            <w:tcBorders>
              <w:top w:val="nil"/>
              <w:left w:val="nil"/>
              <w:bottom w:val="single" w:sz="4" w:space="0" w:color="auto"/>
              <w:right w:val="single" w:sz="4" w:space="0" w:color="auto"/>
            </w:tcBorders>
            <w:shd w:val="clear" w:color="auto" w:fill="auto"/>
            <w:noWrap/>
            <w:vAlign w:val="center"/>
            <w:hideMark/>
          </w:tcPr>
          <w:p w14:paraId="5E098151" w14:textId="77777777" w:rsidR="00C12958" w:rsidRPr="003C5BC0" w:rsidRDefault="00C12958" w:rsidP="003C5BC0">
            <w:pPr>
              <w:spacing w:after="0" w:line="240" w:lineRule="auto"/>
              <w:jc w:val="both"/>
              <w:rPr>
                <w:rFonts w:ascii="Arial" w:eastAsia="Times New Roman" w:hAnsi="Arial" w:cs="Arial"/>
                <w:color w:val="000000"/>
                <w:sz w:val="24"/>
                <w:szCs w:val="24"/>
                <w:lang w:eastAsia="es-CO"/>
              </w:rPr>
            </w:pPr>
            <w:r w:rsidRPr="003C5BC0">
              <w:rPr>
                <w:rFonts w:ascii="Arial" w:eastAsia="Times New Roman" w:hAnsi="Arial" w:cs="Arial"/>
                <w:color w:val="000000"/>
                <w:sz w:val="24"/>
                <w:szCs w:val="24"/>
                <w:lang w:eastAsia="es-CO"/>
              </w:rPr>
              <w:t>Extintor ABC</w:t>
            </w:r>
          </w:p>
        </w:tc>
        <w:tc>
          <w:tcPr>
            <w:tcW w:w="1899" w:type="dxa"/>
            <w:tcBorders>
              <w:top w:val="nil"/>
              <w:left w:val="nil"/>
              <w:bottom w:val="single" w:sz="4" w:space="0" w:color="auto"/>
              <w:right w:val="single" w:sz="4" w:space="0" w:color="auto"/>
            </w:tcBorders>
            <w:shd w:val="clear" w:color="auto" w:fill="auto"/>
            <w:noWrap/>
            <w:vAlign w:val="center"/>
            <w:hideMark/>
          </w:tcPr>
          <w:p w14:paraId="2DB2D7DE" w14:textId="1EB77AE6" w:rsidR="00C12958" w:rsidRPr="003C5BC0" w:rsidRDefault="0091751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5</w:t>
            </w:r>
          </w:p>
        </w:tc>
        <w:tc>
          <w:tcPr>
            <w:tcW w:w="3008" w:type="dxa"/>
            <w:tcBorders>
              <w:top w:val="nil"/>
              <w:left w:val="nil"/>
              <w:bottom w:val="single" w:sz="4" w:space="0" w:color="auto"/>
              <w:right w:val="single" w:sz="8" w:space="0" w:color="auto"/>
            </w:tcBorders>
            <w:shd w:val="clear" w:color="auto" w:fill="auto"/>
            <w:noWrap/>
            <w:vAlign w:val="bottom"/>
            <w:hideMark/>
          </w:tcPr>
          <w:p w14:paraId="41103883" w14:textId="39E3719B" w:rsidR="00C12958" w:rsidRPr="003C5BC0" w:rsidRDefault="00917518" w:rsidP="003C5BC0">
            <w:pPr>
              <w:spacing w:after="0" w:line="240" w:lineRule="auto"/>
              <w:jc w:val="both"/>
              <w:rPr>
                <w:rFonts w:ascii="Arial" w:eastAsia="Times New Roman" w:hAnsi="Arial" w:cs="Arial"/>
                <w:color w:val="000000"/>
                <w:sz w:val="24"/>
                <w:szCs w:val="24"/>
                <w:lang w:eastAsia="es-CO"/>
              </w:rPr>
            </w:pPr>
            <w:r w:rsidRPr="003C5BC0">
              <w:rPr>
                <w:rFonts w:ascii="Arial" w:eastAsia="Times New Roman" w:hAnsi="Arial" w:cs="Arial"/>
                <w:color w:val="000000"/>
                <w:sz w:val="24"/>
                <w:szCs w:val="24"/>
                <w:lang w:eastAsia="es-CO"/>
              </w:rPr>
              <w:t>Distribuidos entre piso 1 y 2</w:t>
            </w:r>
          </w:p>
        </w:tc>
      </w:tr>
      <w:tr w:rsidR="00C12958" w:rsidRPr="003C5BC0" w14:paraId="6F017371" w14:textId="77777777" w:rsidTr="001670B5">
        <w:trPr>
          <w:trHeight w:val="561"/>
        </w:trPr>
        <w:tc>
          <w:tcPr>
            <w:tcW w:w="1555" w:type="dxa"/>
            <w:vMerge/>
            <w:tcBorders>
              <w:top w:val="nil"/>
              <w:left w:val="single" w:sz="8" w:space="0" w:color="auto"/>
              <w:bottom w:val="single" w:sz="4" w:space="0" w:color="auto"/>
              <w:right w:val="single" w:sz="4" w:space="0" w:color="auto"/>
            </w:tcBorders>
            <w:shd w:val="clear" w:color="auto" w:fill="92D050"/>
            <w:vAlign w:val="center"/>
            <w:hideMark/>
          </w:tcPr>
          <w:p w14:paraId="21B29871" w14:textId="77777777" w:rsidR="00C12958" w:rsidRPr="003C5BC0" w:rsidRDefault="00C12958" w:rsidP="003C5BC0">
            <w:pPr>
              <w:spacing w:after="0" w:line="240" w:lineRule="auto"/>
              <w:jc w:val="both"/>
              <w:rPr>
                <w:rFonts w:ascii="Arial" w:eastAsia="Times New Roman" w:hAnsi="Arial" w:cs="Arial"/>
                <w:b/>
                <w:bCs/>
                <w:sz w:val="24"/>
                <w:szCs w:val="24"/>
                <w:lang w:eastAsia="es-CO"/>
              </w:rPr>
            </w:pPr>
          </w:p>
        </w:tc>
        <w:tc>
          <w:tcPr>
            <w:tcW w:w="2718" w:type="dxa"/>
            <w:tcBorders>
              <w:top w:val="nil"/>
              <w:left w:val="nil"/>
              <w:bottom w:val="single" w:sz="4" w:space="0" w:color="auto"/>
              <w:right w:val="single" w:sz="4" w:space="0" w:color="auto"/>
            </w:tcBorders>
            <w:shd w:val="clear" w:color="auto" w:fill="auto"/>
            <w:vAlign w:val="center"/>
            <w:hideMark/>
          </w:tcPr>
          <w:p w14:paraId="5B8EF067" w14:textId="77777777" w:rsidR="00C12958" w:rsidRPr="003C5BC0" w:rsidRDefault="00C12958" w:rsidP="003C5BC0">
            <w:pPr>
              <w:spacing w:after="0" w:line="240" w:lineRule="auto"/>
              <w:jc w:val="both"/>
              <w:rPr>
                <w:rFonts w:ascii="Arial" w:eastAsia="Times New Roman" w:hAnsi="Arial" w:cs="Arial"/>
                <w:color w:val="000000"/>
                <w:sz w:val="24"/>
                <w:szCs w:val="24"/>
                <w:lang w:eastAsia="es-CO"/>
              </w:rPr>
            </w:pPr>
            <w:r w:rsidRPr="003C5BC0">
              <w:rPr>
                <w:rFonts w:ascii="Arial" w:eastAsia="Times New Roman" w:hAnsi="Arial" w:cs="Arial"/>
                <w:color w:val="000000"/>
                <w:sz w:val="24"/>
                <w:szCs w:val="24"/>
                <w:lang w:eastAsia="es-CO"/>
              </w:rPr>
              <w:t>Extintor solkaflan o agente limpio 123</w:t>
            </w:r>
          </w:p>
        </w:tc>
        <w:tc>
          <w:tcPr>
            <w:tcW w:w="1899" w:type="dxa"/>
            <w:tcBorders>
              <w:top w:val="nil"/>
              <w:left w:val="nil"/>
              <w:bottom w:val="single" w:sz="4" w:space="0" w:color="auto"/>
              <w:right w:val="single" w:sz="4" w:space="0" w:color="auto"/>
            </w:tcBorders>
            <w:shd w:val="clear" w:color="auto" w:fill="auto"/>
            <w:noWrap/>
            <w:vAlign w:val="center"/>
            <w:hideMark/>
          </w:tcPr>
          <w:p w14:paraId="15A998F4" w14:textId="34254B81" w:rsidR="00C12958" w:rsidRPr="003C5BC0" w:rsidRDefault="0091751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2</w:t>
            </w:r>
          </w:p>
        </w:tc>
        <w:tc>
          <w:tcPr>
            <w:tcW w:w="3008" w:type="dxa"/>
            <w:tcBorders>
              <w:top w:val="nil"/>
              <w:left w:val="nil"/>
              <w:bottom w:val="single" w:sz="4" w:space="0" w:color="auto"/>
              <w:right w:val="single" w:sz="4" w:space="0" w:color="auto"/>
            </w:tcBorders>
            <w:shd w:val="clear" w:color="auto" w:fill="auto"/>
            <w:noWrap/>
            <w:vAlign w:val="center"/>
            <w:hideMark/>
          </w:tcPr>
          <w:p w14:paraId="265D93F2" w14:textId="1E634390" w:rsidR="00C12958" w:rsidRPr="003C5BC0" w:rsidRDefault="00917518" w:rsidP="003C5BC0">
            <w:pPr>
              <w:spacing w:after="0" w:line="240" w:lineRule="auto"/>
              <w:jc w:val="both"/>
              <w:rPr>
                <w:rFonts w:ascii="Arial" w:eastAsia="Times New Roman" w:hAnsi="Arial" w:cs="Arial"/>
                <w:color w:val="000000"/>
                <w:sz w:val="24"/>
                <w:szCs w:val="24"/>
                <w:lang w:eastAsia="es-CO"/>
              </w:rPr>
            </w:pPr>
            <w:r w:rsidRPr="003C5BC0">
              <w:rPr>
                <w:rFonts w:ascii="Arial" w:eastAsia="Times New Roman" w:hAnsi="Arial" w:cs="Arial"/>
                <w:color w:val="000000"/>
                <w:sz w:val="24"/>
                <w:szCs w:val="24"/>
                <w:lang w:eastAsia="es-CO"/>
              </w:rPr>
              <w:t>Piso 1 y piso 2</w:t>
            </w:r>
          </w:p>
        </w:tc>
      </w:tr>
      <w:tr w:rsidR="00C12958" w:rsidRPr="003C5BC0" w14:paraId="2A7B483D" w14:textId="77777777" w:rsidTr="001670B5">
        <w:trPr>
          <w:trHeight w:val="598"/>
        </w:trPr>
        <w:tc>
          <w:tcPr>
            <w:tcW w:w="1555" w:type="dxa"/>
            <w:vMerge/>
            <w:tcBorders>
              <w:top w:val="nil"/>
              <w:left w:val="single" w:sz="8" w:space="0" w:color="auto"/>
              <w:bottom w:val="single" w:sz="4" w:space="0" w:color="auto"/>
              <w:right w:val="single" w:sz="4" w:space="0" w:color="auto"/>
            </w:tcBorders>
            <w:shd w:val="clear" w:color="auto" w:fill="92D050"/>
            <w:vAlign w:val="center"/>
            <w:hideMark/>
          </w:tcPr>
          <w:p w14:paraId="25B6AFA9" w14:textId="77777777" w:rsidR="00C12958" w:rsidRPr="003C5BC0" w:rsidRDefault="00C12958" w:rsidP="003C5BC0">
            <w:pPr>
              <w:spacing w:after="0" w:line="240" w:lineRule="auto"/>
              <w:jc w:val="both"/>
              <w:rPr>
                <w:rFonts w:ascii="Arial" w:eastAsia="Times New Roman" w:hAnsi="Arial" w:cs="Arial"/>
                <w:b/>
                <w:bCs/>
                <w:sz w:val="24"/>
                <w:szCs w:val="24"/>
                <w:lang w:eastAsia="es-CO"/>
              </w:rPr>
            </w:pPr>
          </w:p>
        </w:tc>
        <w:tc>
          <w:tcPr>
            <w:tcW w:w="2718" w:type="dxa"/>
            <w:tcBorders>
              <w:top w:val="nil"/>
              <w:left w:val="nil"/>
              <w:bottom w:val="single" w:sz="4" w:space="0" w:color="auto"/>
              <w:right w:val="single" w:sz="4" w:space="0" w:color="auto"/>
            </w:tcBorders>
            <w:shd w:val="clear" w:color="auto" w:fill="auto"/>
            <w:noWrap/>
            <w:vAlign w:val="center"/>
            <w:hideMark/>
          </w:tcPr>
          <w:p w14:paraId="6C7DB8BD" w14:textId="1AAB823F" w:rsidR="00C12958" w:rsidRPr="003C5BC0" w:rsidRDefault="00C12958" w:rsidP="003C5BC0">
            <w:pPr>
              <w:spacing w:after="0" w:line="240" w:lineRule="auto"/>
              <w:jc w:val="both"/>
              <w:rPr>
                <w:rFonts w:ascii="Arial" w:eastAsia="Times New Roman" w:hAnsi="Arial" w:cs="Arial"/>
                <w:color w:val="000000"/>
                <w:sz w:val="24"/>
                <w:szCs w:val="24"/>
                <w:lang w:eastAsia="es-CO"/>
              </w:rPr>
            </w:pPr>
            <w:r w:rsidRPr="003C5BC0">
              <w:rPr>
                <w:rFonts w:ascii="Arial" w:eastAsia="Times New Roman" w:hAnsi="Arial" w:cs="Arial"/>
                <w:color w:val="000000"/>
                <w:sz w:val="24"/>
                <w:szCs w:val="24"/>
                <w:lang w:eastAsia="es-CO"/>
              </w:rPr>
              <w:t>Gabi</w:t>
            </w:r>
            <w:r w:rsidR="00917518" w:rsidRPr="003C5BC0">
              <w:rPr>
                <w:rFonts w:ascii="Arial" w:eastAsia="Times New Roman" w:hAnsi="Arial" w:cs="Arial"/>
                <w:color w:val="000000"/>
                <w:sz w:val="24"/>
                <w:szCs w:val="24"/>
                <w:lang w:eastAsia="es-CO"/>
              </w:rPr>
              <w:t>nete</w:t>
            </w:r>
          </w:p>
        </w:tc>
        <w:tc>
          <w:tcPr>
            <w:tcW w:w="1899" w:type="dxa"/>
            <w:tcBorders>
              <w:top w:val="nil"/>
              <w:left w:val="nil"/>
              <w:bottom w:val="single" w:sz="4" w:space="0" w:color="auto"/>
              <w:right w:val="single" w:sz="4" w:space="0" w:color="auto"/>
            </w:tcBorders>
            <w:shd w:val="clear" w:color="auto" w:fill="auto"/>
            <w:noWrap/>
            <w:vAlign w:val="center"/>
            <w:hideMark/>
          </w:tcPr>
          <w:p w14:paraId="2E251C67" w14:textId="40B07105" w:rsidR="00C12958" w:rsidRPr="003C5BC0" w:rsidRDefault="0091751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0</w:t>
            </w:r>
          </w:p>
        </w:tc>
        <w:tc>
          <w:tcPr>
            <w:tcW w:w="3008" w:type="dxa"/>
            <w:tcBorders>
              <w:top w:val="nil"/>
              <w:left w:val="nil"/>
              <w:bottom w:val="single" w:sz="4" w:space="0" w:color="auto"/>
              <w:right w:val="single" w:sz="4" w:space="0" w:color="auto"/>
            </w:tcBorders>
            <w:shd w:val="clear" w:color="auto" w:fill="auto"/>
            <w:vAlign w:val="bottom"/>
            <w:hideMark/>
          </w:tcPr>
          <w:p w14:paraId="60BF6B11" w14:textId="28C9C14B" w:rsidR="00C12958" w:rsidRPr="003C5BC0" w:rsidRDefault="00C12958" w:rsidP="003C5BC0">
            <w:pPr>
              <w:spacing w:after="0" w:line="240" w:lineRule="auto"/>
              <w:jc w:val="both"/>
              <w:rPr>
                <w:rFonts w:ascii="Arial" w:eastAsia="Times New Roman" w:hAnsi="Arial" w:cs="Arial"/>
                <w:color w:val="000000"/>
                <w:sz w:val="24"/>
                <w:szCs w:val="24"/>
                <w:lang w:eastAsia="es-CO"/>
              </w:rPr>
            </w:pPr>
          </w:p>
        </w:tc>
      </w:tr>
      <w:tr w:rsidR="00C12958" w:rsidRPr="003C5BC0" w14:paraId="4E0F06AF" w14:textId="77777777" w:rsidTr="001670B5">
        <w:trPr>
          <w:trHeight w:val="244"/>
        </w:trPr>
        <w:tc>
          <w:tcPr>
            <w:tcW w:w="1555" w:type="dxa"/>
            <w:vMerge w:val="restart"/>
            <w:tcBorders>
              <w:top w:val="nil"/>
              <w:left w:val="single" w:sz="8" w:space="0" w:color="auto"/>
              <w:bottom w:val="single" w:sz="4" w:space="0" w:color="auto"/>
              <w:right w:val="single" w:sz="4" w:space="0" w:color="auto"/>
            </w:tcBorders>
            <w:shd w:val="clear" w:color="auto" w:fill="92D050"/>
            <w:noWrap/>
            <w:vAlign w:val="center"/>
            <w:hideMark/>
          </w:tcPr>
          <w:p w14:paraId="568F1690" w14:textId="77777777" w:rsidR="00C12958" w:rsidRPr="003C5BC0" w:rsidRDefault="00C12958" w:rsidP="003C5BC0">
            <w:pPr>
              <w:spacing w:after="0" w:line="240" w:lineRule="auto"/>
              <w:jc w:val="both"/>
              <w:rPr>
                <w:rFonts w:ascii="Arial" w:eastAsia="Times New Roman" w:hAnsi="Arial" w:cs="Arial"/>
                <w:b/>
                <w:bCs/>
                <w:sz w:val="24"/>
                <w:szCs w:val="24"/>
                <w:lang w:eastAsia="es-CO"/>
              </w:rPr>
            </w:pPr>
            <w:r w:rsidRPr="003C5BC0">
              <w:rPr>
                <w:rFonts w:ascii="Arial" w:eastAsia="Times New Roman" w:hAnsi="Arial" w:cs="Arial"/>
                <w:b/>
                <w:bCs/>
                <w:sz w:val="24"/>
                <w:szCs w:val="24"/>
                <w:lang w:eastAsia="es-CO"/>
              </w:rPr>
              <w:t>EVACUACIÓN</w:t>
            </w:r>
          </w:p>
        </w:tc>
        <w:tc>
          <w:tcPr>
            <w:tcW w:w="2718" w:type="dxa"/>
            <w:tcBorders>
              <w:top w:val="nil"/>
              <w:left w:val="nil"/>
              <w:bottom w:val="single" w:sz="4" w:space="0" w:color="auto"/>
              <w:right w:val="single" w:sz="4" w:space="0" w:color="auto"/>
            </w:tcBorders>
            <w:shd w:val="clear" w:color="auto" w:fill="auto"/>
            <w:noWrap/>
            <w:vAlign w:val="center"/>
            <w:hideMark/>
          </w:tcPr>
          <w:p w14:paraId="4A617A50" w14:textId="77777777" w:rsidR="00C12958" w:rsidRPr="003C5BC0" w:rsidRDefault="00C12958" w:rsidP="003C5BC0">
            <w:pPr>
              <w:spacing w:after="0" w:line="240" w:lineRule="auto"/>
              <w:jc w:val="both"/>
              <w:rPr>
                <w:rFonts w:ascii="Arial" w:eastAsia="Times New Roman" w:hAnsi="Arial" w:cs="Arial"/>
                <w:color w:val="000000"/>
                <w:sz w:val="24"/>
                <w:szCs w:val="24"/>
                <w:lang w:eastAsia="es-CO"/>
              </w:rPr>
            </w:pPr>
            <w:r w:rsidRPr="003C5BC0">
              <w:rPr>
                <w:rFonts w:ascii="Arial" w:eastAsia="Times New Roman" w:hAnsi="Arial" w:cs="Arial"/>
                <w:color w:val="000000"/>
                <w:sz w:val="24"/>
                <w:szCs w:val="24"/>
                <w:lang w:eastAsia="es-CO"/>
              </w:rPr>
              <w:t>Alarma</w:t>
            </w:r>
          </w:p>
        </w:tc>
        <w:tc>
          <w:tcPr>
            <w:tcW w:w="1899" w:type="dxa"/>
            <w:tcBorders>
              <w:top w:val="nil"/>
              <w:left w:val="nil"/>
              <w:bottom w:val="single" w:sz="4" w:space="0" w:color="auto"/>
              <w:right w:val="single" w:sz="4" w:space="0" w:color="auto"/>
            </w:tcBorders>
            <w:shd w:val="clear" w:color="auto" w:fill="auto"/>
            <w:noWrap/>
            <w:vAlign w:val="center"/>
            <w:hideMark/>
          </w:tcPr>
          <w:p w14:paraId="189E2D66"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1</w:t>
            </w:r>
          </w:p>
        </w:tc>
        <w:tc>
          <w:tcPr>
            <w:tcW w:w="3008" w:type="dxa"/>
            <w:tcBorders>
              <w:top w:val="nil"/>
              <w:left w:val="nil"/>
              <w:bottom w:val="single" w:sz="4" w:space="0" w:color="auto"/>
              <w:right w:val="single" w:sz="4" w:space="0" w:color="auto"/>
            </w:tcBorders>
            <w:shd w:val="clear" w:color="auto" w:fill="auto"/>
            <w:noWrap/>
            <w:vAlign w:val="bottom"/>
            <w:hideMark/>
          </w:tcPr>
          <w:p w14:paraId="07406FD6" w14:textId="44E68C05" w:rsidR="00C12958" w:rsidRPr="003C5BC0" w:rsidRDefault="00917518" w:rsidP="003C5BC0">
            <w:pPr>
              <w:spacing w:after="0" w:line="240" w:lineRule="auto"/>
              <w:jc w:val="both"/>
              <w:rPr>
                <w:rFonts w:ascii="Arial" w:eastAsia="Times New Roman" w:hAnsi="Arial" w:cs="Arial"/>
                <w:color w:val="000000"/>
                <w:sz w:val="24"/>
                <w:szCs w:val="24"/>
                <w:lang w:eastAsia="es-CO"/>
              </w:rPr>
            </w:pPr>
            <w:r w:rsidRPr="003C5BC0">
              <w:rPr>
                <w:rFonts w:ascii="Arial" w:eastAsia="Times New Roman" w:hAnsi="Arial" w:cs="Arial"/>
                <w:color w:val="000000"/>
                <w:sz w:val="24"/>
                <w:szCs w:val="24"/>
                <w:lang w:eastAsia="es-CO"/>
              </w:rPr>
              <w:t>En ambos pisos</w:t>
            </w:r>
          </w:p>
        </w:tc>
      </w:tr>
      <w:tr w:rsidR="00C12958" w:rsidRPr="003C5BC0" w14:paraId="37B558BE" w14:textId="77777777" w:rsidTr="001670B5">
        <w:trPr>
          <w:trHeight w:val="244"/>
        </w:trPr>
        <w:tc>
          <w:tcPr>
            <w:tcW w:w="1555" w:type="dxa"/>
            <w:vMerge/>
            <w:tcBorders>
              <w:top w:val="nil"/>
              <w:left w:val="single" w:sz="8" w:space="0" w:color="auto"/>
              <w:bottom w:val="single" w:sz="4" w:space="0" w:color="auto"/>
              <w:right w:val="single" w:sz="4" w:space="0" w:color="auto"/>
            </w:tcBorders>
            <w:shd w:val="clear" w:color="auto" w:fill="92D050"/>
            <w:vAlign w:val="center"/>
            <w:hideMark/>
          </w:tcPr>
          <w:p w14:paraId="31804C47" w14:textId="77777777" w:rsidR="00C12958" w:rsidRPr="003C5BC0" w:rsidRDefault="00C12958" w:rsidP="003C5BC0">
            <w:pPr>
              <w:spacing w:after="0" w:line="240" w:lineRule="auto"/>
              <w:jc w:val="both"/>
              <w:rPr>
                <w:rFonts w:ascii="Arial" w:eastAsia="Times New Roman" w:hAnsi="Arial" w:cs="Arial"/>
                <w:b/>
                <w:bCs/>
                <w:sz w:val="24"/>
                <w:szCs w:val="24"/>
                <w:lang w:eastAsia="es-CO"/>
              </w:rPr>
            </w:pPr>
          </w:p>
        </w:tc>
        <w:tc>
          <w:tcPr>
            <w:tcW w:w="2718" w:type="dxa"/>
            <w:tcBorders>
              <w:top w:val="nil"/>
              <w:left w:val="nil"/>
              <w:bottom w:val="single" w:sz="4" w:space="0" w:color="auto"/>
              <w:right w:val="single" w:sz="4" w:space="0" w:color="auto"/>
            </w:tcBorders>
            <w:shd w:val="clear" w:color="auto" w:fill="auto"/>
            <w:noWrap/>
            <w:vAlign w:val="center"/>
            <w:hideMark/>
          </w:tcPr>
          <w:p w14:paraId="21FB1E6E" w14:textId="77777777" w:rsidR="00C12958" w:rsidRPr="003C5BC0" w:rsidRDefault="00C12958" w:rsidP="003C5BC0">
            <w:pPr>
              <w:spacing w:after="0" w:line="240" w:lineRule="auto"/>
              <w:jc w:val="both"/>
              <w:rPr>
                <w:rFonts w:ascii="Arial" w:eastAsia="Times New Roman" w:hAnsi="Arial" w:cs="Arial"/>
                <w:color w:val="000000"/>
                <w:sz w:val="24"/>
                <w:szCs w:val="24"/>
                <w:lang w:eastAsia="es-CO"/>
              </w:rPr>
            </w:pPr>
            <w:r w:rsidRPr="003C5BC0">
              <w:rPr>
                <w:rFonts w:ascii="Arial" w:eastAsia="Times New Roman" w:hAnsi="Arial" w:cs="Arial"/>
                <w:color w:val="000000"/>
                <w:sz w:val="24"/>
                <w:szCs w:val="24"/>
                <w:lang w:eastAsia="es-CO"/>
              </w:rPr>
              <w:t>Megáfono</w:t>
            </w:r>
          </w:p>
        </w:tc>
        <w:tc>
          <w:tcPr>
            <w:tcW w:w="1899" w:type="dxa"/>
            <w:tcBorders>
              <w:top w:val="nil"/>
              <w:left w:val="nil"/>
              <w:bottom w:val="single" w:sz="4" w:space="0" w:color="auto"/>
              <w:right w:val="single" w:sz="4" w:space="0" w:color="auto"/>
            </w:tcBorders>
            <w:shd w:val="clear" w:color="auto" w:fill="auto"/>
            <w:noWrap/>
            <w:vAlign w:val="center"/>
            <w:hideMark/>
          </w:tcPr>
          <w:p w14:paraId="39CB253F" w14:textId="341E775F" w:rsidR="00C12958" w:rsidRPr="003C5BC0" w:rsidRDefault="0091751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1</w:t>
            </w:r>
          </w:p>
        </w:tc>
        <w:tc>
          <w:tcPr>
            <w:tcW w:w="3008" w:type="dxa"/>
            <w:tcBorders>
              <w:top w:val="nil"/>
              <w:left w:val="nil"/>
              <w:bottom w:val="single" w:sz="4" w:space="0" w:color="auto"/>
              <w:right w:val="single" w:sz="4" w:space="0" w:color="auto"/>
            </w:tcBorders>
            <w:shd w:val="clear" w:color="auto" w:fill="auto"/>
            <w:noWrap/>
            <w:vAlign w:val="center"/>
            <w:hideMark/>
          </w:tcPr>
          <w:p w14:paraId="4160C012" w14:textId="77777777" w:rsidR="00C12958" w:rsidRPr="003C5BC0" w:rsidRDefault="00C12958" w:rsidP="003C5BC0">
            <w:pPr>
              <w:spacing w:after="0" w:line="240" w:lineRule="auto"/>
              <w:jc w:val="both"/>
              <w:rPr>
                <w:rFonts w:ascii="Arial" w:eastAsia="Times New Roman" w:hAnsi="Arial" w:cs="Arial"/>
                <w:color w:val="000000"/>
                <w:sz w:val="24"/>
                <w:szCs w:val="24"/>
                <w:lang w:eastAsia="es-CO"/>
              </w:rPr>
            </w:pPr>
            <w:r w:rsidRPr="003C5BC0">
              <w:rPr>
                <w:rFonts w:ascii="Arial" w:eastAsia="Times New Roman" w:hAnsi="Arial" w:cs="Arial"/>
                <w:color w:val="000000"/>
                <w:sz w:val="24"/>
                <w:szCs w:val="24"/>
                <w:lang w:eastAsia="es-CO"/>
              </w:rPr>
              <w:t>1 en cada oficina</w:t>
            </w:r>
          </w:p>
        </w:tc>
      </w:tr>
      <w:tr w:rsidR="00C12958" w:rsidRPr="003C5BC0" w14:paraId="4922065E" w14:textId="77777777" w:rsidTr="001670B5">
        <w:trPr>
          <w:trHeight w:val="244"/>
        </w:trPr>
        <w:tc>
          <w:tcPr>
            <w:tcW w:w="1555" w:type="dxa"/>
            <w:vMerge w:val="restart"/>
            <w:tcBorders>
              <w:top w:val="nil"/>
              <w:left w:val="single" w:sz="8" w:space="0" w:color="auto"/>
              <w:bottom w:val="single" w:sz="4" w:space="0" w:color="auto"/>
              <w:right w:val="single" w:sz="4" w:space="0" w:color="auto"/>
            </w:tcBorders>
            <w:shd w:val="clear" w:color="auto" w:fill="92D050"/>
            <w:noWrap/>
            <w:vAlign w:val="center"/>
            <w:hideMark/>
          </w:tcPr>
          <w:p w14:paraId="431A4192" w14:textId="77777777" w:rsidR="00C12958" w:rsidRPr="003C5BC0" w:rsidRDefault="00C12958" w:rsidP="003C5BC0">
            <w:pPr>
              <w:spacing w:after="0" w:line="240" w:lineRule="auto"/>
              <w:jc w:val="both"/>
              <w:rPr>
                <w:rFonts w:ascii="Arial" w:eastAsia="Times New Roman" w:hAnsi="Arial" w:cs="Arial"/>
                <w:b/>
                <w:bCs/>
                <w:sz w:val="24"/>
                <w:szCs w:val="24"/>
                <w:lang w:eastAsia="es-CO"/>
              </w:rPr>
            </w:pPr>
            <w:r w:rsidRPr="003C5BC0">
              <w:rPr>
                <w:rFonts w:ascii="Arial" w:eastAsia="Times New Roman" w:hAnsi="Arial" w:cs="Arial"/>
                <w:b/>
                <w:bCs/>
                <w:sz w:val="24"/>
                <w:szCs w:val="24"/>
                <w:lang w:eastAsia="es-CO"/>
              </w:rPr>
              <w:t>PRIMEROS AUXILIOS</w:t>
            </w:r>
          </w:p>
        </w:tc>
        <w:tc>
          <w:tcPr>
            <w:tcW w:w="2718" w:type="dxa"/>
            <w:tcBorders>
              <w:top w:val="nil"/>
              <w:left w:val="nil"/>
              <w:bottom w:val="single" w:sz="4" w:space="0" w:color="auto"/>
              <w:right w:val="single" w:sz="4" w:space="0" w:color="auto"/>
            </w:tcBorders>
            <w:shd w:val="clear" w:color="auto" w:fill="auto"/>
            <w:noWrap/>
            <w:vAlign w:val="center"/>
            <w:hideMark/>
          </w:tcPr>
          <w:p w14:paraId="615261FE" w14:textId="77777777" w:rsidR="00C12958" w:rsidRPr="003C5BC0" w:rsidRDefault="00C12958" w:rsidP="003C5BC0">
            <w:pPr>
              <w:spacing w:after="0" w:line="240" w:lineRule="auto"/>
              <w:jc w:val="both"/>
              <w:rPr>
                <w:rFonts w:ascii="Arial" w:eastAsia="Times New Roman" w:hAnsi="Arial" w:cs="Arial"/>
                <w:color w:val="000000"/>
                <w:sz w:val="24"/>
                <w:szCs w:val="24"/>
                <w:lang w:eastAsia="es-CO"/>
              </w:rPr>
            </w:pPr>
            <w:r w:rsidRPr="003C5BC0">
              <w:rPr>
                <w:rFonts w:ascii="Arial" w:eastAsia="Times New Roman" w:hAnsi="Arial" w:cs="Arial"/>
                <w:color w:val="000000"/>
                <w:sz w:val="24"/>
                <w:szCs w:val="24"/>
                <w:lang w:eastAsia="es-CO"/>
              </w:rPr>
              <w:t>Botiquin</w:t>
            </w:r>
          </w:p>
        </w:tc>
        <w:tc>
          <w:tcPr>
            <w:tcW w:w="1899" w:type="dxa"/>
            <w:tcBorders>
              <w:top w:val="nil"/>
              <w:left w:val="nil"/>
              <w:bottom w:val="single" w:sz="4" w:space="0" w:color="auto"/>
              <w:right w:val="single" w:sz="4" w:space="0" w:color="auto"/>
            </w:tcBorders>
            <w:shd w:val="clear" w:color="auto" w:fill="auto"/>
            <w:noWrap/>
            <w:vAlign w:val="center"/>
            <w:hideMark/>
          </w:tcPr>
          <w:p w14:paraId="308632F4"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3</w:t>
            </w:r>
          </w:p>
        </w:tc>
        <w:tc>
          <w:tcPr>
            <w:tcW w:w="3008" w:type="dxa"/>
            <w:tcBorders>
              <w:top w:val="nil"/>
              <w:left w:val="nil"/>
              <w:bottom w:val="single" w:sz="4" w:space="0" w:color="auto"/>
              <w:right w:val="single" w:sz="4" w:space="0" w:color="auto"/>
            </w:tcBorders>
            <w:shd w:val="clear" w:color="auto" w:fill="auto"/>
            <w:noWrap/>
            <w:vAlign w:val="center"/>
            <w:hideMark/>
          </w:tcPr>
          <w:p w14:paraId="275D80C6" w14:textId="1B584B87" w:rsidR="00C12958" w:rsidRPr="003C5BC0" w:rsidRDefault="00917518" w:rsidP="003C5BC0">
            <w:pPr>
              <w:spacing w:after="0" w:line="240" w:lineRule="auto"/>
              <w:jc w:val="both"/>
              <w:rPr>
                <w:rFonts w:ascii="Arial" w:eastAsia="Times New Roman" w:hAnsi="Arial" w:cs="Arial"/>
                <w:color w:val="000000"/>
                <w:sz w:val="24"/>
                <w:szCs w:val="24"/>
                <w:lang w:eastAsia="es-CO"/>
              </w:rPr>
            </w:pPr>
            <w:r w:rsidRPr="003C5BC0">
              <w:rPr>
                <w:rFonts w:ascii="Arial" w:eastAsia="Times New Roman" w:hAnsi="Arial" w:cs="Arial"/>
                <w:color w:val="000000"/>
                <w:sz w:val="24"/>
                <w:szCs w:val="24"/>
                <w:lang w:eastAsia="es-CO"/>
              </w:rPr>
              <w:t>Piso 1 y piso 2</w:t>
            </w:r>
          </w:p>
        </w:tc>
      </w:tr>
      <w:tr w:rsidR="00C12958" w:rsidRPr="003C5BC0" w14:paraId="42300FB6" w14:textId="77777777" w:rsidTr="001670B5">
        <w:trPr>
          <w:trHeight w:val="244"/>
        </w:trPr>
        <w:tc>
          <w:tcPr>
            <w:tcW w:w="1555" w:type="dxa"/>
            <w:vMerge/>
            <w:tcBorders>
              <w:top w:val="nil"/>
              <w:left w:val="single" w:sz="8" w:space="0" w:color="auto"/>
              <w:bottom w:val="single" w:sz="4" w:space="0" w:color="auto"/>
              <w:right w:val="single" w:sz="4" w:space="0" w:color="auto"/>
            </w:tcBorders>
            <w:shd w:val="clear" w:color="auto" w:fill="92D050"/>
            <w:vAlign w:val="center"/>
            <w:hideMark/>
          </w:tcPr>
          <w:p w14:paraId="395B2734" w14:textId="77777777" w:rsidR="00C12958" w:rsidRPr="003C5BC0" w:rsidRDefault="00C12958" w:rsidP="003C5BC0">
            <w:pPr>
              <w:spacing w:after="0" w:line="240" w:lineRule="auto"/>
              <w:jc w:val="both"/>
              <w:rPr>
                <w:rFonts w:ascii="Arial" w:eastAsia="Times New Roman" w:hAnsi="Arial" w:cs="Arial"/>
                <w:b/>
                <w:bCs/>
                <w:color w:val="FFFF00"/>
                <w:sz w:val="24"/>
                <w:szCs w:val="24"/>
                <w:lang w:eastAsia="es-CO"/>
              </w:rPr>
            </w:pPr>
          </w:p>
        </w:tc>
        <w:tc>
          <w:tcPr>
            <w:tcW w:w="2718" w:type="dxa"/>
            <w:tcBorders>
              <w:top w:val="nil"/>
              <w:left w:val="nil"/>
              <w:bottom w:val="single" w:sz="4" w:space="0" w:color="auto"/>
              <w:right w:val="single" w:sz="4" w:space="0" w:color="auto"/>
            </w:tcBorders>
            <w:shd w:val="clear" w:color="auto" w:fill="auto"/>
            <w:noWrap/>
            <w:vAlign w:val="center"/>
            <w:hideMark/>
          </w:tcPr>
          <w:p w14:paraId="78FBD4AC" w14:textId="77777777" w:rsidR="00C12958" w:rsidRPr="003C5BC0" w:rsidRDefault="00C12958" w:rsidP="003C5BC0">
            <w:pPr>
              <w:spacing w:after="0" w:line="240" w:lineRule="auto"/>
              <w:jc w:val="both"/>
              <w:rPr>
                <w:rFonts w:ascii="Arial" w:eastAsia="Times New Roman" w:hAnsi="Arial" w:cs="Arial"/>
                <w:color w:val="000000"/>
                <w:sz w:val="24"/>
                <w:szCs w:val="24"/>
                <w:lang w:eastAsia="es-CO"/>
              </w:rPr>
            </w:pPr>
            <w:r w:rsidRPr="003C5BC0">
              <w:rPr>
                <w:rFonts w:ascii="Arial" w:eastAsia="Times New Roman" w:hAnsi="Arial" w:cs="Arial"/>
                <w:color w:val="000000"/>
                <w:sz w:val="24"/>
                <w:szCs w:val="24"/>
                <w:lang w:eastAsia="es-CO"/>
              </w:rPr>
              <w:t>Camilla</w:t>
            </w:r>
          </w:p>
        </w:tc>
        <w:tc>
          <w:tcPr>
            <w:tcW w:w="1899" w:type="dxa"/>
            <w:tcBorders>
              <w:top w:val="nil"/>
              <w:left w:val="nil"/>
              <w:bottom w:val="single" w:sz="4" w:space="0" w:color="auto"/>
              <w:right w:val="single" w:sz="4" w:space="0" w:color="auto"/>
            </w:tcBorders>
            <w:shd w:val="clear" w:color="auto" w:fill="auto"/>
            <w:noWrap/>
            <w:vAlign w:val="center"/>
            <w:hideMark/>
          </w:tcPr>
          <w:p w14:paraId="701AC211" w14:textId="77777777" w:rsidR="00C12958" w:rsidRPr="003C5BC0" w:rsidRDefault="00C1295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3</w:t>
            </w:r>
          </w:p>
        </w:tc>
        <w:tc>
          <w:tcPr>
            <w:tcW w:w="3008" w:type="dxa"/>
            <w:tcBorders>
              <w:top w:val="nil"/>
              <w:left w:val="nil"/>
              <w:bottom w:val="single" w:sz="4" w:space="0" w:color="auto"/>
              <w:right w:val="single" w:sz="4" w:space="0" w:color="auto"/>
            </w:tcBorders>
            <w:shd w:val="clear" w:color="auto" w:fill="auto"/>
            <w:noWrap/>
            <w:vAlign w:val="center"/>
            <w:hideMark/>
          </w:tcPr>
          <w:p w14:paraId="4D94027B" w14:textId="48A7C87F" w:rsidR="00C12958" w:rsidRPr="003C5BC0" w:rsidRDefault="00917518" w:rsidP="003C5BC0">
            <w:pPr>
              <w:spacing w:after="0" w:line="240" w:lineRule="auto"/>
              <w:jc w:val="both"/>
              <w:rPr>
                <w:rFonts w:ascii="Arial" w:eastAsia="Times New Roman" w:hAnsi="Arial" w:cs="Arial"/>
                <w:color w:val="000000"/>
                <w:sz w:val="24"/>
                <w:szCs w:val="24"/>
                <w:lang w:eastAsia="es-CO"/>
              </w:rPr>
            </w:pPr>
            <w:r w:rsidRPr="003C5BC0">
              <w:rPr>
                <w:rFonts w:ascii="Arial" w:eastAsia="Times New Roman" w:hAnsi="Arial" w:cs="Arial"/>
                <w:color w:val="000000"/>
                <w:sz w:val="24"/>
                <w:szCs w:val="24"/>
                <w:lang w:eastAsia="es-CO"/>
              </w:rPr>
              <w:t>Piso 1 y piso 2</w:t>
            </w:r>
          </w:p>
        </w:tc>
      </w:tr>
      <w:tr w:rsidR="00C12958" w:rsidRPr="003C5BC0" w14:paraId="690AB297" w14:textId="77777777" w:rsidTr="001670B5">
        <w:trPr>
          <w:trHeight w:val="256"/>
        </w:trPr>
        <w:tc>
          <w:tcPr>
            <w:tcW w:w="1555" w:type="dxa"/>
            <w:vMerge/>
            <w:tcBorders>
              <w:top w:val="nil"/>
              <w:left w:val="single" w:sz="8" w:space="0" w:color="auto"/>
              <w:bottom w:val="nil"/>
              <w:right w:val="single" w:sz="4" w:space="0" w:color="auto"/>
            </w:tcBorders>
            <w:shd w:val="clear" w:color="auto" w:fill="92D050"/>
            <w:vAlign w:val="center"/>
            <w:hideMark/>
          </w:tcPr>
          <w:p w14:paraId="48D78997" w14:textId="77777777" w:rsidR="00C12958" w:rsidRPr="003C5BC0" w:rsidRDefault="00C12958" w:rsidP="003C5BC0">
            <w:pPr>
              <w:spacing w:after="0" w:line="240" w:lineRule="auto"/>
              <w:jc w:val="both"/>
              <w:rPr>
                <w:rFonts w:ascii="Arial" w:eastAsia="Times New Roman" w:hAnsi="Arial" w:cs="Arial"/>
                <w:b/>
                <w:bCs/>
                <w:color w:val="FFFF00"/>
                <w:sz w:val="24"/>
                <w:szCs w:val="24"/>
                <w:lang w:eastAsia="es-CO"/>
              </w:rPr>
            </w:pPr>
          </w:p>
        </w:tc>
        <w:tc>
          <w:tcPr>
            <w:tcW w:w="2718" w:type="dxa"/>
            <w:tcBorders>
              <w:top w:val="nil"/>
              <w:left w:val="nil"/>
              <w:bottom w:val="nil"/>
              <w:right w:val="single" w:sz="4" w:space="0" w:color="auto"/>
            </w:tcBorders>
            <w:shd w:val="clear" w:color="auto" w:fill="auto"/>
            <w:noWrap/>
            <w:vAlign w:val="center"/>
            <w:hideMark/>
          </w:tcPr>
          <w:p w14:paraId="0FC642D8" w14:textId="77777777" w:rsidR="00C12958" w:rsidRPr="003C5BC0" w:rsidRDefault="00C12958" w:rsidP="003C5BC0">
            <w:pPr>
              <w:spacing w:after="0" w:line="240" w:lineRule="auto"/>
              <w:jc w:val="both"/>
              <w:rPr>
                <w:rFonts w:ascii="Arial" w:eastAsia="Times New Roman" w:hAnsi="Arial" w:cs="Arial"/>
                <w:color w:val="000000"/>
                <w:sz w:val="24"/>
                <w:szCs w:val="24"/>
                <w:lang w:eastAsia="es-CO"/>
              </w:rPr>
            </w:pPr>
            <w:r w:rsidRPr="003C5BC0">
              <w:rPr>
                <w:rFonts w:ascii="Arial" w:eastAsia="Times New Roman" w:hAnsi="Arial" w:cs="Arial"/>
                <w:color w:val="000000"/>
                <w:sz w:val="24"/>
                <w:szCs w:val="24"/>
                <w:lang w:eastAsia="es-CO"/>
              </w:rPr>
              <w:t>vigilantes</w:t>
            </w:r>
          </w:p>
        </w:tc>
        <w:tc>
          <w:tcPr>
            <w:tcW w:w="1899" w:type="dxa"/>
            <w:tcBorders>
              <w:top w:val="nil"/>
              <w:left w:val="nil"/>
              <w:bottom w:val="nil"/>
              <w:right w:val="single" w:sz="4" w:space="0" w:color="auto"/>
            </w:tcBorders>
            <w:shd w:val="clear" w:color="auto" w:fill="auto"/>
            <w:noWrap/>
            <w:vAlign w:val="bottom"/>
            <w:hideMark/>
          </w:tcPr>
          <w:p w14:paraId="43FF1BE8" w14:textId="52B3B773" w:rsidR="00C12958" w:rsidRPr="003C5BC0" w:rsidRDefault="00917518"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0</w:t>
            </w:r>
          </w:p>
        </w:tc>
        <w:tc>
          <w:tcPr>
            <w:tcW w:w="3008" w:type="dxa"/>
            <w:tcBorders>
              <w:top w:val="nil"/>
              <w:left w:val="nil"/>
              <w:bottom w:val="nil"/>
              <w:right w:val="single" w:sz="4" w:space="0" w:color="auto"/>
            </w:tcBorders>
            <w:shd w:val="clear" w:color="auto" w:fill="auto"/>
            <w:noWrap/>
            <w:vAlign w:val="bottom"/>
            <w:hideMark/>
          </w:tcPr>
          <w:p w14:paraId="2CDE590A" w14:textId="77777777" w:rsidR="00C12958" w:rsidRPr="003C5BC0" w:rsidRDefault="00C12958" w:rsidP="003C5BC0">
            <w:pPr>
              <w:spacing w:after="0" w:line="240" w:lineRule="auto"/>
              <w:jc w:val="both"/>
              <w:rPr>
                <w:rFonts w:ascii="Arial" w:eastAsia="Times New Roman" w:hAnsi="Arial" w:cs="Arial"/>
                <w:color w:val="000000"/>
                <w:sz w:val="24"/>
                <w:szCs w:val="24"/>
                <w:lang w:eastAsia="es-CO"/>
              </w:rPr>
            </w:pPr>
            <w:r w:rsidRPr="003C5BC0">
              <w:rPr>
                <w:rFonts w:ascii="Arial" w:eastAsia="Times New Roman" w:hAnsi="Arial" w:cs="Arial"/>
                <w:color w:val="000000"/>
                <w:sz w:val="24"/>
                <w:szCs w:val="24"/>
                <w:lang w:eastAsia="es-CO"/>
              </w:rPr>
              <w:t> </w:t>
            </w:r>
          </w:p>
        </w:tc>
      </w:tr>
      <w:tr w:rsidR="001670B5" w:rsidRPr="003C5BC0" w14:paraId="5285B978" w14:textId="77777777" w:rsidTr="001670B5">
        <w:trPr>
          <w:trHeight w:val="256"/>
        </w:trPr>
        <w:tc>
          <w:tcPr>
            <w:tcW w:w="1555" w:type="dxa"/>
            <w:tcBorders>
              <w:top w:val="nil"/>
              <w:left w:val="single" w:sz="8" w:space="0" w:color="auto"/>
              <w:bottom w:val="nil"/>
              <w:right w:val="single" w:sz="4" w:space="0" w:color="auto"/>
            </w:tcBorders>
            <w:shd w:val="clear" w:color="auto" w:fill="92D050"/>
            <w:vAlign w:val="center"/>
          </w:tcPr>
          <w:p w14:paraId="7E58A995" w14:textId="77777777" w:rsidR="001670B5" w:rsidRPr="003C5BC0" w:rsidRDefault="001670B5" w:rsidP="003C5BC0">
            <w:pPr>
              <w:spacing w:after="0" w:line="240" w:lineRule="auto"/>
              <w:jc w:val="both"/>
              <w:rPr>
                <w:rFonts w:ascii="Arial" w:eastAsia="Times New Roman" w:hAnsi="Arial" w:cs="Arial"/>
                <w:b/>
                <w:bCs/>
                <w:color w:val="FFFF00"/>
                <w:sz w:val="24"/>
                <w:szCs w:val="24"/>
                <w:lang w:eastAsia="es-CO"/>
              </w:rPr>
            </w:pPr>
          </w:p>
        </w:tc>
        <w:tc>
          <w:tcPr>
            <w:tcW w:w="2718" w:type="dxa"/>
            <w:tcBorders>
              <w:top w:val="nil"/>
              <w:left w:val="nil"/>
              <w:bottom w:val="nil"/>
              <w:right w:val="single" w:sz="4" w:space="0" w:color="auto"/>
            </w:tcBorders>
            <w:shd w:val="clear" w:color="auto" w:fill="auto"/>
            <w:noWrap/>
            <w:vAlign w:val="center"/>
          </w:tcPr>
          <w:p w14:paraId="2A6EB01E" w14:textId="77777777" w:rsidR="001670B5" w:rsidRPr="003C5BC0" w:rsidRDefault="001670B5" w:rsidP="003C5BC0">
            <w:pPr>
              <w:spacing w:after="0" w:line="240" w:lineRule="auto"/>
              <w:jc w:val="both"/>
              <w:rPr>
                <w:rFonts w:ascii="Arial" w:eastAsia="Times New Roman" w:hAnsi="Arial" w:cs="Arial"/>
                <w:color w:val="000000"/>
                <w:sz w:val="24"/>
                <w:szCs w:val="24"/>
                <w:lang w:eastAsia="es-CO"/>
              </w:rPr>
            </w:pPr>
          </w:p>
        </w:tc>
        <w:tc>
          <w:tcPr>
            <w:tcW w:w="1899" w:type="dxa"/>
            <w:tcBorders>
              <w:top w:val="nil"/>
              <w:left w:val="nil"/>
              <w:bottom w:val="nil"/>
              <w:right w:val="single" w:sz="4" w:space="0" w:color="auto"/>
            </w:tcBorders>
            <w:shd w:val="clear" w:color="auto" w:fill="auto"/>
            <w:noWrap/>
            <w:vAlign w:val="bottom"/>
          </w:tcPr>
          <w:p w14:paraId="73673374" w14:textId="77777777" w:rsidR="001670B5" w:rsidRPr="003C5BC0" w:rsidRDefault="001670B5" w:rsidP="003C5BC0">
            <w:pPr>
              <w:spacing w:after="0" w:line="240" w:lineRule="auto"/>
              <w:jc w:val="both"/>
              <w:rPr>
                <w:rFonts w:ascii="Arial" w:eastAsia="Times New Roman" w:hAnsi="Arial" w:cs="Arial"/>
                <w:sz w:val="24"/>
                <w:szCs w:val="24"/>
                <w:lang w:eastAsia="es-CO"/>
              </w:rPr>
            </w:pPr>
          </w:p>
        </w:tc>
        <w:tc>
          <w:tcPr>
            <w:tcW w:w="3008" w:type="dxa"/>
            <w:tcBorders>
              <w:top w:val="nil"/>
              <w:left w:val="nil"/>
              <w:bottom w:val="nil"/>
              <w:right w:val="single" w:sz="4" w:space="0" w:color="auto"/>
            </w:tcBorders>
            <w:shd w:val="clear" w:color="auto" w:fill="auto"/>
            <w:noWrap/>
            <w:vAlign w:val="bottom"/>
          </w:tcPr>
          <w:p w14:paraId="592DF10F" w14:textId="77777777" w:rsidR="001670B5" w:rsidRPr="003C5BC0" w:rsidRDefault="001670B5" w:rsidP="003C5BC0">
            <w:pPr>
              <w:spacing w:after="0" w:line="240" w:lineRule="auto"/>
              <w:jc w:val="both"/>
              <w:rPr>
                <w:rFonts w:ascii="Arial" w:eastAsia="Times New Roman" w:hAnsi="Arial" w:cs="Arial"/>
                <w:color w:val="000000"/>
                <w:sz w:val="24"/>
                <w:szCs w:val="24"/>
                <w:lang w:eastAsia="es-CO"/>
              </w:rPr>
            </w:pPr>
          </w:p>
        </w:tc>
      </w:tr>
      <w:tr w:rsidR="001670B5" w:rsidRPr="003C5BC0" w14:paraId="01ABB0AC" w14:textId="77777777" w:rsidTr="001670B5">
        <w:trPr>
          <w:trHeight w:val="256"/>
        </w:trPr>
        <w:tc>
          <w:tcPr>
            <w:tcW w:w="1555" w:type="dxa"/>
            <w:tcBorders>
              <w:top w:val="nil"/>
              <w:left w:val="single" w:sz="8" w:space="0" w:color="auto"/>
              <w:bottom w:val="nil"/>
              <w:right w:val="single" w:sz="4" w:space="0" w:color="auto"/>
            </w:tcBorders>
            <w:shd w:val="clear" w:color="auto" w:fill="92D050"/>
            <w:vAlign w:val="center"/>
          </w:tcPr>
          <w:p w14:paraId="0E0A9175" w14:textId="77777777" w:rsidR="001670B5" w:rsidRPr="003C5BC0" w:rsidRDefault="001670B5" w:rsidP="003C5BC0">
            <w:pPr>
              <w:spacing w:after="0" w:line="240" w:lineRule="auto"/>
              <w:jc w:val="both"/>
              <w:rPr>
                <w:rFonts w:ascii="Arial" w:eastAsia="Times New Roman" w:hAnsi="Arial" w:cs="Arial"/>
                <w:b/>
                <w:bCs/>
                <w:color w:val="FFFF00"/>
                <w:sz w:val="24"/>
                <w:szCs w:val="24"/>
                <w:lang w:eastAsia="es-CO"/>
              </w:rPr>
            </w:pPr>
          </w:p>
        </w:tc>
        <w:tc>
          <w:tcPr>
            <w:tcW w:w="2718" w:type="dxa"/>
            <w:tcBorders>
              <w:top w:val="nil"/>
              <w:left w:val="nil"/>
              <w:bottom w:val="nil"/>
              <w:right w:val="single" w:sz="4" w:space="0" w:color="auto"/>
            </w:tcBorders>
            <w:shd w:val="clear" w:color="auto" w:fill="auto"/>
            <w:noWrap/>
            <w:vAlign w:val="center"/>
          </w:tcPr>
          <w:p w14:paraId="467ADD37" w14:textId="77777777" w:rsidR="001670B5" w:rsidRPr="003C5BC0" w:rsidRDefault="001670B5" w:rsidP="003C5BC0">
            <w:pPr>
              <w:spacing w:after="0" w:line="240" w:lineRule="auto"/>
              <w:jc w:val="both"/>
              <w:rPr>
                <w:rFonts w:ascii="Arial" w:eastAsia="Times New Roman" w:hAnsi="Arial" w:cs="Arial"/>
                <w:color w:val="000000"/>
                <w:sz w:val="24"/>
                <w:szCs w:val="24"/>
                <w:lang w:eastAsia="es-CO"/>
              </w:rPr>
            </w:pPr>
          </w:p>
        </w:tc>
        <w:tc>
          <w:tcPr>
            <w:tcW w:w="1899" w:type="dxa"/>
            <w:tcBorders>
              <w:top w:val="nil"/>
              <w:left w:val="nil"/>
              <w:bottom w:val="nil"/>
              <w:right w:val="single" w:sz="4" w:space="0" w:color="auto"/>
            </w:tcBorders>
            <w:shd w:val="clear" w:color="auto" w:fill="auto"/>
            <w:noWrap/>
            <w:vAlign w:val="bottom"/>
          </w:tcPr>
          <w:p w14:paraId="72856B28" w14:textId="77777777" w:rsidR="001670B5" w:rsidRPr="003C5BC0" w:rsidRDefault="001670B5" w:rsidP="003C5BC0">
            <w:pPr>
              <w:spacing w:after="0" w:line="240" w:lineRule="auto"/>
              <w:jc w:val="both"/>
              <w:rPr>
                <w:rFonts w:ascii="Arial" w:eastAsia="Times New Roman" w:hAnsi="Arial" w:cs="Arial"/>
                <w:sz w:val="24"/>
                <w:szCs w:val="24"/>
                <w:lang w:eastAsia="es-CO"/>
              </w:rPr>
            </w:pPr>
          </w:p>
        </w:tc>
        <w:tc>
          <w:tcPr>
            <w:tcW w:w="3008" w:type="dxa"/>
            <w:tcBorders>
              <w:top w:val="nil"/>
              <w:left w:val="nil"/>
              <w:bottom w:val="nil"/>
              <w:right w:val="single" w:sz="4" w:space="0" w:color="auto"/>
            </w:tcBorders>
            <w:shd w:val="clear" w:color="auto" w:fill="auto"/>
            <w:noWrap/>
            <w:vAlign w:val="bottom"/>
          </w:tcPr>
          <w:p w14:paraId="036CD81E" w14:textId="77777777" w:rsidR="001670B5" w:rsidRPr="003C5BC0" w:rsidRDefault="001670B5" w:rsidP="003C5BC0">
            <w:pPr>
              <w:spacing w:after="0" w:line="240" w:lineRule="auto"/>
              <w:jc w:val="both"/>
              <w:rPr>
                <w:rFonts w:ascii="Arial" w:eastAsia="Times New Roman" w:hAnsi="Arial" w:cs="Arial"/>
                <w:color w:val="000000"/>
                <w:sz w:val="24"/>
                <w:szCs w:val="24"/>
                <w:lang w:eastAsia="es-CO"/>
              </w:rPr>
            </w:pPr>
          </w:p>
        </w:tc>
      </w:tr>
      <w:tr w:rsidR="001670B5" w:rsidRPr="003C5BC0" w14:paraId="62E96D4C" w14:textId="77777777" w:rsidTr="001670B5">
        <w:trPr>
          <w:trHeight w:val="256"/>
        </w:trPr>
        <w:tc>
          <w:tcPr>
            <w:tcW w:w="1555" w:type="dxa"/>
            <w:tcBorders>
              <w:top w:val="nil"/>
              <w:left w:val="single" w:sz="8" w:space="0" w:color="auto"/>
              <w:bottom w:val="single" w:sz="8" w:space="0" w:color="000000"/>
              <w:right w:val="single" w:sz="4" w:space="0" w:color="auto"/>
            </w:tcBorders>
            <w:shd w:val="clear" w:color="auto" w:fill="92D050"/>
            <w:vAlign w:val="center"/>
          </w:tcPr>
          <w:p w14:paraId="63F0492E" w14:textId="77777777" w:rsidR="001670B5" w:rsidRPr="003C5BC0" w:rsidRDefault="001670B5" w:rsidP="003C5BC0">
            <w:pPr>
              <w:spacing w:after="0" w:line="240" w:lineRule="auto"/>
              <w:jc w:val="both"/>
              <w:rPr>
                <w:rFonts w:ascii="Arial" w:eastAsia="Times New Roman" w:hAnsi="Arial" w:cs="Arial"/>
                <w:b/>
                <w:bCs/>
                <w:color w:val="FFFF00"/>
                <w:sz w:val="24"/>
                <w:szCs w:val="24"/>
                <w:lang w:eastAsia="es-CO"/>
              </w:rPr>
            </w:pPr>
          </w:p>
        </w:tc>
        <w:tc>
          <w:tcPr>
            <w:tcW w:w="2718" w:type="dxa"/>
            <w:tcBorders>
              <w:top w:val="nil"/>
              <w:left w:val="nil"/>
              <w:bottom w:val="single" w:sz="8" w:space="0" w:color="auto"/>
              <w:right w:val="single" w:sz="4" w:space="0" w:color="auto"/>
            </w:tcBorders>
            <w:shd w:val="clear" w:color="auto" w:fill="auto"/>
            <w:noWrap/>
            <w:vAlign w:val="center"/>
          </w:tcPr>
          <w:p w14:paraId="14345250" w14:textId="77777777" w:rsidR="001670B5" w:rsidRPr="003C5BC0" w:rsidRDefault="001670B5" w:rsidP="003C5BC0">
            <w:pPr>
              <w:spacing w:after="0" w:line="240" w:lineRule="auto"/>
              <w:jc w:val="both"/>
              <w:rPr>
                <w:rFonts w:ascii="Arial" w:eastAsia="Times New Roman" w:hAnsi="Arial" w:cs="Arial"/>
                <w:color w:val="000000"/>
                <w:sz w:val="24"/>
                <w:szCs w:val="24"/>
                <w:lang w:eastAsia="es-CO"/>
              </w:rPr>
            </w:pPr>
          </w:p>
        </w:tc>
        <w:tc>
          <w:tcPr>
            <w:tcW w:w="1899" w:type="dxa"/>
            <w:tcBorders>
              <w:top w:val="nil"/>
              <w:left w:val="nil"/>
              <w:bottom w:val="single" w:sz="8" w:space="0" w:color="auto"/>
              <w:right w:val="single" w:sz="4" w:space="0" w:color="auto"/>
            </w:tcBorders>
            <w:shd w:val="clear" w:color="auto" w:fill="auto"/>
            <w:noWrap/>
            <w:vAlign w:val="bottom"/>
          </w:tcPr>
          <w:p w14:paraId="3646906B" w14:textId="77777777" w:rsidR="001670B5" w:rsidRPr="003C5BC0" w:rsidRDefault="001670B5" w:rsidP="003C5BC0">
            <w:pPr>
              <w:spacing w:after="0" w:line="240" w:lineRule="auto"/>
              <w:jc w:val="both"/>
              <w:rPr>
                <w:rFonts w:ascii="Arial" w:eastAsia="Times New Roman" w:hAnsi="Arial" w:cs="Arial"/>
                <w:sz w:val="24"/>
                <w:szCs w:val="24"/>
                <w:lang w:eastAsia="es-CO"/>
              </w:rPr>
            </w:pPr>
          </w:p>
        </w:tc>
        <w:tc>
          <w:tcPr>
            <w:tcW w:w="3008" w:type="dxa"/>
            <w:tcBorders>
              <w:top w:val="nil"/>
              <w:left w:val="nil"/>
              <w:bottom w:val="single" w:sz="8" w:space="0" w:color="auto"/>
              <w:right w:val="single" w:sz="4" w:space="0" w:color="auto"/>
            </w:tcBorders>
            <w:shd w:val="clear" w:color="auto" w:fill="auto"/>
            <w:noWrap/>
            <w:vAlign w:val="bottom"/>
          </w:tcPr>
          <w:p w14:paraId="4C1F2C0B" w14:textId="77777777" w:rsidR="001670B5" w:rsidRPr="003C5BC0" w:rsidRDefault="001670B5" w:rsidP="003C5BC0">
            <w:pPr>
              <w:spacing w:after="0" w:line="240" w:lineRule="auto"/>
              <w:jc w:val="both"/>
              <w:rPr>
                <w:rFonts w:ascii="Arial" w:eastAsia="Times New Roman" w:hAnsi="Arial" w:cs="Arial"/>
                <w:color w:val="000000"/>
                <w:sz w:val="24"/>
                <w:szCs w:val="24"/>
                <w:lang w:eastAsia="es-CO"/>
              </w:rPr>
            </w:pPr>
          </w:p>
        </w:tc>
      </w:tr>
    </w:tbl>
    <w:p w14:paraId="377C6FD7" w14:textId="2A48C265" w:rsidR="001670B5" w:rsidRPr="003C5BC0" w:rsidRDefault="001670B5" w:rsidP="003C5BC0">
      <w:pPr>
        <w:spacing w:after="0" w:line="240" w:lineRule="auto"/>
        <w:jc w:val="both"/>
        <w:rPr>
          <w:rFonts w:ascii="Arial" w:hAnsi="Arial" w:cs="Arial"/>
          <w:b/>
          <w:sz w:val="24"/>
          <w:szCs w:val="24"/>
        </w:rPr>
      </w:pPr>
      <w:bookmarkStart w:id="40" w:name="_Toc465151130"/>
      <w:r w:rsidRPr="003C5BC0">
        <w:rPr>
          <w:rFonts w:ascii="Arial" w:hAnsi="Arial" w:cs="Arial"/>
          <w:b/>
          <w:sz w:val="24"/>
          <w:szCs w:val="24"/>
        </w:rPr>
        <w:t xml:space="preserve">SEDE </w:t>
      </w:r>
      <w:r w:rsidRPr="003C5BC0">
        <w:rPr>
          <w:rFonts w:ascii="Arial" w:hAnsi="Arial" w:cs="Arial"/>
          <w:b/>
          <w:sz w:val="24"/>
          <w:szCs w:val="24"/>
        </w:rPr>
        <w:t>2</w:t>
      </w:r>
    </w:p>
    <w:tbl>
      <w:tblPr>
        <w:tblW w:w="9433" w:type="dxa"/>
        <w:tblCellMar>
          <w:left w:w="70" w:type="dxa"/>
          <w:right w:w="70" w:type="dxa"/>
        </w:tblCellMar>
        <w:tblLook w:val="04A0" w:firstRow="1" w:lastRow="0" w:firstColumn="1" w:lastColumn="0" w:noHBand="0" w:noVBand="1"/>
      </w:tblPr>
      <w:tblGrid>
        <w:gridCol w:w="1754"/>
        <w:gridCol w:w="2793"/>
        <w:gridCol w:w="1951"/>
        <w:gridCol w:w="3091"/>
      </w:tblGrid>
      <w:tr w:rsidR="001670B5" w:rsidRPr="003C5BC0" w14:paraId="4FA78405" w14:textId="77777777" w:rsidTr="001670B5">
        <w:trPr>
          <w:trHeight w:val="168"/>
        </w:trPr>
        <w:tc>
          <w:tcPr>
            <w:tcW w:w="1598" w:type="dxa"/>
            <w:tcBorders>
              <w:top w:val="single" w:sz="8" w:space="0" w:color="auto"/>
              <w:left w:val="single" w:sz="8" w:space="0" w:color="auto"/>
              <w:bottom w:val="single" w:sz="4" w:space="0" w:color="auto"/>
              <w:right w:val="single" w:sz="4" w:space="0" w:color="auto"/>
            </w:tcBorders>
            <w:shd w:val="clear" w:color="auto" w:fill="92D050"/>
            <w:noWrap/>
            <w:vAlign w:val="bottom"/>
            <w:hideMark/>
          </w:tcPr>
          <w:p w14:paraId="3BDB6445" w14:textId="77777777" w:rsidR="001670B5" w:rsidRPr="003C5BC0" w:rsidRDefault="001670B5" w:rsidP="003C5BC0">
            <w:pPr>
              <w:spacing w:after="0" w:line="240" w:lineRule="auto"/>
              <w:jc w:val="both"/>
              <w:rPr>
                <w:rFonts w:ascii="Arial" w:eastAsia="Times New Roman" w:hAnsi="Arial" w:cs="Arial"/>
                <w:b/>
                <w:bCs/>
                <w:sz w:val="24"/>
                <w:szCs w:val="24"/>
                <w:lang w:eastAsia="es-CO"/>
              </w:rPr>
            </w:pPr>
            <w:r w:rsidRPr="003C5BC0">
              <w:rPr>
                <w:rFonts w:ascii="Arial" w:eastAsia="Times New Roman" w:hAnsi="Arial" w:cs="Arial"/>
                <w:b/>
                <w:bCs/>
                <w:sz w:val="24"/>
                <w:szCs w:val="24"/>
                <w:lang w:eastAsia="es-CO"/>
              </w:rPr>
              <w:t>GRUPO</w:t>
            </w:r>
          </w:p>
        </w:tc>
        <w:tc>
          <w:tcPr>
            <w:tcW w:w="2793" w:type="dxa"/>
            <w:tcBorders>
              <w:top w:val="single" w:sz="8" w:space="0" w:color="auto"/>
              <w:left w:val="nil"/>
              <w:bottom w:val="single" w:sz="4" w:space="0" w:color="auto"/>
              <w:right w:val="single" w:sz="4" w:space="0" w:color="auto"/>
            </w:tcBorders>
            <w:shd w:val="clear" w:color="auto" w:fill="92D050"/>
            <w:noWrap/>
            <w:vAlign w:val="bottom"/>
            <w:hideMark/>
          </w:tcPr>
          <w:p w14:paraId="6AA28ABF" w14:textId="77777777" w:rsidR="001670B5" w:rsidRPr="003C5BC0" w:rsidRDefault="001670B5" w:rsidP="003C5BC0">
            <w:pPr>
              <w:spacing w:after="0" w:line="240" w:lineRule="auto"/>
              <w:jc w:val="both"/>
              <w:rPr>
                <w:rFonts w:ascii="Arial" w:eastAsia="Times New Roman" w:hAnsi="Arial" w:cs="Arial"/>
                <w:b/>
                <w:bCs/>
                <w:sz w:val="24"/>
                <w:szCs w:val="24"/>
                <w:lang w:eastAsia="es-CO"/>
              </w:rPr>
            </w:pPr>
            <w:r w:rsidRPr="003C5BC0">
              <w:rPr>
                <w:rFonts w:ascii="Arial" w:eastAsia="Times New Roman" w:hAnsi="Arial" w:cs="Arial"/>
                <w:b/>
                <w:bCs/>
                <w:sz w:val="24"/>
                <w:szCs w:val="24"/>
                <w:lang w:eastAsia="es-CO"/>
              </w:rPr>
              <w:t>RECURSO</w:t>
            </w:r>
          </w:p>
        </w:tc>
        <w:tc>
          <w:tcPr>
            <w:tcW w:w="1951" w:type="dxa"/>
            <w:tcBorders>
              <w:top w:val="single" w:sz="8" w:space="0" w:color="auto"/>
              <w:left w:val="nil"/>
              <w:bottom w:val="single" w:sz="4" w:space="0" w:color="auto"/>
              <w:right w:val="single" w:sz="4" w:space="0" w:color="auto"/>
            </w:tcBorders>
            <w:shd w:val="clear" w:color="auto" w:fill="92D050"/>
            <w:noWrap/>
            <w:vAlign w:val="bottom"/>
            <w:hideMark/>
          </w:tcPr>
          <w:p w14:paraId="78B1BFDD" w14:textId="77777777" w:rsidR="001670B5" w:rsidRPr="003C5BC0" w:rsidRDefault="001670B5" w:rsidP="003C5BC0">
            <w:pPr>
              <w:spacing w:after="0" w:line="240" w:lineRule="auto"/>
              <w:jc w:val="both"/>
              <w:rPr>
                <w:rFonts w:ascii="Arial" w:eastAsia="Times New Roman" w:hAnsi="Arial" w:cs="Arial"/>
                <w:b/>
                <w:bCs/>
                <w:sz w:val="24"/>
                <w:szCs w:val="24"/>
                <w:lang w:eastAsia="es-CO"/>
              </w:rPr>
            </w:pPr>
            <w:r w:rsidRPr="003C5BC0">
              <w:rPr>
                <w:rFonts w:ascii="Arial" w:eastAsia="Times New Roman" w:hAnsi="Arial" w:cs="Arial"/>
                <w:b/>
                <w:bCs/>
                <w:sz w:val="24"/>
                <w:szCs w:val="24"/>
                <w:lang w:eastAsia="es-CO"/>
              </w:rPr>
              <w:t>CANTIDAD</w:t>
            </w:r>
          </w:p>
        </w:tc>
        <w:tc>
          <w:tcPr>
            <w:tcW w:w="3091" w:type="dxa"/>
            <w:tcBorders>
              <w:top w:val="single" w:sz="8" w:space="0" w:color="auto"/>
              <w:left w:val="nil"/>
              <w:bottom w:val="single" w:sz="4" w:space="0" w:color="auto"/>
              <w:right w:val="single" w:sz="4" w:space="0" w:color="auto"/>
            </w:tcBorders>
            <w:shd w:val="clear" w:color="auto" w:fill="92D050"/>
            <w:noWrap/>
            <w:vAlign w:val="bottom"/>
            <w:hideMark/>
          </w:tcPr>
          <w:p w14:paraId="561A7280" w14:textId="77777777" w:rsidR="001670B5" w:rsidRPr="003C5BC0" w:rsidRDefault="001670B5" w:rsidP="003C5BC0">
            <w:pPr>
              <w:spacing w:after="0" w:line="240" w:lineRule="auto"/>
              <w:jc w:val="both"/>
              <w:rPr>
                <w:rFonts w:ascii="Arial" w:eastAsia="Times New Roman" w:hAnsi="Arial" w:cs="Arial"/>
                <w:b/>
                <w:bCs/>
                <w:sz w:val="24"/>
                <w:szCs w:val="24"/>
                <w:lang w:eastAsia="es-CO"/>
              </w:rPr>
            </w:pPr>
            <w:r w:rsidRPr="003C5BC0">
              <w:rPr>
                <w:rFonts w:ascii="Arial" w:eastAsia="Times New Roman" w:hAnsi="Arial" w:cs="Arial"/>
                <w:b/>
                <w:bCs/>
                <w:sz w:val="24"/>
                <w:szCs w:val="24"/>
                <w:lang w:eastAsia="es-CO"/>
              </w:rPr>
              <w:t>LOCALIZACIÓN</w:t>
            </w:r>
          </w:p>
        </w:tc>
      </w:tr>
      <w:tr w:rsidR="001670B5" w:rsidRPr="003C5BC0" w14:paraId="1FC06178" w14:textId="77777777" w:rsidTr="001670B5">
        <w:trPr>
          <w:trHeight w:val="168"/>
        </w:trPr>
        <w:tc>
          <w:tcPr>
            <w:tcW w:w="1598" w:type="dxa"/>
            <w:vMerge w:val="restart"/>
            <w:tcBorders>
              <w:top w:val="nil"/>
              <w:left w:val="single" w:sz="8" w:space="0" w:color="auto"/>
              <w:bottom w:val="single" w:sz="4" w:space="0" w:color="auto"/>
              <w:right w:val="single" w:sz="4" w:space="0" w:color="auto"/>
            </w:tcBorders>
            <w:shd w:val="clear" w:color="auto" w:fill="92D050"/>
            <w:vAlign w:val="center"/>
            <w:hideMark/>
          </w:tcPr>
          <w:p w14:paraId="6880A6C1" w14:textId="77777777" w:rsidR="001670B5" w:rsidRPr="003C5BC0" w:rsidRDefault="001670B5" w:rsidP="003C5BC0">
            <w:pPr>
              <w:spacing w:after="0" w:line="240" w:lineRule="auto"/>
              <w:jc w:val="both"/>
              <w:rPr>
                <w:rFonts w:ascii="Arial" w:eastAsia="Times New Roman" w:hAnsi="Arial" w:cs="Arial"/>
                <w:b/>
                <w:bCs/>
                <w:sz w:val="24"/>
                <w:szCs w:val="24"/>
                <w:lang w:eastAsia="es-CO"/>
              </w:rPr>
            </w:pPr>
            <w:r w:rsidRPr="003C5BC0">
              <w:rPr>
                <w:rFonts w:ascii="Arial" w:eastAsia="Times New Roman" w:hAnsi="Arial" w:cs="Arial"/>
                <w:b/>
                <w:bCs/>
                <w:sz w:val="24"/>
                <w:szCs w:val="24"/>
                <w:lang w:eastAsia="es-CO"/>
              </w:rPr>
              <w:t>CONTROL INCENDIO Y RESCATE</w:t>
            </w:r>
          </w:p>
        </w:tc>
        <w:tc>
          <w:tcPr>
            <w:tcW w:w="2793" w:type="dxa"/>
            <w:tcBorders>
              <w:top w:val="nil"/>
              <w:left w:val="nil"/>
              <w:bottom w:val="single" w:sz="4" w:space="0" w:color="auto"/>
              <w:right w:val="single" w:sz="4" w:space="0" w:color="auto"/>
            </w:tcBorders>
            <w:shd w:val="clear" w:color="auto" w:fill="auto"/>
            <w:noWrap/>
            <w:vAlign w:val="center"/>
            <w:hideMark/>
          </w:tcPr>
          <w:p w14:paraId="2A8A2C61" w14:textId="77777777" w:rsidR="001670B5" w:rsidRPr="003C5BC0" w:rsidRDefault="001670B5" w:rsidP="003C5BC0">
            <w:pPr>
              <w:spacing w:after="0" w:line="240" w:lineRule="auto"/>
              <w:jc w:val="both"/>
              <w:rPr>
                <w:rFonts w:ascii="Arial" w:eastAsia="Times New Roman" w:hAnsi="Arial" w:cs="Arial"/>
                <w:color w:val="000000"/>
                <w:sz w:val="24"/>
                <w:szCs w:val="24"/>
                <w:lang w:eastAsia="es-CO"/>
              </w:rPr>
            </w:pPr>
            <w:r w:rsidRPr="003C5BC0">
              <w:rPr>
                <w:rFonts w:ascii="Arial" w:eastAsia="Times New Roman" w:hAnsi="Arial" w:cs="Arial"/>
                <w:color w:val="000000"/>
                <w:sz w:val="24"/>
                <w:szCs w:val="24"/>
                <w:lang w:eastAsia="es-CO"/>
              </w:rPr>
              <w:t>Extintor ABC</w:t>
            </w:r>
          </w:p>
        </w:tc>
        <w:tc>
          <w:tcPr>
            <w:tcW w:w="1951" w:type="dxa"/>
            <w:tcBorders>
              <w:top w:val="nil"/>
              <w:left w:val="nil"/>
              <w:bottom w:val="single" w:sz="4" w:space="0" w:color="auto"/>
              <w:right w:val="single" w:sz="4" w:space="0" w:color="auto"/>
            </w:tcBorders>
            <w:shd w:val="clear" w:color="auto" w:fill="auto"/>
            <w:noWrap/>
            <w:vAlign w:val="center"/>
            <w:hideMark/>
          </w:tcPr>
          <w:p w14:paraId="11D55F28" w14:textId="437897CE" w:rsidR="001670B5" w:rsidRPr="003C5BC0" w:rsidRDefault="001670B5"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3</w:t>
            </w:r>
          </w:p>
        </w:tc>
        <w:tc>
          <w:tcPr>
            <w:tcW w:w="3091" w:type="dxa"/>
            <w:tcBorders>
              <w:top w:val="nil"/>
              <w:left w:val="nil"/>
              <w:bottom w:val="single" w:sz="4" w:space="0" w:color="auto"/>
              <w:right w:val="single" w:sz="8" w:space="0" w:color="auto"/>
            </w:tcBorders>
            <w:shd w:val="clear" w:color="auto" w:fill="auto"/>
            <w:noWrap/>
            <w:vAlign w:val="bottom"/>
            <w:hideMark/>
          </w:tcPr>
          <w:p w14:paraId="41B033CF" w14:textId="77777777" w:rsidR="001670B5" w:rsidRPr="003C5BC0" w:rsidRDefault="001670B5" w:rsidP="003C5BC0">
            <w:pPr>
              <w:spacing w:after="0" w:line="240" w:lineRule="auto"/>
              <w:jc w:val="both"/>
              <w:rPr>
                <w:rFonts w:ascii="Arial" w:eastAsia="Times New Roman" w:hAnsi="Arial" w:cs="Arial"/>
                <w:color w:val="000000"/>
                <w:sz w:val="24"/>
                <w:szCs w:val="24"/>
                <w:lang w:eastAsia="es-CO"/>
              </w:rPr>
            </w:pPr>
            <w:r w:rsidRPr="003C5BC0">
              <w:rPr>
                <w:rFonts w:ascii="Arial" w:eastAsia="Times New Roman" w:hAnsi="Arial" w:cs="Arial"/>
                <w:color w:val="000000"/>
                <w:sz w:val="24"/>
                <w:szCs w:val="24"/>
                <w:lang w:eastAsia="es-CO"/>
              </w:rPr>
              <w:t>Distribuidos entre piso 1 y 2</w:t>
            </w:r>
          </w:p>
        </w:tc>
      </w:tr>
      <w:tr w:rsidR="001670B5" w:rsidRPr="003C5BC0" w14:paraId="31D7D2F9" w14:textId="77777777" w:rsidTr="001670B5">
        <w:trPr>
          <w:trHeight w:val="386"/>
        </w:trPr>
        <w:tc>
          <w:tcPr>
            <w:tcW w:w="1598" w:type="dxa"/>
            <w:vMerge/>
            <w:tcBorders>
              <w:top w:val="nil"/>
              <w:left w:val="single" w:sz="8" w:space="0" w:color="auto"/>
              <w:bottom w:val="single" w:sz="4" w:space="0" w:color="auto"/>
              <w:right w:val="single" w:sz="4" w:space="0" w:color="auto"/>
            </w:tcBorders>
            <w:shd w:val="clear" w:color="auto" w:fill="92D050"/>
            <w:vAlign w:val="center"/>
            <w:hideMark/>
          </w:tcPr>
          <w:p w14:paraId="32680732" w14:textId="77777777" w:rsidR="001670B5" w:rsidRPr="003C5BC0" w:rsidRDefault="001670B5" w:rsidP="003C5BC0">
            <w:pPr>
              <w:spacing w:after="0" w:line="240" w:lineRule="auto"/>
              <w:jc w:val="both"/>
              <w:rPr>
                <w:rFonts w:ascii="Arial" w:eastAsia="Times New Roman" w:hAnsi="Arial" w:cs="Arial"/>
                <w:b/>
                <w:bCs/>
                <w:sz w:val="24"/>
                <w:szCs w:val="24"/>
                <w:lang w:eastAsia="es-CO"/>
              </w:rPr>
            </w:pPr>
          </w:p>
        </w:tc>
        <w:tc>
          <w:tcPr>
            <w:tcW w:w="2793" w:type="dxa"/>
            <w:tcBorders>
              <w:top w:val="nil"/>
              <w:left w:val="nil"/>
              <w:bottom w:val="single" w:sz="4" w:space="0" w:color="auto"/>
              <w:right w:val="single" w:sz="4" w:space="0" w:color="auto"/>
            </w:tcBorders>
            <w:shd w:val="clear" w:color="auto" w:fill="auto"/>
            <w:vAlign w:val="center"/>
            <w:hideMark/>
          </w:tcPr>
          <w:p w14:paraId="5BE8D165" w14:textId="77777777" w:rsidR="001670B5" w:rsidRPr="003C5BC0" w:rsidRDefault="001670B5" w:rsidP="003C5BC0">
            <w:pPr>
              <w:spacing w:after="0" w:line="240" w:lineRule="auto"/>
              <w:jc w:val="both"/>
              <w:rPr>
                <w:rFonts w:ascii="Arial" w:eastAsia="Times New Roman" w:hAnsi="Arial" w:cs="Arial"/>
                <w:color w:val="000000"/>
                <w:sz w:val="24"/>
                <w:szCs w:val="24"/>
                <w:lang w:eastAsia="es-CO"/>
              </w:rPr>
            </w:pPr>
            <w:r w:rsidRPr="003C5BC0">
              <w:rPr>
                <w:rFonts w:ascii="Arial" w:eastAsia="Times New Roman" w:hAnsi="Arial" w:cs="Arial"/>
                <w:color w:val="000000"/>
                <w:sz w:val="24"/>
                <w:szCs w:val="24"/>
                <w:lang w:eastAsia="es-CO"/>
              </w:rPr>
              <w:t>Extintor solkaflan o agente limpio 123</w:t>
            </w:r>
          </w:p>
        </w:tc>
        <w:tc>
          <w:tcPr>
            <w:tcW w:w="1951" w:type="dxa"/>
            <w:tcBorders>
              <w:top w:val="nil"/>
              <w:left w:val="nil"/>
              <w:bottom w:val="single" w:sz="4" w:space="0" w:color="auto"/>
              <w:right w:val="single" w:sz="4" w:space="0" w:color="auto"/>
            </w:tcBorders>
            <w:shd w:val="clear" w:color="auto" w:fill="auto"/>
            <w:noWrap/>
            <w:vAlign w:val="center"/>
            <w:hideMark/>
          </w:tcPr>
          <w:p w14:paraId="0DB5ED6E" w14:textId="1F0F81B7" w:rsidR="001670B5" w:rsidRPr="003C5BC0" w:rsidRDefault="001670B5"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1</w:t>
            </w:r>
          </w:p>
        </w:tc>
        <w:tc>
          <w:tcPr>
            <w:tcW w:w="3091" w:type="dxa"/>
            <w:tcBorders>
              <w:top w:val="nil"/>
              <w:left w:val="nil"/>
              <w:bottom w:val="single" w:sz="4" w:space="0" w:color="auto"/>
              <w:right w:val="single" w:sz="4" w:space="0" w:color="auto"/>
            </w:tcBorders>
            <w:shd w:val="clear" w:color="auto" w:fill="auto"/>
            <w:noWrap/>
            <w:vAlign w:val="center"/>
            <w:hideMark/>
          </w:tcPr>
          <w:p w14:paraId="1762515B" w14:textId="77777777" w:rsidR="001670B5" w:rsidRPr="003C5BC0" w:rsidRDefault="001670B5" w:rsidP="003C5BC0">
            <w:pPr>
              <w:spacing w:after="0" w:line="240" w:lineRule="auto"/>
              <w:jc w:val="both"/>
              <w:rPr>
                <w:rFonts w:ascii="Arial" w:eastAsia="Times New Roman" w:hAnsi="Arial" w:cs="Arial"/>
                <w:color w:val="000000"/>
                <w:sz w:val="24"/>
                <w:szCs w:val="24"/>
                <w:lang w:eastAsia="es-CO"/>
              </w:rPr>
            </w:pPr>
            <w:r w:rsidRPr="003C5BC0">
              <w:rPr>
                <w:rFonts w:ascii="Arial" w:eastAsia="Times New Roman" w:hAnsi="Arial" w:cs="Arial"/>
                <w:color w:val="000000"/>
                <w:sz w:val="24"/>
                <w:szCs w:val="24"/>
                <w:lang w:eastAsia="es-CO"/>
              </w:rPr>
              <w:t>Piso 1 y piso 2</w:t>
            </w:r>
          </w:p>
        </w:tc>
      </w:tr>
      <w:tr w:rsidR="001670B5" w:rsidRPr="003C5BC0" w14:paraId="681C6D90" w14:textId="77777777" w:rsidTr="001670B5">
        <w:trPr>
          <w:trHeight w:val="411"/>
        </w:trPr>
        <w:tc>
          <w:tcPr>
            <w:tcW w:w="1598" w:type="dxa"/>
            <w:vMerge/>
            <w:tcBorders>
              <w:top w:val="nil"/>
              <w:left w:val="single" w:sz="8" w:space="0" w:color="auto"/>
              <w:bottom w:val="single" w:sz="4" w:space="0" w:color="auto"/>
              <w:right w:val="single" w:sz="4" w:space="0" w:color="auto"/>
            </w:tcBorders>
            <w:shd w:val="clear" w:color="auto" w:fill="92D050"/>
            <w:vAlign w:val="center"/>
            <w:hideMark/>
          </w:tcPr>
          <w:p w14:paraId="3FC555CD" w14:textId="77777777" w:rsidR="001670B5" w:rsidRPr="003C5BC0" w:rsidRDefault="001670B5" w:rsidP="003C5BC0">
            <w:pPr>
              <w:spacing w:after="0" w:line="240" w:lineRule="auto"/>
              <w:jc w:val="both"/>
              <w:rPr>
                <w:rFonts w:ascii="Arial" w:eastAsia="Times New Roman" w:hAnsi="Arial" w:cs="Arial"/>
                <w:b/>
                <w:bCs/>
                <w:sz w:val="24"/>
                <w:szCs w:val="24"/>
                <w:lang w:eastAsia="es-CO"/>
              </w:rPr>
            </w:pPr>
          </w:p>
        </w:tc>
        <w:tc>
          <w:tcPr>
            <w:tcW w:w="2793" w:type="dxa"/>
            <w:tcBorders>
              <w:top w:val="nil"/>
              <w:left w:val="nil"/>
              <w:bottom w:val="single" w:sz="4" w:space="0" w:color="auto"/>
              <w:right w:val="single" w:sz="4" w:space="0" w:color="auto"/>
            </w:tcBorders>
            <w:shd w:val="clear" w:color="auto" w:fill="auto"/>
            <w:noWrap/>
            <w:vAlign w:val="center"/>
            <w:hideMark/>
          </w:tcPr>
          <w:p w14:paraId="10796DEC" w14:textId="77777777" w:rsidR="001670B5" w:rsidRPr="003C5BC0" w:rsidRDefault="001670B5" w:rsidP="003C5BC0">
            <w:pPr>
              <w:spacing w:after="0" w:line="240" w:lineRule="auto"/>
              <w:jc w:val="both"/>
              <w:rPr>
                <w:rFonts w:ascii="Arial" w:eastAsia="Times New Roman" w:hAnsi="Arial" w:cs="Arial"/>
                <w:color w:val="000000"/>
                <w:sz w:val="24"/>
                <w:szCs w:val="24"/>
                <w:lang w:eastAsia="es-CO"/>
              </w:rPr>
            </w:pPr>
            <w:r w:rsidRPr="003C5BC0">
              <w:rPr>
                <w:rFonts w:ascii="Arial" w:eastAsia="Times New Roman" w:hAnsi="Arial" w:cs="Arial"/>
                <w:color w:val="000000"/>
                <w:sz w:val="24"/>
                <w:szCs w:val="24"/>
                <w:lang w:eastAsia="es-CO"/>
              </w:rPr>
              <w:t>Gabinete</w:t>
            </w:r>
          </w:p>
        </w:tc>
        <w:tc>
          <w:tcPr>
            <w:tcW w:w="1951" w:type="dxa"/>
            <w:tcBorders>
              <w:top w:val="nil"/>
              <w:left w:val="nil"/>
              <w:bottom w:val="single" w:sz="4" w:space="0" w:color="auto"/>
              <w:right w:val="single" w:sz="4" w:space="0" w:color="auto"/>
            </w:tcBorders>
            <w:shd w:val="clear" w:color="auto" w:fill="auto"/>
            <w:noWrap/>
            <w:vAlign w:val="center"/>
            <w:hideMark/>
          </w:tcPr>
          <w:p w14:paraId="1D7A9F0C" w14:textId="77777777" w:rsidR="001670B5" w:rsidRPr="003C5BC0" w:rsidRDefault="001670B5"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0</w:t>
            </w:r>
          </w:p>
        </w:tc>
        <w:tc>
          <w:tcPr>
            <w:tcW w:w="3091" w:type="dxa"/>
            <w:tcBorders>
              <w:top w:val="nil"/>
              <w:left w:val="nil"/>
              <w:bottom w:val="single" w:sz="4" w:space="0" w:color="auto"/>
              <w:right w:val="single" w:sz="4" w:space="0" w:color="auto"/>
            </w:tcBorders>
            <w:shd w:val="clear" w:color="auto" w:fill="auto"/>
            <w:vAlign w:val="bottom"/>
            <w:hideMark/>
          </w:tcPr>
          <w:p w14:paraId="04345E90" w14:textId="77777777" w:rsidR="001670B5" w:rsidRPr="003C5BC0" w:rsidRDefault="001670B5" w:rsidP="003C5BC0">
            <w:pPr>
              <w:spacing w:after="0" w:line="240" w:lineRule="auto"/>
              <w:jc w:val="both"/>
              <w:rPr>
                <w:rFonts w:ascii="Arial" w:eastAsia="Times New Roman" w:hAnsi="Arial" w:cs="Arial"/>
                <w:color w:val="000000"/>
                <w:sz w:val="24"/>
                <w:szCs w:val="24"/>
                <w:lang w:eastAsia="es-CO"/>
              </w:rPr>
            </w:pPr>
          </w:p>
        </w:tc>
      </w:tr>
      <w:tr w:rsidR="001670B5" w:rsidRPr="003C5BC0" w14:paraId="3067284C" w14:textId="77777777" w:rsidTr="001670B5">
        <w:trPr>
          <w:trHeight w:val="168"/>
        </w:trPr>
        <w:tc>
          <w:tcPr>
            <w:tcW w:w="1598" w:type="dxa"/>
            <w:vMerge w:val="restart"/>
            <w:tcBorders>
              <w:top w:val="nil"/>
              <w:left w:val="single" w:sz="8" w:space="0" w:color="auto"/>
              <w:bottom w:val="single" w:sz="4" w:space="0" w:color="auto"/>
              <w:right w:val="single" w:sz="4" w:space="0" w:color="auto"/>
            </w:tcBorders>
            <w:shd w:val="clear" w:color="auto" w:fill="92D050"/>
            <w:noWrap/>
            <w:vAlign w:val="center"/>
            <w:hideMark/>
          </w:tcPr>
          <w:p w14:paraId="25A41072" w14:textId="77777777" w:rsidR="001670B5" w:rsidRPr="003C5BC0" w:rsidRDefault="001670B5" w:rsidP="003C5BC0">
            <w:pPr>
              <w:spacing w:after="0" w:line="240" w:lineRule="auto"/>
              <w:jc w:val="both"/>
              <w:rPr>
                <w:rFonts w:ascii="Arial" w:eastAsia="Times New Roman" w:hAnsi="Arial" w:cs="Arial"/>
                <w:b/>
                <w:bCs/>
                <w:sz w:val="24"/>
                <w:szCs w:val="24"/>
                <w:lang w:eastAsia="es-CO"/>
              </w:rPr>
            </w:pPr>
            <w:r w:rsidRPr="003C5BC0">
              <w:rPr>
                <w:rFonts w:ascii="Arial" w:eastAsia="Times New Roman" w:hAnsi="Arial" w:cs="Arial"/>
                <w:b/>
                <w:bCs/>
                <w:sz w:val="24"/>
                <w:szCs w:val="24"/>
                <w:lang w:eastAsia="es-CO"/>
              </w:rPr>
              <w:t>EVACUACIÓN</w:t>
            </w:r>
          </w:p>
        </w:tc>
        <w:tc>
          <w:tcPr>
            <w:tcW w:w="2793" w:type="dxa"/>
            <w:tcBorders>
              <w:top w:val="nil"/>
              <w:left w:val="nil"/>
              <w:bottom w:val="single" w:sz="4" w:space="0" w:color="auto"/>
              <w:right w:val="single" w:sz="4" w:space="0" w:color="auto"/>
            </w:tcBorders>
            <w:shd w:val="clear" w:color="auto" w:fill="auto"/>
            <w:noWrap/>
            <w:vAlign w:val="center"/>
            <w:hideMark/>
          </w:tcPr>
          <w:p w14:paraId="2217A4CE" w14:textId="77777777" w:rsidR="001670B5" w:rsidRPr="003C5BC0" w:rsidRDefault="001670B5" w:rsidP="003C5BC0">
            <w:pPr>
              <w:spacing w:after="0" w:line="240" w:lineRule="auto"/>
              <w:jc w:val="both"/>
              <w:rPr>
                <w:rFonts w:ascii="Arial" w:eastAsia="Times New Roman" w:hAnsi="Arial" w:cs="Arial"/>
                <w:color w:val="000000"/>
                <w:sz w:val="24"/>
                <w:szCs w:val="24"/>
                <w:lang w:eastAsia="es-CO"/>
              </w:rPr>
            </w:pPr>
            <w:r w:rsidRPr="003C5BC0">
              <w:rPr>
                <w:rFonts w:ascii="Arial" w:eastAsia="Times New Roman" w:hAnsi="Arial" w:cs="Arial"/>
                <w:color w:val="000000"/>
                <w:sz w:val="24"/>
                <w:szCs w:val="24"/>
                <w:lang w:eastAsia="es-CO"/>
              </w:rPr>
              <w:t>Alarma</w:t>
            </w:r>
          </w:p>
        </w:tc>
        <w:tc>
          <w:tcPr>
            <w:tcW w:w="1951" w:type="dxa"/>
            <w:tcBorders>
              <w:top w:val="nil"/>
              <w:left w:val="nil"/>
              <w:bottom w:val="single" w:sz="4" w:space="0" w:color="auto"/>
              <w:right w:val="single" w:sz="4" w:space="0" w:color="auto"/>
            </w:tcBorders>
            <w:shd w:val="clear" w:color="auto" w:fill="auto"/>
            <w:noWrap/>
            <w:vAlign w:val="center"/>
            <w:hideMark/>
          </w:tcPr>
          <w:p w14:paraId="001A3FF1" w14:textId="77777777" w:rsidR="001670B5" w:rsidRPr="003C5BC0" w:rsidRDefault="001670B5"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1</w:t>
            </w:r>
          </w:p>
        </w:tc>
        <w:tc>
          <w:tcPr>
            <w:tcW w:w="3091" w:type="dxa"/>
            <w:tcBorders>
              <w:top w:val="nil"/>
              <w:left w:val="nil"/>
              <w:bottom w:val="single" w:sz="4" w:space="0" w:color="auto"/>
              <w:right w:val="single" w:sz="4" w:space="0" w:color="auto"/>
            </w:tcBorders>
            <w:shd w:val="clear" w:color="auto" w:fill="auto"/>
            <w:noWrap/>
            <w:vAlign w:val="bottom"/>
            <w:hideMark/>
          </w:tcPr>
          <w:p w14:paraId="0A13B082" w14:textId="77777777" w:rsidR="001670B5" w:rsidRPr="003C5BC0" w:rsidRDefault="001670B5" w:rsidP="003C5BC0">
            <w:pPr>
              <w:spacing w:after="0" w:line="240" w:lineRule="auto"/>
              <w:jc w:val="both"/>
              <w:rPr>
                <w:rFonts w:ascii="Arial" w:eastAsia="Times New Roman" w:hAnsi="Arial" w:cs="Arial"/>
                <w:color w:val="000000"/>
                <w:sz w:val="24"/>
                <w:szCs w:val="24"/>
                <w:lang w:eastAsia="es-CO"/>
              </w:rPr>
            </w:pPr>
            <w:r w:rsidRPr="003C5BC0">
              <w:rPr>
                <w:rFonts w:ascii="Arial" w:eastAsia="Times New Roman" w:hAnsi="Arial" w:cs="Arial"/>
                <w:color w:val="000000"/>
                <w:sz w:val="24"/>
                <w:szCs w:val="24"/>
                <w:lang w:eastAsia="es-CO"/>
              </w:rPr>
              <w:t>En ambos pisos</w:t>
            </w:r>
          </w:p>
        </w:tc>
      </w:tr>
      <w:tr w:rsidR="001670B5" w:rsidRPr="003C5BC0" w14:paraId="16C937C6" w14:textId="77777777" w:rsidTr="001670B5">
        <w:trPr>
          <w:trHeight w:val="168"/>
        </w:trPr>
        <w:tc>
          <w:tcPr>
            <w:tcW w:w="1598" w:type="dxa"/>
            <w:vMerge/>
            <w:tcBorders>
              <w:top w:val="nil"/>
              <w:left w:val="single" w:sz="8" w:space="0" w:color="auto"/>
              <w:bottom w:val="single" w:sz="4" w:space="0" w:color="auto"/>
              <w:right w:val="single" w:sz="4" w:space="0" w:color="auto"/>
            </w:tcBorders>
            <w:shd w:val="clear" w:color="auto" w:fill="92D050"/>
            <w:vAlign w:val="center"/>
            <w:hideMark/>
          </w:tcPr>
          <w:p w14:paraId="0081AEE4" w14:textId="77777777" w:rsidR="001670B5" w:rsidRPr="003C5BC0" w:rsidRDefault="001670B5" w:rsidP="003C5BC0">
            <w:pPr>
              <w:spacing w:after="0" w:line="240" w:lineRule="auto"/>
              <w:jc w:val="both"/>
              <w:rPr>
                <w:rFonts w:ascii="Arial" w:eastAsia="Times New Roman" w:hAnsi="Arial" w:cs="Arial"/>
                <w:b/>
                <w:bCs/>
                <w:sz w:val="24"/>
                <w:szCs w:val="24"/>
                <w:lang w:eastAsia="es-CO"/>
              </w:rPr>
            </w:pPr>
          </w:p>
        </w:tc>
        <w:tc>
          <w:tcPr>
            <w:tcW w:w="2793" w:type="dxa"/>
            <w:tcBorders>
              <w:top w:val="nil"/>
              <w:left w:val="nil"/>
              <w:bottom w:val="single" w:sz="4" w:space="0" w:color="auto"/>
              <w:right w:val="single" w:sz="4" w:space="0" w:color="auto"/>
            </w:tcBorders>
            <w:shd w:val="clear" w:color="auto" w:fill="auto"/>
            <w:noWrap/>
            <w:vAlign w:val="center"/>
            <w:hideMark/>
          </w:tcPr>
          <w:p w14:paraId="0A1F0968" w14:textId="77777777" w:rsidR="001670B5" w:rsidRPr="003C5BC0" w:rsidRDefault="001670B5" w:rsidP="003C5BC0">
            <w:pPr>
              <w:spacing w:after="0" w:line="240" w:lineRule="auto"/>
              <w:jc w:val="both"/>
              <w:rPr>
                <w:rFonts w:ascii="Arial" w:eastAsia="Times New Roman" w:hAnsi="Arial" w:cs="Arial"/>
                <w:color w:val="000000"/>
                <w:sz w:val="24"/>
                <w:szCs w:val="24"/>
                <w:lang w:eastAsia="es-CO"/>
              </w:rPr>
            </w:pPr>
            <w:r w:rsidRPr="003C5BC0">
              <w:rPr>
                <w:rFonts w:ascii="Arial" w:eastAsia="Times New Roman" w:hAnsi="Arial" w:cs="Arial"/>
                <w:color w:val="000000"/>
                <w:sz w:val="24"/>
                <w:szCs w:val="24"/>
                <w:lang w:eastAsia="es-CO"/>
              </w:rPr>
              <w:t>Megáfono</w:t>
            </w:r>
          </w:p>
        </w:tc>
        <w:tc>
          <w:tcPr>
            <w:tcW w:w="1951" w:type="dxa"/>
            <w:tcBorders>
              <w:top w:val="nil"/>
              <w:left w:val="nil"/>
              <w:bottom w:val="single" w:sz="4" w:space="0" w:color="auto"/>
              <w:right w:val="single" w:sz="4" w:space="0" w:color="auto"/>
            </w:tcBorders>
            <w:shd w:val="clear" w:color="auto" w:fill="auto"/>
            <w:noWrap/>
            <w:vAlign w:val="center"/>
            <w:hideMark/>
          </w:tcPr>
          <w:p w14:paraId="63B888D3" w14:textId="041DF9C8" w:rsidR="001670B5" w:rsidRPr="003C5BC0" w:rsidRDefault="001670B5"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0</w:t>
            </w:r>
          </w:p>
        </w:tc>
        <w:tc>
          <w:tcPr>
            <w:tcW w:w="3091" w:type="dxa"/>
            <w:tcBorders>
              <w:top w:val="nil"/>
              <w:left w:val="nil"/>
              <w:bottom w:val="single" w:sz="4" w:space="0" w:color="auto"/>
              <w:right w:val="single" w:sz="4" w:space="0" w:color="auto"/>
            </w:tcBorders>
            <w:shd w:val="clear" w:color="auto" w:fill="auto"/>
            <w:noWrap/>
            <w:vAlign w:val="center"/>
            <w:hideMark/>
          </w:tcPr>
          <w:p w14:paraId="3965F087" w14:textId="77777777" w:rsidR="001670B5" w:rsidRPr="003C5BC0" w:rsidRDefault="001670B5" w:rsidP="003C5BC0">
            <w:pPr>
              <w:spacing w:after="0" w:line="240" w:lineRule="auto"/>
              <w:jc w:val="both"/>
              <w:rPr>
                <w:rFonts w:ascii="Arial" w:eastAsia="Times New Roman" w:hAnsi="Arial" w:cs="Arial"/>
                <w:color w:val="000000"/>
                <w:sz w:val="24"/>
                <w:szCs w:val="24"/>
                <w:lang w:eastAsia="es-CO"/>
              </w:rPr>
            </w:pPr>
            <w:r w:rsidRPr="003C5BC0">
              <w:rPr>
                <w:rFonts w:ascii="Arial" w:eastAsia="Times New Roman" w:hAnsi="Arial" w:cs="Arial"/>
                <w:color w:val="000000"/>
                <w:sz w:val="24"/>
                <w:szCs w:val="24"/>
                <w:lang w:eastAsia="es-CO"/>
              </w:rPr>
              <w:t>1 en cada oficina</w:t>
            </w:r>
          </w:p>
        </w:tc>
      </w:tr>
      <w:tr w:rsidR="001670B5" w:rsidRPr="003C5BC0" w14:paraId="79FAF59A" w14:textId="77777777" w:rsidTr="001670B5">
        <w:trPr>
          <w:trHeight w:val="168"/>
        </w:trPr>
        <w:tc>
          <w:tcPr>
            <w:tcW w:w="1598" w:type="dxa"/>
            <w:vMerge w:val="restart"/>
            <w:tcBorders>
              <w:top w:val="nil"/>
              <w:left w:val="single" w:sz="8" w:space="0" w:color="auto"/>
              <w:bottom w:val="single" w:sz="4" w:space="0" w:color="auto"/>
              <w:right w:val="single" w:sz="4" w:space="0" w:color="auto"/>
            </w:tcBorders>
            <w:shd w:val="clear" w:color="auto" w:fill="92D050"/>
            <w:noWrap/>
            <w:vAlign w:val="center"/>
            <w:hideMark/>
          </w:tcPr>
          <w:p w14:paraId="406D5A68" w14:textId="77777777" w:rsidR="001670B5" w:rsidRPr="003C5BC0" w:rsidRDefault="001670B5" w:rsidP="003C5BC0">
            <w:pPr>
              <w:spacing w:after="0" w:line="240" w:lineRule="auto"/>
              <w:jc w:val="both"/>
              <w:rPr>
                <w:rFonts w:ascii="Arial" w:eastAsia="Times New Roman" w:hAnsi="Arial" w:cs="Arial"/>
                <w:b/>
                <w:bCs/>
                <w:sz w:val="24"/>
                <w:szCs w:val="24"/>
                <w:lang w:eastAsia="es-CO"/>
              </w:rPr>
            </w:pPr>
            <w:r w:rsidRPr="003C5BC0">
              <w:rPr>
                <w:rFonts w:ascii="Arial" w:eastAsia="Times New Roman" w:hAnsi="Arial" w:cs="Arial"/>
                <w:b/>
                <w:bCs/>
                <w:sz w:val="24"/>
                <w:szCs w:val="24"/>
                <w:lang w:eastAsia="es-CO"/>
              </w:rPr>
              <w:t>PRIMEROS AUXILIOS</w:t>
            </w:r>
          </w:p>
        </w:tc>
        <w:tc>
          <w:tcPr>
            <w:tcW w:w="2793" w:type="dxa"/>
            <w:tcBorders>
              <w:top w:val="nil"/>
              <w:left w:val="nil"/>
              <w:bottom w:val="single" w:sz="4" w:space="0" w:color="auto"/>
              <w:right w:val="single" w:sz="4" w:space="0" w:color="auto"/>
            </w:tcBorders>
            <w:shd w:val="clear" w:color="auto" w:fill="auto"/>
            <w:noWrap/>
            <w:vAlign w:val="center"/>
            <w:hideMark/>
          </w:tcPr>
          <w:p w14:paraId="3E321974" w14:textId="77777777" w:rsidR="001670B5" w:rsidRPr="003C5BC0" w:rsidRDefault="001670B5" w:rsidP="003C5BC0">
            <w:pPr>
              <w:spacing w:after="0" w:line="240" w:lineRule="auto"/>
              <w:jc w:val="both"/>
              <w:rPr>
                <w:rFonts w:ascii="Arial" w:eastAsia="Times New Roman" w:hAnsi="Arial" w:cs="Arial"/>
                <w:color w:val="000000"/>
                <w:sz w:val="24"/>
                <w:szCs w:val="24"/>
                <w:lang w:eastAsia="es-CO"/>
              </w:rPr>
            </w:pPr>
            <w:r w:rsidRPr="003C5BC0">
              <w:rPr>
                <w:rFonts w:ascii="Arial" w:eastAsia="Times New Roman" w:hAnsi="Arial" w:cs="Arial"/>
                <w:color w:val="000000"/>
                <w:sz w:val="24"/>
                <w:szCs w:val="24"/>
                <w:lang w:eastAsia="es-CO"/>
              </w:rPr>
              <w:t>Botiquin</w:t>
            </w:r>
          </w:p>
        </w:tc>
        <w:tc>
          <w:tcPr>
            <w:tcW w:w="1951" w:type="dxa"/>
            <w:tcBorders>
              <w:top w:val="nil"/>
              <w:left w:val="nil"/>
              <w:bottom w:val="single" w:sz="4" w:space="0" w:color="auto"/>
              <w:right w:val="single" w:sz="4" w:space="0" w:color="auto"/>
            </w:tcBorders>
            <w:shd w:val="clear" w:color="auto" w:fill="auto"/>
            <w:noWrap/>
            <w:vAlign w:val="center"/>
            <w:hideMark/>
          </w:tcPr>
          <w:p w14:paraId="23075088" w14:textId="706CBE8F" w:rsidR="001670B5" w:rsidRPr="003C5BC0" w:rsidRDefault="001670B5"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2</w:t>
            </w:r>
          </w:p>
        </w:tc>
        <w:tc>
          <w:tcPr>
            <w:tcW w:w="3091" w:type="dxa"/>
            <w:tcBorders>
              <w:top w:val="nil"/>
              <w:left w:val="nil"/>
              <w:bottom w:val="single" w:sz="4" w:space="0" w:color="auto"/>
              <w:right w:val="single" w:sz="4" w:space="0" w:color="auto"/>
            </w:tcBorders>
            <w:shd w:val="clear" w:color="auto" w:fill="auto"/>
            <w:noWrap/>
            <w:vAlign w:val="center"/>
            <w:hideMark/>
          </w:tcPr>
          <w:p w14:paraId="6AA93FA1" w14:textId="77777777" w:rsidR="001670B5" w:rsidRPr="003C5BC0" w:rsidRDefault="001670B5" w:rsidP="003C5BC0">
            <w:pPr>
              <w:spacing w:after="0" w:line="240" w:lineRule="auto"/>
              <w:jc w:val="both"/>
              <w:rPr>
                <w:rFonts w:ascii="Arial" w:eastAsia="Times New Roman" w:hAnsi="Arial" w:cs="Arial"/>
                <w:color w:val="000000"/>
                <w:sz w:val="24"/>
                <w:szCs w:val="24"/>
                <w:lang w:eastAsia="es-CO"/>
              </w:rPr>
            </w:pPr>
            <w:r w:rsidRPr="003C5BC0">
              <w:rPr>
                <w:rFonts w:ascii="Arial" w:eastAsia="Times New Roman" w:hAnsi="Arial" w:cs="Arial"/>
                <w:color w:val="000000"/>
                <w:sz w:val="24"/>
                <w:szCs w:val="24"/>
                <w:lang w:eastAsia="es-CO"/>
              </w:rPr>
              <w:t>Piso 1 y piso 2</w:t>
            </w:r>
          </w:p>
        </w:tc>
      </w:tr>
      <w:tr w:rsidR="001670B5" w:rsidRPr="003C5BC0" w14:paraId="7041D9DC" w14:textId="77777777" w:rsidTr="001670B5">
        <w:trPr>
          <w:trHeight w:val="168"/>
        </w:trPr>
        <w:tc>
          <w:tcPr>
            <w:tcW w:w="1598" w:type="dxa"/>
            <w:vMerge/>
            <w:tcBorders>
              <w:top w:val="nil"/>
              <w:left w:val="single" w:sz="8" w:space="0" w:color="auto"/>
              <w:bottom w:val="single" w:sz="4" w:space="0" w:color="auto"/>
              <w:right w:val="single" w:sz="4" w:space="0" w:color="auto"/>
            </w:tcBorders>
            <w:shd w:val="clear" w:color="auto" w:fill="92D050"/>
            <w:vAlign w:val="center"/>
            <w:hideMark/>
          </w:tcPr>
          <w:p w14:paraId="2BAD074A" w14:textId="77777777" w:rsidR="001670B5" w:rsidRPr="003C5BC0" w:rsidRDefault="001670B5" w:rsidP="003C5BC0">
            <w:pPr>
              <w:spacing w:after="0" w:line="240" w:lineRule="auto"/>
              <w:jc w:val="both"/>
              <w:rPr>
                <w:rFonts w:ascii="Arial" w:eastAsia="Times New Roman" w:hAnsi="Arial" w:cs="Arial"/>
                <w:b/>
                <w:bCs/>
                <w:color w:val="FFFF00"/>
                <w:sz w:val="24"/>
                <w:szCs w:val="24"/>
                <w:lang w:eastAsia="es-CO"/>
              </w:rPr>
            </w:pPr>
          </w:p>
        </w:tc>
        <w:tc>
          <w:tcPr>
            <w:tcW w:w="2793" w:type="dxa"/>
            <w:tcBorders>
              <w:top w:val="nil"/>
              <w:left w:val="nil"/>
              <w:bottom w:val="single" w:sz="4" w:space="0" w:color="auto"/>
              <w:right w:val="single" w:sz="4" w:space="0" w:color="auto"/>
            </w:tcBorders>
            <w:shd w:val="clear" w:color="auto" w:fill="auto"/>
            <w:noWrap/>
            <w:vAlign w:val="center"/>
            <w:hideMark/>
          </w:tcPr>
          <w:p w14:paraId="27FD5C8E" w14:textId="77777777" w:rsidR="001670B5" w:rsidRPr="003C5BC0" w:rsidRDefault="001670B5" w:rsidP="003C5BC0">
            <w:pPr>
              <w:spacing w:after="0" w:line="240" w:lineRule="auto"/>
              <w:jc w:val="both"/>
              <w:rPr>
                <w:rFonts w:ascii="Arial" w:eastAsia="Times New Roman" w:hAnsi="Arial" w:cs="Arial"/>
                <w:color w:val="000000"/>
                <w:sz w:val="24"/>
                <w:szCs w:val="24"/>
                <w:lang w:eastAsia="es-CO"/>
              </w:rPr>
            </w:pPr>
            <w:r w:rsidRPr="003C5BC0">
              <w:rPr>
                <w:rFonts w:ascii="Arial" w:eastAsia="Times New Roman" w:hAnsi="Arial" w:cs="Arial"/>
                <w:color w:val="000000"/>
                <w:sz w:val="24"/>
                <w:szCs w:val="24"/>
                <w:lang w:eastAsia="es-CO"/>
              </w:rPr>
              <w:t>Camilla</w:t>
            </w:r>
          </w:p>
        </w:tc>
        <w:tc>
          <w:tcPr>
            <w:tcW w:w="1951" w:type="dxa"/>
            <w:tcBorders>
              <w:top w:val="nil"/>
              <w:left w:val="nil"/>
              <w:bottom w:val="single" w:sz="4" w:space="0" w:color="auto"/>
              <w:right w:val="single" w:sz="4" w:space="0" w:color="auto"/>
            </w:tcBorders>
            <w:shd w:val="clear" w:color="auto" w:fill="auto"/>
            <w:noWrap/>
            <w:vAlign w:val="center"/>
            <w:hideMark/>
          </w:tcPr>
          <w:p w14:paraId="3DD46FAE" w14:textId="5FE96C6F" w:rsidR="001670B5" w:rsidRPr="003C5BC0" w:rsidRDefault="001670B5"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1</w:t>
            </w:r>
          </w:p>
        </w:tc>
        <w:tc>
          <w:tcPr>
            <w:tcW w:w="3091" w:type="dxa"/>
            <w:tcBorders>
              <w:top w:val="nil"/>
              <w:left w:val="nil"/>
              <w:bottom w:val="single" w:sz="4" w:space="0" w:color="auto"/>
              <w:right w:val="single" w:sz="4" w:space="0" w:color="auto"/>
            </w:tcBorders>
            <w:shd w:val="clear" w:color="auto" w:fill="auto"/>
            <w:noWrap/>
            <w:vAlign w:val="center"/>
            <w:hideMark/>
          </w:tcPr>
          <w:p w14:paraId="19CD339D" w14:textId="77777777" w:rsidR="001670B5" w:rsidRPr="003C5BC0" w:rsidRDefault="001670B5" w:rsidP="003C5BC0">
            <w:pPr>
              <w:spacing w:after="0" w:line="240" w:lineRule="auto"/>
              <w:jc w:val="both"/>
              <w:rPr>
                <w:rFonts w:ascii="Arial" w:eastAsia="Times New Roman" w:hAnsi="Arial" w:cs="Arial"/>
                <w:color w:val="000000"/>
                <w:sz w:val="24"/>
                <w:szCs w:val="24"/>
                <w:lang w:eastAsia="es-CO"/>
              </w:rPr>
            </w:pPr>
            <w:r w:rsidRPr="003C5BC0">
              <w:rPr>
                <w:rFonts w:ascii="Arial" w:eastAsia="Times New Roman" w:hAnsi="Arial" w:cs="Arial"/>
                <w:color w:val="000000"/>
                <w:sz w:val="24"/>
                <w:szCs w:val="24"/>
                <w:lang w:eastAsia="es-CO"/>
              </w:rPr>
              <w:t>Piso 1 y piso 2</w:t>
            </w:r>
          </w:p>
        </w:tc>
      </w:tr>
      <w:tr w:rsidR="001670B5" w:rsidRPr="003C5BC0" w14:paraId="4B874FD2" w14:textId="77777777" w:rsidTr="001670B5">
        <w:trPr>
          <w:trHeight w:val="176"/>
        </w:trPr>
        <w:tc>
          <w:tcPr>
            <w:tcW w:w="1598" w:type="dxa"/>
            <w:vMerge/>
            <w:tcBorders>
              <w:top w:val="nil"/>
              <w:left w:val="single" w:sz="8" w:space="0" w:color="auto"/>
              <w:bottom w:val="nil"/>
              <w:right w:val="single" w:sz="4" w:space="0" w:color="auto"/>
            </w:tcBorders>
            <w:shd w:val="clear" w:color="auto" w:fill="92D050"/>
            <w:vAlign w:val="center"/>
            <w:hideMark/>
          </w:tcPr>
          <w:p w14:paraId="294FC63C" w14:textId="77777777" w:rsidR="001670B5" w:rsidRPr="003C5BC0" w:rsidRDefault="001670B5" w:rsidP="003C5BC0">
            <w:pPr>
              <w:spacing w:after="0" w:line="240" w:lineRule="auto"/>
              <w:jc w:val="both"/>
              <w:rPr>
                <w:rFonts w:ascii="Arial" w:eastAsia="Times New Roman" w:hAnsi="Arial" w:cs="Arial"/>
                <w:b/>
                <w:bCs/>
                <w:color w:val="FFFF00"/>
                <w:sz w:val="24"/>
                <w:szCs w:val="24"/>
                <w:lang w:eastAsia="es-CO"/>
              </w:rPr>
            </w:pPr>
          </w:p>
        </w:tc>
        <w:tc>
          <w:tcPr>
            <w:tcW w:w="2793" w:type="dxa"/>
            <w:tcBorders>
              <w:top w:val="nil"/>
              <w:left w:val="nil"/>
              <w:bottom w:val="nil"/>
              <w:right w:val="single" w:sz="4" w:space="0" w:color="auto"/>
            </w:tcBorders>
            <w:shd w:val="clear" w:color="auto" w:fill="auto"/>
            <w:noWrap/>
            <w:vAlign w:val="center"/>
            <w:hideMark/>
          </w:tcPr>
          <w:p w14:paraId="7474A244" w14:textId="77777777" w:rsidR="001670B5" w:rsidRPr="003C5BC0" w:rsidRDefault="001670B5" w:rsidP="003C5BC0">
            <w:pPr>
              <w:spacing w:after="0" w:line="240" w:lineRule="auto"/>
              <w:jc w:val="both"/>
              <w:rPr>
                <w:rFonts w:ascii="Arial" w:eastAsia="Times New Roman" w:hAnsi="Arial" w:cs="Arial"/>
                <w:color w:val="000000"/>
                <w:sz w:val="24"/>
                <w:szCs w:val="24"/>
                <w:lang w:eastAsia="es-CO"/>
              </w:rPr>
            </w:pPr>
            <w:r w:rsidRPr="003C5BC0">
              <w:rPr>
                <w:rFonts w:ascii="Arial" w:eastAsia="Times New Roman" w:hAnsi="Arial" w:cs="Arial"/>
                <w:color w:val="000000"/>
                <w:sz w:val="24"/>
                <w:szCs w:val="24"/>
                <w:lang w:eastAsia="es-CO"/>
              </w:rPr>
              <w:t>vigilantes</w:t>
            </w:r>
          </w:p>
        </w:tc>
        <w:tc>
          <w:tcPr>
            <w:tcW w:w="1951" w:type="dxa"/>
            <w:tcBorders>
              <w:top w:val="nil"/>
              <w:left w:val="nil"/>
              <w:bottom w:val="nil"/>
              <w:right w:val="single" w:sz="4" w:space="0" w:color="auto"/>
            </w:tcBorders>
            <w:shd w:val="clear" w:color="auto" w:fill="auto"/>
            <w:noWrap/>
            <w:vAlign w:val="bottom"/>
            <w:hideMark/>
          </w:tcPr>
          <w:p w14:paraId="39820CEE" w14:textId="77777777" w:rsidR="001670B5" w:rsidRPr="003C5BC0" w:rsidRDefault="001670B5" w:rsidP="003C5BC0">
            <w:pPr>
              <w:spacing w:after="0" w:line="240" w:lineRule="auto"/>
              <w:jc w:val="both"/>
              <w:rPr>
                <w:rFonts w:ascii="Arial" w:eastAsia="Times New Roman" w:hAnsi="Arial" w:cs="Arial"/>
                <w:sz w:val="24"/>
                <w:szCs w:val="24"/>
                <w:lang w:eastAsia="es-CO"/>
              </w:rPr>
            </w:pPr>
            <w:r w:rsidRPr="003C5BC0">
              <w:rPr>
                <w:rFonts w:ascii="Arial" w:eastAsia="Times New Roman" w:hAnsi="Arial" w:cs="Arial"/>
                <w:sz w:val="24"/>
                <w:szCs w:val="24"/>
                <w:lang w:eastAsia="es-CO"/>
              </w:rPr>
              <w:t>0</w:t>
            </w:r>
          </w:p>
        </w:tc>
        <w:tc>
          <w:tcPr>
            <w:tcW w:w="3091" w:type="dxa"/>
            <w:tcBorders>
              <w:top w:val="nil"/>
              <w:left w:val="nil"/>
              <w:bottom w:val="nil"/>
              <w:right w:val="single" w:sz="4" w:space="0" w:color="auto"/>
            </w:tcBorders>
            <w:shd w:val="clear" w:color="auto" w:fill="auto"/>
            <w:noWrap/>
            <w:vAlign w:val="bottom"/>
            <w:hideMark/>
          </w:tcPr>
          <w:p w14:paraId="4D36D49C" w14:textId="77777777" w:rsidR="001670B5" w:rsidRPr="003C5BC0" w:rsidRDefault="001670B5" w:rsidP="003C5BC0">
            <w:pPr>
              <w:spacing w:after="0" w:line="240" w:lineRule="auto"/>
              <w:jc w:val="both"/>
              <w:rPr>
                <w:rFonts w:ascii="Arial" w:eastAsia="Times New Roman" w:hAnsi="Arial" w:cs="Arial"/>
                <w:color w:val="000000"/>
                <w:sz w:val="24"/>
                <w:szCs w:val="24"/>
                <w:lang w:eastAsia="es-CO"/>
              </w:rPr>
            </w:pPr>
            <w:r w:rsidRPr="003C5BC0">
              <w:rPr>
                <w:rFonts w:ascii="Arial" w:eastAsia="Times New Roman" w:hAnsi="Arial" w:cs="Arial"/>
                <w:color w:val="000000"/>
                <w:sz w:val="24"/>
                <w:szCs w:val="24"/>
                <w:lang w:eastAsia="es-CO"/>
              </w:rPr>
              <w:t> </w:t>
            </w:r>
          </w:p>
        </w:tc>
      </w:tr>
      <w:tr w:rsidR="001670B5" w:rsidRPr="003C5BC0" w14:paraId="2FC967AC" w14:textId="77777777" w:rsidTr="001670B5">
        <w:trPr>
          <w:trHeight w:val="176"/>
        </w:trPr>
        <w:tc>
          <w:tcPr>
            <w:tcW w:w="1598" w:type="dxa"/>
            <w:tcBorders>
              <w:top w:val="nil"/>
              <w:left w:val="single" w:sz="8" w:space="0" w:color="auto"/>
              <w:bottom w:val="nil"/>
              <w:right w:val="single" w:sz="4" w:space="0" w:color="auto"/>
            </w:tcBorders>
            <w:shd w:val="clear" w:color="auto" w:fill="92D050"/>
            <w:vAlign w:val="center"/>
          </w:tcPr>
          <w:p w14:paraId="210DFB64" w14:textId="77777777" w:rsidR="001670B5" w:rsidRPr="003C5BC0" w:rsidRDefault="001670B5" w:rsidP="003C5BC0">
            <w:pPr>
              <w:spacing w:after="0" w:line="240" w:lineRule="auto"/>
              <w:jc w:val="both"/>
              <w:rPr>
                <w:rFonts w:ascii="Arial" w:eastAsia="Times New Roman" w:hAnsi="Arial" w:cs="Arial"/>
                <w:b/>
                <w:bCs/>
                <w:color w:val="FFFF00"/>
                <w:sz w:val="24"/>
                <w:szCs w:val="24"/>
                <w:lang w:eastAsia="es-CO"/>
              </w:rPr>
            </w:pPr>
          </w:p>
        </w:tc>
        <w:tc>
          <w:tcPr>
            <w:tcW w:w="2793" w:type="dxa"/>
            <w:tcBorders>
              <w:top w:val="nil"/>
              <w:left w:val="nil"/>
              <w:bottom w:val="nil"/>
              <w:right w:val="single" w:sz="4" w:space="0" w:color="auto"/>
            </w:tcBorders>
            <w:shd w:val="clear" w:color="auto" w:fill="auto"/>
            <w:noWrap/>
            <w:vAlign w:val="center"/>
          </w:tcPr>
          <w:p w14:paraId="3071E579" w14:textId="77777777" w:rsidR="001670B5" w:rsidRPr="003C5BC0" w:rsidRDefault="001670B5" w:rsidP="003C5BC0">
            <w:pPr>
              <w:spacing w:after="0" w:line="240" w:lineRule="auto"/>
              <w:jc w:val="both"/>
              <w:rPr>
                <w:rFonts w:ascii="Arial" w:eastAsia="Times New Roman" w:hAnsi="Arial" w:cs="Arial"/>
                <w:color w:val="000000"/>
                <w:sz w:val="24"/>
                <w:szCs w:val="24"/>
                <w:lang w:eastAsia="es-CO"/>
              </w:rPr>
            </w:pPr>
          </w:p>
        </w:tc>
        <w:tc>
          <w:tcPr>
            <w:tcW w:w="1951" w:type="dxa"/>
            <w:tcBorders>
              <w:top w:val="nil"/>
              <w:left w:val="nil"/>
              <w:bottom w:val="nil"/>
              <w:right w:val="single" w:sz="4" w:space="0" w:color="auto"/>
            </w:tcBorders>
            <w:shd w:val="clear" w:color="auto" w:fill="auto"/>
            <w:noWrap/>
            <w:vAlign w:val="bottom"/>
          </w:tcPr>
          <w:p w14:paraId="1C7D2B00" w14:textId="77777777" w:rsidR="001670B5" w:rsidRPr="003C5BC0" w:rsidRDefault="001670B5" w:rsidP="003C5BC0">
            <w:pPr>
              <w:spacing w:after="0" w:line="240" w:lineRule="auto"/>
              <w:jc w:val="both"/>
              <w:rPr>
                <w:rFonts w:ascii="Arial" w:eastAsia="Times New Roman" w:hAnsi="Arial" w:cs="Arial"/>
                <w:sz w:val="24"/>
                <w:szCs w:val="24"/>
                <w:lang w:eastAsia="es-CO"/>
              </w:rPr>
            </w:pPr>
          </w:p>
        </w:tc>
        <w:tc>
          <w:tcPr>
            <w:tcW w:w="3091" w:type="dxa"/>
            <w:tcBorders>
              <w:top w:val="nil"/>
              <w:left w:val="nil"/>
              <w:bottom w:val="nil"/>
              <w:right w:val="single" w:sz="4" w:space="0" w:color="auto"/>
            </w:tcBorders>
            <w:shd w:val="clear" w:color="auto" w:fill="auto"/>
            <w:noWrap/>
            <w:vAlign w:val="bottom"/>
          </w:tcPr>
          <w:p w14:paraId="08E762E4" w14:textId="77777777" w:rsidR="001670B5" w:rsidRPr="003C5BC0" w:rsidRDefault="001670B5" w:rsidP="003C5BC0">
            <w:pPr>
              <w:spacing w:after="0" w:line="240" w:lineRule="auto"/>
              <w:jc w:val="both"/>
              <w:rPr>
                <w:rFonts w:ascii="Arial" w:eastAsia="Times New Roman" w:hAnsi="Arial" w:cs="Arial"/>
                <w:color w:val="000000"/>
                <w:sz w:val="24"/>
                <w:szCs w:val="24"/>
                <w:lang w:eastAsia="es-CO"/>
              </w:rPr>
            </w:pPr>
          </w:p>
        </w:tc>
      </w:tr>
      <w:tr w:rsidR="001670B5" w:rsidRPr="003C5BC0" w14:paraId="598F97FC" w14:textId="77777777" w:rsidTr="001670B5">
        <w:trPr>
          <w:trHeight w:val="176"/>
        </w:trPr>
        <w:tc>
          <w:tcPr>
            <w:tcW w:w="1598" w:type="dxa"/>
            <w:tcBorders>
              <w:top w:val="nil"/>
              <w:left w:val="single" w:sz="8" w:space="0" w:color="auto"/>
              <w:bottom w:val="nil"/>
              <w:right w:val="single" w:sz="4" w:space="0" w:color="auto"/>
            </w:tcBorders>
            <w:shd w:val="clear" w:color="auto" w:fill="92D050"/>
            <w:vAlign w:val="center"/>
          </w:tcPr>
          <w:p w14:paraId="5C9AF6B7" w14:textId="77777777" w:rsidR="001670B5" w:rsidRPr="003C5BC0" w:rsidRDefault="001670B5" w:rsidP="003C5BC0">
            <w:pPr>
              <w:spacing w:after="0" w:line="240" w:lineRule="auto"/>
              <w:jc w:val="both"/>
              <w:rPr>
                <w:rFonts w:ascii="Arial" w:eastAsia="Times New Roman" w:hAnsi="Arial" w:cs="Arial"/>
                <w:b/>
                <w:bCs/>
                <w:color w:val="FFFF00"/>
                <w:sz w:val="24"/>
                <w:szCs w:val="24"/>
                <w:lang w:eastAsia="es-CO"/>
              </w:rPr>
            </w:pPr>
          </w:p>
        </w:tc>
        <w:tc>
          <w:tcPr>
            <w:tcW w:w="2793" w:type="dxa"/>
            <w:tcBorders>
              <w:top w:val="nil"/>
              <w:left w:val="nil"/>
              <w:bottom w:val="nil"/>
              <w:right w:val="single" w:sz="4" w:space="0" w:color="auto"/>
            </w:tcBorders>
            <w:shd w:val="clear" w:color="auto" w:fill="auto"/>
            <w:noWrap/>
            <w:vAlign w:val="center"/>
          </w:tcPr>
          <w:p w14:paraId="3FF7C464" w14:textId="77777777" w:rsidR="001670B5" w:rsidRPr="003C5BC0" w:rsidRDefault="001670B5" w:rsidP="003C5BC0">
            <w:pPr>
              <w:spacing w:after="0" w:line="240" w:lineRule="auto"/>
              <w:jc w:val="both"/>
              <w:rPr>
                <w:rFonts w:ascii="Arial" w:eastAsia="Times New Roman" w:hAnsi="Arial" w:cs="Arial"/>
                <w:color w:val="000000"/>
                <w:sz w:val="24"/>
                <w:szCs w:val="24"/>
                <w:lang w:eastAsia="es-CO"/>
              </w:rPr>
            </w:pPr>
          </w:p>
        </w:tc>
        <w:tc>
          <w:tcPr>
            <w:tcW w:w="1951" w:type="dxa"/>
            <w:tcBorders>
              <w:top w:val="nil"/>
              <w:left w:val="nil"/>
              <w:bottom w:val="nil"/>
              <w:right w:val="single" w:sz="4" w:space="0" w:color="auto"/>
            </w:tcBorders>
            <w:shd w:val="clear" w:color="auto" w:fill="auto"/>
            <w:noWrap/>
            <w:vAlign w:val="bottom"/>
          </w:tcPr>
          <w:p w14:paraId="1F35F81D" w14:textId="77777777" w:rsidR="001670B5" w:rsidRPr="003C5BC0" w:rsidRDefault="001670B5" w:rsidP="003C5BC0">
            <w:pPr>
              <w:spacing w:after="0" w:line="240" w:lineRule="auto"/>
              <w:jc w:val="both"/>
              <w:rPr>
                <w:rFonts w:ascii="Arial" w:eastAsia="Times New Roman" w:hAnsi="Arial" w:cs="Arial"/>
                <w:sz w:val="24"/>
                <w:szCs w:val="24"/>
                <w:lang w:eastAsia="es-CO"/>
              </w:rPr>
            </w:pPr>
          </w:p>
        </w:tc>
        <w:tc>
          <w:tcPr>
            <w:tcW w:w="3091" w:type="dxa"/>
            <w:tcBorders>
              <w:top w:val="nil"/>
              <w:left w:val="nil"/>
              <w:bottom w:val="nil"/>
              <w:right w:val="single" w:sz="4" w:space="0" w:color="auto"/>
            </w:tcBorders>
            <w:shd w:val="clear" w:color="auto" w:fill="auto"/>
            <w:noWrap/>
            <w:vAlign w:val="bottom"/>
          </w:tcPr>
          <w:p w14:paraId="747C2475" w14:textId="77777777" w:rsidR="001670B5" w:rsidRPr="003C5BC0" w:rsidRDefault="001670B5" w:rsidP="003C5BC0">
            <w:pPr>
              <w:spacing w:after="0" w:line="240" w:lineRule="auto"/>
              <w:jc w:val="both"/>
              <w:rPr>
                <w:rFonts w:ascii="Arial" w:eastAsia="Times New Roman" w:hAnsi="Arial" w:cs="Arial"/>
                <w:color w:val="000000"/>
                <w:sz w:val="24"/>
                <w:szCs w:val="24"/>
                <w:lang w:eastAsia="es-CO"/>
              </w:rPr>
            </w:pPr>
          </w:p>
        </w:tc>
      </w:tr>
      <w:tr w:rsidR="001670B5" w:rsidRPr="003C5BC0" w14:paraId="41D0311E" w14:textId="77777777" w:rsidTr="001670B5">
        <w:trPr>
          <w:trHeight w:val="176"/>
        </w:trPr>
        <w:tc>
          <w:tcPr>
            <w:tcW w:w="1598" w:type="dxa"/>
            <w:tcBorders>
              <w:top w:val="nil"/>
              <w:left w:val="single" w:sz="8" w:space="0" w:color="auto"/>
              <w:bottom w:val="single" w:sz="8" w:space="0" w:color="000000"/>
              <w:right w:val="single" w:sz="4" w:space="0" w:color="auto"/>
            </w:tcBorders>
            <w:shd w:val="clear" w:color="auto" w:fill="92D050"/>
            <w:vAlign w:val="center"/>
          </w:tcPr>
          <w:p w14:paraId="74C68592" w14:textId="77777777" w:rsidR="001670B5" w:rsidRPr="003C5BC0" w:rsidRDefault="001670B5" w:rsidP="003C5BC0">
            <w:pPr>
              <w:spacing w:after="0" w:line="240" w:lineRule="auto"/>
              <w:jc w:val="both"/>
              <w:rPr>
                <w:rFonts w:ascii="Arial" w:eastAsia="Times New Roman" w:hAnsi="Arial" w:cs="Arial"/>
                <w:b/>
                <w:bCs/>
                <w:color w:val="FFFF00"/>
                <w:sz w:val="24"/>
                <w:szCs w:val="24"/>
                <w:lang w:eastAsia="es-CO"/>
              </w:rPr>
            </w:pPr>
          </w:p>
        </w:tc>
        <w:tc>
          <w:tcPr>
            <w:tcW w:w="2793" w:type="dxa"/>
            <w:tcBorders>
              <w:top w:val="nil"/>
              <w:left w:val="nil"/>
              <w:bottom w:val="single" w:sz="8" w:space="0" w:color="auto"/>
              <w:right w:val="single" w:sz="4" w:space="0" w:color="auto"/>
            </w:tcBorders>
            <w:shd w:val="clear" w:color="auto" w:fill="auto"/>
            <w:noWrap/>
            <w:vAlign w:val="center"/>
          </w:tcPr>
          <w:p w14:paraId="7EFF28DF" w14:textId="77777777" w:rsidR="001670B5" w:rsidRPr="003C5BC0" w:rsidRDefault="001670B5" w:rsidP="003C5BC0">
            <w:pPr>
              <w:spacing w:after="0" w:line="240" w:lineRule="auto"/>
              <w:jc w:val="both"/>
              <w:rPr>
                <w:rFonts w:ascii="Arial" w:eastAsia="Times New Roman" w:hAnsi="Arial" w:cs="Arial"/>
                <w:color w:val="000000"/>
                <w:sz w:val="24"/>
                <w:szCs w:val="24"/>
                <w:lang w:eastAsia="es-CO"/>
              </w:rPr>
            </w:pPr>
          </w:p>
        </w:tc>
        <w:tc>
          <w:tcPr>
            <w:tcW w:w="1951" w:type="dxa"/>
            <w:tcBorders>
              <w:top w:val="nil"/>
              <w:left w:val="nil"/>
              <w:bottom w:val="single" w:sz="8" w:space="0" w:color="auto"/>
              <w:right w:val="single" w:sz="4" w:space="0" w:color="auto"/>
            </w:tcBorders>
            <w:shd w:val="clear" w:color="auto" w:fill="auto"/>
            <w:noWrap/>
            <w:vAlign w:val="bottom"/>
          </w:tcPr>
          <w:p w14:paraId="1DCFF683" w14:textId="77777777" w:rsidR="001670B5" w:rsidRPr="003C5BC0" w:rsidRDefault="001670B5" w:rsidP="003C5BC0">
            <w:pPr>
              <w:spacing w:after="0" w:line="240" w:lineRule="auto"/>
              <w:jc w:val="both"/>
              <w:rPr>
                <w:rFonts w:ascii="Arial" w:eastAsia="Times New Roman" w:hAnsi="Arial" w:cs="Arial"/>
                <w:sz w:val="24"/>
                <w:szCs w:val="24"/>
                <w:lang w:eastAsia="es-CO"/>
              </w:rPr>
            </w:pPr>
          </w:p>
        </w:tc>
        <w:tc>
          <w:tcPr>
            <w:tcW w:w="3091" w:type="dxa"/>
            <w:tcBorders>
              <w:top w:val="nil"/>
              <w:left w:val="nil"/>
              <w:bottom w:val="single" w:sz="8" w:space="0" w:color="auto"/>
              <w:right w:val="single" w:sz="4" w:space="0" w:color="auto"/>
            </w:tcBorders>
            <w:shd w:val="clear" w:color="auto" w:fill="auto"/>
            <w:noWrap/>
            <w:vAlign w:val="bottom"/>
          </w:tcPr>
          <w:p w14:paraId="4E30D109" w14:textId="77777777" w:rsidR="001670B5" w:rsidRPr="003C5BC0" w:rsidRDefault="001670B5" w:rsidP="003C5BC0">
            <w:pPr>
              <w:spacing w:after="0" w:line="240" w:lineRule="auto"/>
              <w:jc w:val="both"/>
              <w:rPr>
                <w:rFonts w:ascii="Arial" w:eastAsia="Times New Roman" w:hAnsi="Arial" w:cs="Arial"/>
                <w:color w:val="000000"/>
                <w:sz w:val="24"/>
                <w:szCs w:val="24"/>
                <w:lang w:eastAsia="es-CO"/>
              </w:rPr>
            </w:pPr>
          </w:p>
        </w:tc>
      </w:tr>
      <w:bookmarkEnd w:id="39"/>
    </w:tbl>
    <w:p w14:paraId="05D82E81" w14:textId="77777777" w:rsidR="001670B5" w:rsidRPr="003C5BC0" w:rsidRDefault="001670B5" w:rsidP="003C5BC0">
      <w:pPr>
        <w:pStyle w:val="Ttulo2"/>
        <w:keepLines w:val="0"/>
        <w:spacing w:before="100" w:beforeAutospacing="1" w:after="100" w:afterAutospacing="1" w:line="240" w:lineRule="auto"/>
        <w:jc w:val="both"/>
        <w:rPr>
          <w:rFonts w:ascii="Arial" w:hAnsi="Arial" w:cs="Arial"/>
          <w:i/>
          <w:sz w:val="24"/>
          <w:szCs w:val="24"/>
        </w:rPr>
      </w:pPr>
    </w:p>
    <w:p w14:paraId="393765EF" w14:textId="77777777" w:rsidR="001670B5" w:rsidRPr="003C5BC0" w:rsidRDefault="001670B5" w:rsidP="003C5BC0">
      <w:pPr>
        <w:pStyle w:val="Ttulo2"/>
        <w:keepLines w:val="0"/>
        <w:spacing w:before="100" w:beforeAutospacing="1" w:after="100" w:afterAutospacing="1" w:line="240" w:lineRule="auto"/>
        <w:ind w:left="720"/>
        <w:jc w:val="both"/>
        <w:rPr>
          <w:rFonts w:ascii="Arial" w:hAnsi="Arial" w:cs="Arial"/>
          <w:i/>
          <w:sz w:val="24"/>
          <w:szCs w:val="24"/>
        </w:rPr>
      </w:pPr>
    </w:p>
    <w:p w14:paraId="6C6E9EDD" w14:textId="517CBBA4" w:rsidR="00C12958" w:rsidRPr="003C5BC0" w:rsidRDefault="00C12958" w:rsidP="00730CB3">
      <w:pPr>
        <w:pStyle w:val="Ttulo2"/>
        <w:keepLines w:val="0"/>
        <w:numPr>
          <w:ilvl w:val="0"/>
          <w:numId w:val="33"/>
        </w:numPr>
        <w:spacing w:before="100" w:beforeAutospacing="1" w:after="100" w:afterAutospacing="1" w:line="240" w:lineRule="auto"/>
        <w:jc w:val="both"/>
        <w:rPr>
          <w:rFonts w:ascii="Arial" w:hAnsi="Arial" w:cs="Arial"/>
          <w:i/>
          <w:sz w:val="24"/>
          <w:szCs w:val="24"/>
        </w:rPr>
      </w:pPr>
      <w:r w:rsidRPr="003C5BC0">
        <w:rPr>
          <w:rFonts w:ascii="Arial" w:hAnsi="Arial" w:cs="Arial"/>
          <w:i/>
          <w:sz w:val="24"/>
          <w:szCs w:val="24"/>
        </w:rPr>
        <w:t>COMPONENTE SEGUIMIENTO</w:t>
      </w:r>
      <w:bookmarkEnd w:id="40"/>
    </w:p>
    <w:p w14:paraId="6AD1671D" w14:textId="77777777" w:rsidR="00C12958" w:rsidRPr="003C5BC0" w:rsidRDefault="00C12958" w:rsidP="003C5BC0">
      <w:pPr>
        <w:spacing w:after="0" w:line="240" w:lineRule="auto"/>
        <w:ind w:left="720"/>
        <w:jc w:val="both"/>
        <w:rPr>
          <w:rFonts w:ascii="Arial" w:hAnsi="Arial" w:cs="Arial"/>
          <w:b/>
          <w:sz w:val="24"/>
          <w:szCs w:val="24"/>
        </w:rPr>
      </w:pPr>
    </w:p>
    <w:p w14:paraId="7E6DB3D9" w14:textId="77777777" w:rsidR="00C12958" w:rsidRPr="003C5BC0" w:rsidRDefault="00C12958" w:rsidP="003C5BC0">
      <w:pPr>
        <w:spacing w:after="0" w:line="240" w:lineRule="auto"/>
        <w:jc w:val="both"/>
        <w:rPr>
          <w:rFonts w:ascii="Arial" w:hAnsi="Arial" w:cs="Arial"/>
          <w:sz w:val="24"/>
          <w:szCs w:val="24"/>
        </w:rPr>
      </w:pPr>
      <w:r w:rsidRPr="003C5BC0">
        <w:rPr>
          <w:rFonts w:ascii="Arial" w:hAnsi="Arial" w:cs="Arial"/>
          <w:sz w:val="24"/>
          <w:szCs w:val="24"/>
        </w:rPr>
        <w:t>El componente de seguimiento, está diseñado para que el Plan de Emergencias pueda ser probado, actualizado y evaluado, con el fin de generar estrategias para el mejoramiento continuo del plan y corregir las necesidades cambiantes en el día a día.</w:t>
      </w:r>
    </w:p>
    <w:p w14:paraId="519996D3" w14:textId="77777777" w:rsidR="00C12958" w:rsidRPr="003C5BC0" w:rsidRDefault="00C12958" w:rsidP="003C5BC0">
      <w:pPr>
        <w:spacing w:after="0" w:line="240" w:lineRule="auto"/>
        <w:jc w:val="both"/>
        <w:rPr>
          <w:rFonts w:ascii="Arial" w:hAnsi="Arial" w:cs="Arial"/>
          <w:sz w:val="24"/>
          <w:szCs w:val="24"/>
        </w:rPr>
      </w:pPr>
      <w:r w:rsidRPr="003C5BC0">
        <w:rPr>
          <w:rFonts w:ascii="Arial" w:hAnsi="Arial" w:cs="Arial"/>
          <w:sz w:val="24"/>
          <w:szCs w:val="24"/>
        </w:rPr>
        <w:t xml:space="preserve">En este componente se pretende llevar un histórico de reportes y evaluaciones que sirvan para argumentar el trabajo realizado por los actores del Plan de Emergencias y sustentar ante las autoridades o las directivas los trabajos realizados y las acciones emprendidas con base en el diagnóstico y modelos de gestión. </w:t>
      </w:r>
    </w:p>
    <w:p w14:paraId="0C3BF466" w14:textId="77777777" w:rsidR="00C12958" w:rsidRPr="003C5BC0" w:rsidRDefault="00C12958" w:rsidP="003C5BC0">
      <w:pPr>
        <w:spacing w:after="0" w:line="240" w:lineRule="auto"/>
        <w:jc w:val="both"/>
        <w:rPr>
          <w:rFonts w:ascii="Arial" w:hAnsi="Arial" w:cs="Arial"/>
          <w:b/>
          <w:sz w:val="24"/>
          <w:szCs w:val="24"/>
        </w:rPr>
      </w:pPr>
    </w:p>
    <w:p w14:paraId="731B9510" w14:textId="77777777" w:rsidR="00C12958" w:rsidRPr="003C5BC0" w:rsidRDefault="00C12958" w:rsidP="003C5BC0">
      <w:pPr>
        <w:spacing w:after="0" w:line="240" w:lineRule="auto"/>
        <w:jc w:val="both"/>
        <w:rPr>
          <w:rFonts w:ascii="Arial" w:hAnsi="Arial" w:cs="Arial"/>
          <w:b/>
          <w:sz w:val="24"/>
          <w:szCs w:val="24"/>
        </w:rPr>
      </w:pPr>
      <w:r w:rsidRPr="003C5BC0">
        <w:rPr>
          <w:rFonts w:ascii="Arial" w:hAnsi="Arial" w:cs="Arial"/>
          <w:b/>
          <w:sz w:val="24"/>
          <w:szCs w:val="24"/>
        </w:rPr>
        <w:t>Reporte de emergencias</w:t>
      </w:r>
    </w:p>
    <w:p w14:paraId="043286DE" w14:textId="77777777" w:rsidR="00C12958" w:rsidRPr="003C5BC0" w:rsidRDefault="00C12958" w:rsidP="003C5BC0">
      <w:pPr>
        <w:spacing w:after="0" w:line="240" w:lineRule="auto"/>
        <w:jc w:val="both"/>
        <w:rPr>
          <w:rFonts w:ascii="Arial" w:hAnsi="Arial" w:cs="Arial"/>
          <w:b/>
          <w:sz w:val="24"/>
          <w:szCs w:val="24"/>
        </w:rPr>
      </w:pPr>
    </w:p>
    <w:p w14:paraId="216CB676" w14:textId="77777777" w:rsidR="00C12958" w:rsidRPr="003C5BC0" w:rsidRDefault="00C12958" w:rsidP="003C5BC0">
      <w:pPr>
        <w:pStyle w:val="Textoindependiente"/>
        <w:rPr>
          <w:rFonts w:ascii="Arial" w:hAnsi="Arial" w:cs="Arial"/>
          <w:szCs w:val="24"/>
          <w:lang w:val="es-CO"/>
        </w:rPr>
      </w:pPr>
      <w:r w:rsidRPr="003C5BC0">
        <w:rPr>
          <w:rFonts w:ascii="Arial" w:hAnsi="Arial" w:cs="Arial"/>
          <w:szCs w:val="24"/>
          <w:lang w:val="es-CO"/>
        </w:rPr>
        <w:t>Se llevará un registro cronológico por escrito de cada una de las emergencias o incidentes que se presenten en la empresa. Dicho informe deberá enviarse al Líder de Emergencias quien guardará el Registro y actualizará sus resultados y recomendaciones. Para este informe se tendrán en cuenta:</w:t>
      </w:r>
    </w:p>
    <w:p w14:paraId="62A08F1A" w14:textId="77777777" w:rsidR="00C12958" w:rsidRPr="003C5BC0" w:rsidRDefault="00C12958" w:rsidP="00730CB3">
      <w:pPr>
        <w:pStyle w:val="Textoindependiente"/>
        <w:numPr>
          <w:ilvl w:val="0"/>
          <w:numId w:val="26"/>
        </w:numPr>
        <w:tabs>
          <w:tab w:val="clear" w:pos="-720"/>
          <w:tab w:val="clear" w:pos="0"/>
        </w:tabs>
        <w:suppressAutoHyphens w:val="0"/>
        <w:rPr>
          <w:rFonts w:ascii="Arial" w:hAnsi="Arial" w:cs="Arial"/>
          <w:szCs w:val="24"/>
          <w:lang w:val="es-CO"/>
        </w:rPr>
      </w:pPr>
      <w:r w:rsidRPr="003C5BC0">
        <w:rPr>
          <w:rFonts w:ascii="Arial" w:hAnsi="Arial" w:cs="Arial"/>
          <w:szCs w:val="24"/>
          <w:lang w:val="es-CO"/>
        </w:rPr>
        <w:t xml:space="preserve">Evento, </w:t>
      </w:r>
    </w:p>
    <w:p w14:paraId="449EC82A" w14:textId="77777777" w:rsidR="00C12958" w:rsidRPr="003C5BC0" w:rsidRDefault="00C12958" w:rsidP="00730CB3">
      <w:pPr>
        <w:pStyle w:val="Textoindependiente"/>
        <w:numPr>
          <w:ilvl w:val="0"/>
          <w:numId w:val="26"/>
        </w:numPr>
        <w:tabs>
          <w:tab w:val="clear" w:pos="-720"/>
          <w:tab w:val="clear" w:pos="0"/>
        </w:tabs>
        <w:suppressAutoHyphens w:val="0"/>
        <w:rPr>
          <w:rFonts w:ascii="Arial" w:hAnsi="Arial" w:cs="Arial"/>
          <w:szCs w:val="24"/>
          <w:lang w:val="es-CO"/>
        </w:rPr>
      </w:pPr>
      <w:r w:rsidRPr="003C5BC0">
        <w:rPr>
          <w:rFonts w:ascii="Arial" w:hAnsi="Arial" w:cs="Arial"/>
          <w:szCs w:val="24"/>
          <w:lang w:val="es-CO"/>
        </w:rPr>
        <w:t xml:space="preserve">Lugar del evento, </w:t>
      </w:r>
    </w:p>
    <w:p w14:paraId="1A71C66E" w14:textId="77777777" w:rsidR="00C12958" w:rsidRPr="003C5BC0" w:rsidRDefault="00C12958" w:rsidP="00730CB3">
      <w:pPr>
        <w:pStyle w:val="Textoindependiente"/>
        <w:numPr>
          <w:ilvl w:val="0"/>
          <w:numId w:val="26"/>
        </w:numPr>
        <w:tabs>
          <w:tab w:val="clear" w:pos="-720"/>
          <w:tab w:val="clear" w:pos="0"/>
        </w:tabs>
        <w:suppressAutoHyphens w:val="0"/>
        <w:rPr>
          <w:rFonts w:ascii="Arial" w:hAnsi="Arial" w:cs="Arial"/>
          <w:szCs w:val="24"/>
          <w:lang w:val="es-CO"/>
        </w:rPr>
      </w:pPr>
      <w:r w:rsidRPr="003C5BC0">
        <w:rPr>
          <w:rFonts w:ascii="Arial" w:hAnsi="Arial" w:cs="Arial"/>
          <w:szCs w:val="24"/>
          <w:lang w:val="es-CO"/>
        </w:rPr>
        <w:t xml:space="preserve">Descripción del evento,  </w:t>
      </w:r>
    </w:p>
    <w:p w14:paraId="19D63544" w14:textId="77777777" w:rsidR="00C12958" w:rsidRPr="003C5BC0" w:rsidRDefault="00C12958" w:rsidP="00730CB3">
      <w:pPr>
        <w:pStyle w:val="Textoindependiente"/>
        <w:numPr>
          <w:ilvl w:val="0"/>
          <w:numId w:val="26"/>
        </w:numPr>
        <w:tabs>
          <w:tab w:val="clear" w:pos="-720"/>
          <w:tab w:val="clear" w:pos="0"/>
        </w:tabs>
        <w:suppressAutoHyphens w:val="0"/>
        <w:rPr>
          <w:rFonts w:ascii="Arial" w:hAnsi="Arial" w:cs="Arial"/>
          <w:szCs w:val="24"/>
          <w:lang w:val="es-CO"/>
        </w:rPr>
      </w:pPr>
      <w:r w:rsidRPr="003C5BC0">
        <w:rPr>
          <w:rFonts w:ascii="Arial" w:hAnsi="Arial" w:cs="Arial"/>
          <w:szCs w:val="24"/>
          <w:lang w:val="es-CO"/>
        </w:rPr>
        <w:t xml:space="preserve">Análisis y recomendaciones. </w:t>
      </w:r>
    </w:p>
    <w:p w14:paraId="49C63A3C" w14:textId="77777777" w:rsidR="00C12958" w:rsidRPr="003C5BC0" w:rsidRDefault="00C12958" w:rsidP="003C5BC0">
      <w:pPr>
        <w:spacing w:after="0" w:line="240" w:lineRule="auto"/>
        <w:jc w:val="both"/>
        <w:rPr>
          <w:rFonts w:ascii="Arial" w:hAnsi="Arial" w:cs="Arial"/>
          <w:sz w:val="24"/>
          <w:szCs w:val="24"/>
        </w:rPr>
      </w:pPr>
    </w:p>
    <w:p w14:paraId="54B4E30B" w14:textId="77777777" w:rsidR="00C12958" w:rsidRPr="003C5BC0" w:rsidRDefault="00C12958" w:rsidP="003C5BC0">
      <w:pPr>
        <w:spacing w:after="0" w:line="240" w:lineRule="auto"/>
        <w:jc w:val="both"/>
        <w:rPr>
          <w:rFonts w:ascii="Arial" w:hAnsi="Arial" w:cs="Arial"/>
          <w:b/>
          <w:sz w:val="24"/>
          <w:szCs w:val="24"/>
        </w:rPr>
      </w:pPr>
      <w:r w:rsidRPr="003C5BC0">
        <w:rPr>
          <w:rFonts w:ascii="Arial" w:hAnsi="Arial" w:cs="Arial"/>
          <w:b/>
          <w:sz w:val="24"/>
          <w:szCs w:val="24"/>
        </w:rPr>
        <w:t>Ajustes y actualización del plan de emergencia.</w:t>
      </w:r>
    </w:p>
    <w:p w14:paraId="3A76EF45" w14:textId="77777777" w:rsidR="00C12958" w:rsidRPr="003C5BC0" w:rsidRDefault="00C12958" w:rsidP="003C5BC0">
      <w:pPr>
        <w:spacing w:after="0" w:line="240" w:lineRule="auto"/>
        <w:jc w:val="both"/>
        <w:rPr>
          <w:rFonts w:ascii="Arial" w:hAnsi="Arial" w:cs="Arial"/>
          <w:sz w:val="24"/>
          <w:szCs w:val="24"/>
        </w:rPr>
      </w:pPr>
    </w:p>
    <w:p w14:paraId="7FC5EE79" w14:textId="77777777" w:rsidR="00C12958" w:rsidRPr="003C5BC0" w:rsidRDefault="00C12958" w:rsidP="003C5BC0">
      <w:pPr>
        <w:spacing w:after="0" w:line="240" w:lineRule="auto"/>
        <w:jc w:val="both"/>
        <w:rPr>
          <w:rFonts w:ascii="Arial" w:hAnsi="Arial" w:cs="Arial"/>
          <w:sz w:val="24"/>
          <w:szCs w:val="24"/>
        </w:rPr>
      </w:pPr>
      <w:r w:rsidRPr="003C5BC0">
        <w:rPr>
          <w:rFonts w:ascii="Arial" w:hAnsi="Arial" w:cs="Arial"/>
          <w:sz w:val="24"/>
          <w:szCs w:val="24"/>
        </w:rPr>
        <w:t>Cada año, o cuando se registren cambios sustanciales, deberá realizarse una completa revisión del plan, con el propósito de mantenerlo actualizado. Para tal efecto deben tenerse en cuenta todos los cambios registrados durante el período, que pueden consultarse en diferentes fuentes de información como:</w:t>
      </w:r>
    </w:p>
    <w:p w14:paraId="675A91F0" w14:textId="77777777" w:rsidR="00C12958" w:rsidRPr="003C5BC0" w:rsidRDefault="00C12958" w:rsidP="00730CB3">
      <w:pPr>
        <w:numPr>
          <w:ilvl w:val="0"/>
          <w:numId w:val="21"/>
        </w:numPr>
        <w:spacing w:after="0" w:line="240" w:lineRule="auto"/>
        <w:jc w:val="both"/>
        <w:rPr>
          <w:rFonts w:ascii="Arial" w:hAnsi="Arial" w:cs="Arial"/>
          <w:sz w:val="24"/>
          <w:szCs w:val="24"/>
        </w:rPr>
      </w:pPr>
      <w:r w:rsidRPr="003C5BC0">
        <w:rPr>
          <w:rFonts w:ascii="Arial" w:hAnsi="Arial" w:cs="Arial"/>
          <w:sz w:val="24"/>
          <w:szCs w:val="24"/>
        </w:rPr>
        <w:t>Registro de antecedentes de las amenazas evaluadas.</w:t>
      </w:r>
    </w:p>
    <w:p w14:paraId="189D994E" w14:textId="77777777" w:rsidR="00C12958" w:rsidRPr="003C5BC0" w:rsidRDefault="00C12958" w:rsidP="00730CB3">
      <w:pPr>
        <w:numPr>
          <w:ilvl w:val="0"/>
          <w:numId w:val="21"/>
        </w:numPr>
        <w:spacing w:after="0" w:line="240" w:lineRule="auto"/>
        <w:jc w:val="both"/>
        <w:rPr>
          <w:rFonts w:ascii="Arial" w:hAnsi="Arial" w:cs="Arial"/>
          <w:sz w:val="24"/>
          <w:szCs w:val="24"/>
        </w:rPr>
      </w:pPr>
      <w:r w:rsidRPr="003C5BC0">
        <w:rPr>
          <w:rFonts w:ascii="Arial" w:hAnsi="Arial" w:cs="Arial"/>
          <w:sz w:val="24"/>
          <w:szCs w:val="24"/>
        </w:rPr>
        <w:t>Revaloración de los riesgos de acuerdo con la matriz (Frecuencia y severidad).</w:t>
      </w:r>
    </w:p>
    <w:p w14:paraId="710EF523" w14:textId="77777777" w:rsidR="00C12958" w:rsidRPr="003C5BC0" w:rsidRDefault="00C12958" w:rsidP="00730CB3">
      <w:pPr>
        <w:numPr>
          <w:ilvl w:val="0"/>
          <w:numId w:val="21"/>
        </w:numPr>
        <w:spacing w:after="0" w:line="240" w:lineRule="auto"/>
        <w:jc w:val="both"/>
        <w:rPr>
          <w:rFonts w:ascii="Arial" w:hAnsi="Arial" w:cs="Arial"/>
          <w:sz w:val="24"/>
          <w:szCs w:val="24"/>
        </w:rPr>
      </w:pPr>
      <w:r w:rsidRPr="003C5BC0">
        <w:rPr>
          <w:rFonts w:ascii="Arial" w:hAnsi="Arial" w:cs="Arial"/>
          <w:sz w:val="24"/>
          <w:szCs w:val="24"/>
        </w:rPr>
        <w:lastRenderedPageBreak/>
        <w:t>Las actas de reunión del Comité de Emergencias.</w:t>
      </w:r>
    </w:p>
    <w:p w14:paraId="65DF3B92" w14:textId="77777777" w:rsidR="00C12958" w:rsidRPr="003C5BC0" w:rsidRDefault="00C12958" w:rsidP="00730CB3">
      <w:pPr>
        <w:numPr>
          <w:ilvl w:val="0"/>
          <w:numId w:val="21"/>
        </w:numPr>
        <w:spacing w:after="0" w:line="240" w:lineRule="auto"/>
        <w:jc w:val="both"/>
        <w:rPr>
          <w:rFonts w:ascii="Arial" w:hAnsi="Arial" w:cs="Arial"/>
          <w:sz w:val="24"/>
          <w:szCs w:val="24"/>
        </w:rPr>
      </w:pPr>
      <w:r w:rsidRPr="003C5BC0">
        <w:rPr>
          <w:rFonts w:ascii="Arial" w:hAnsi="Arial" w:cs="Arial"/>
          <w:sz w:val="24"/>
          <w:szCs w:val="24"/>
        </w:rPr>
        <w:t>Los planos y mapas actuales de las instalaciones.</w:t>
      </w:r>
    </w:p>
    <w:p w14:paraId="3FFD339E" w14:textId="77777777" w:rsidR="00C12958" w:rsidRPr="003C5BC0" w:rsidRDefault="00C12958" w:rsidP="00730CB3">
      <w:pPr>
        <w:numPr>
          <w:ilvl w:val="0"/>
          <w:numId w:val="21"/>
        </w:numPr>
        <w:spacing w:after="0" w:line="240" w:lineRule="auto"/>
        <w:jc w:val="both"/>
        <w:rPr>
          <w:rFonts w:ascii="Arial" w:hAnsi="Arial" w:cs="Arial"/>
          <w:sz w:val="24"/>
          <w:szCs w:val="24"/>
        </w:rPr>
      </w:pPr>
      <w:r w:rsidRPr="003C5BC0">
        <w:rPr>
          <w:rFonts w:ascii="Arial" w:hAnsi="Arial" w:cs="Arial"/>
          <w:sz w:val="24"/>
          <w:szCs w:val="24"/>
        </w:rPr>
        <w:t>El mapa de procesos de la organización.</w:t>
      </w:r>
    </w:p>
    <w:p w14:paraId="6FB21D98" w14:textId="77777777" w:rsidR="00C12958" w:rsidRPr="003C5BC0" w:rsidRDefault="00C12958" w:rsidP="00730CB3">
      <w:pPr>
        <w:numPr>
          <w:ilvl w:val="0"/>
          <w:numId w:val="21"/>
        </w:numPr>
        <w:spacing w:after="0" w:line="240" w:lineRule="auto"/>
        <w:jc w:val="both"/>
        <w:rPr>
          <w:rFonts w:ascii="Arial" w:hAnsi="Arial" w:cs="Arial"/>
          <w:sz w:val="24"/>
          <w:szCs w:val="24"/>
        </w:rPr>
      </w:pPr>
      <w:r w:rsidRPr="003C5BC0">
        <w:rPr>
          <w:rFonts w:ascii="Arial" w:hAnsi="Arial" w:cs="Arial"/>
          <w:sz w:val="24"/>
          <w:szCs w:val="24"/>
        </w:rPr>
        <w:t>Los cambios organizacionales.</w:t>
      </w:r>
    </w:p>
    <w:p w14:paraId="1F265153" w14:textId="77777777" w:rsidR="00C12958" w:rsidRPr="003C5BC0" w:rsidRDefault="00C12958" w:rsidP="003C5BC0">
      <w:pPr>
        <w:spacing w:after="0" w:line="240" w:lineRule="auto"/>
        <w:jc w:val="both"/>
        <w:rPr>
          <w:rFonts w:ascii="Arial" w:hAnsi="Arial" w:cs="Arial"/>
          <w:sz w:val="24"/>
          <w:szCs w:val="24"/>
        </w:rPr>
      </w:pPr>
    </w:p>
    <w:p w14:paraId="1C0A8F6F" w14:textId="77777777" w:rsidR="00C12958" w:rsidRPr="003C5BC0" w:rsidRDefault="00C12958" w:rsidP="003C5BC0">
      <w:pPr>
        <w:spacing w:after="0" w:line="240" w:lineRule="auto"/>
        <w:jc w:val="both"/>
        <w:rPr>
          <w:rFonts w:ascii="Arial" w:hAnsi="Arial" w:cs="Arial"/>
          <w:sz w:val="24"/>
          <w:szCs w:val="24"/>
        </w:rPr>
      </w:pPr>
      <w:r w:rsidRPr="003C5BC0">
        <w:rPr>
          <w:rFonts w:ascii="Arial" w:hAnsi="Arial" w:cs="Arial"/>
          <w:sz w:val="24"/>
          <w:szCs w:val="24"/>
        </w:rPr>
        <w:t>Algunas señales para actualización son:</w:t>
      </w:r>
    </w:p>
    <w:p w14:paraId="5C2D443A" w14:textId="77777777" w:rsidR="00C12958" w:rsidRPr="003C5BC0" w:rsidRDefault="00C12958" w:rsidP="00730CB3">
      <w:pPr>
        <w:numPr>
          <w:ilvl w:val="0"/>
          <w:numId w:val="22"/>
        </w:numPr>
        <w:spacing w:after="0" w:line="240" w:lineRule="auto"/>
        <w:jc w:val="both"/>
        <w:rPr>
          <w:rFonts w:ascii="Arial" w:hAnsi="Arial" w:cs="Arial"/>
          <w:sz w:val="24"/>
          <w:szCs w:val="24"/>
        </w:rPr>
      </w:pPr>
      <w:r w:rsidRPr="003C5BC0">
        <w:rPr>
          <w:rFonts w:ascii="Arial" w:hAnsi="Arial" w:cs="Arial"/>
          <w:sz w:val="24"/>
          <w:szCs w:val="24"/>
        </w:rPr>
        <w:t>Cambios en el entorno (Sociales, ambientales, obras nuevas).</w:t>
      </w:r>
    </w:p>
    <w:p w14:paraId="4F9F5A08" w14:textId="77777777" w:rsidR="00C12958" w:rsidRPr="003C5BC0" w:rsidRDefault="00C12958" w:rsidP="00730CB3">
      <w:pPr>
        <w:numPr>
          <w:ilvl w:val="0"/>
          <w:numId w:val="22"/>
        </w:numPr>
        <w:spacing w:after="0" w:line="240" w:lineRule="auto"/>
        <w:jc w:val="both"/>
        <w:rPr>
          <w:rFonts w:ascii="Arial" w:hAnsi="Arial" w:cs="Arial"/>
          <w:sz w:val="24"/>
          <w:szCs w:val="24"/>
        </w:rPr>
      </w:pPr>
      <w:r w:rsidRPr="003C5BC0">
        <w:rPr>
          <w:rFonts w:ascii="Arial" w:hAnsi="Arial" w:cs="Arial"/>
          <w:sz w:val="24"/>
          <w:szCs w:val="24"/>
        </w:rPr>
        <w:t>Modificaciones sustanciales en las edificaciones de las instalaciones.</w:t>
      </w:r>
    </w:p>
    <w:p w14:paraId="2F4DD380" w14:textId="77777777" w:rsidR="00C12958" w:rsidRPr="003C5BC0" w:rsidRDefault="00C12958" w:rsidP="00730CB3">
      <w:pPr>
        <w:numPr>
          <w:ilvl w:val="0"/>
          <w:numId w:val="22"/>
        </w:numPr>
        <w:spacing w:after="0" w:line="240" w:lineRule="auto"/>
        <w:jc w:val="both"/>
        <w:rPr>
          <w:rFonts w:ascii="Arial" w:hAnsi="Arial" w:cs="Arial"/>
          <w:sz w:val="24"/>
          <w:szCs w:val="24"/>
        </w:rPr>
      </w:pPr>
      <w:r w:rsidRPr="003C5BC0">
        <w:rPr>
          <w:rFonts w:ascii="Arial" w:hAnsi="Arial" w:cs="Arial"/>
          <w:sz w:val="24"/>
          <w:szCs w:val="24"/>
        </w:rPr>
        <w:t>Cambios sustanciales de destinación de algunas de las áreas de las instalaciones.</w:t>
      </w:r>
    </w:p>
    <w:p w14:paraId="57B7B33C" w14:textId="77777777" w:rsidR="00C12958" w:rsidRPr="003C5BC0" w:rsidRDefault="00C12958" w:rsidP="00730CB3">
      <w:pPr>
        <w:numPr>
          <w:ilvl w:val="0"/>
          <w:numId w:val="22"/>
        </w:numPr>
        <w:spacing w:after="0" w:line="240" w:lineRule="auto"/>
        <w:jc w:val="both"/>
        <w:rPr>
          <w:rFonts w:ascii="Arial" w:hAnsi="Arial" w:cs="Arial"/>
          <w:sz w:val="24"/>
          <w:szCs w:val="24"/>
        </w:rPr>
      </w:pPr>
      <w:r w:rsidRPr="003C5BC0">
        <w:rPr>
          <w:rFonts w:ascii="Arial" w:hAnsi="Arial" w:cs="Arial"/>
          <w:sz w:val="24"/>
          <w:szCs w:val="24"/>
        </w:rPr>
        <w:t>Ampliación considerable de las instalaciones locativas con cambios en la destinación de áreas.</w:t>
      </w:r>
    </w:p>
    <w:p w14:paraId="3D63E78E" w14:textId="77777777" w:rsidR="00C12958" w:rsidRPr="003C5BC0" w:rsidRDefault="00C12958" w:rsidP="00730CB3">
      <w:pPr>
        <w:numPr>
          <w:ilvl w:val="0"/>
          <w:numId w:val="22"/>
        </w:numPr>
        <w:spacing w:after="0" w:line="240" w:lineRule="auto"/>
        <w:jc w:val="both"/>
        <w:rPr>
          <w:rFonts w:ascii="Arial" w:hAnsi="Arial" w:cs="Arial"/>
          <w:sz w:val="24"/>
          <w:szCs w:val="24"/>
        </w:rPr>
      </w:pPr>
      <w:r w:rsidRPr="003C5BC0">
        <w:rPr>
          <w:rFonts w:ascii="Arial" w:hAnsi="Arial" w:cs="Arial"/>
          <w:sz w:val="24"/>
          <w:szCs w:val="24"/>
        </w:rPr>
        <w:t>Ejecución de proyectos de ampliación de subestaciones.</w:t>
      </w:r>
    </w:p>
    <w:p w14:paraId="3CB6F57F" w14:textId="77777777" w:rsidR="00C12958" w:rsidRPr="003C5BC0" w:rsidRDefault="00C12958" w:rsidP="00730CB3">
      <w:pPr>
        <w:numPr>
          <w:ilvl w:val="0"/>
          <w:numId w:val="22"/>
        </w:numPr>
        <w:spacing w:after="0" w:line="240" w:lineRule="auto"/>
        <w:jc w:val="both"/>
        <w:rPr>
          <w:rFonts w:ascii="Arial" w:hAnsi="Arial" w:cs="Arial"/>
          <w:sz w:val="24"/>
          <w:szCs w:val="24"/>
        </w:rPr>
      </w:pPr>
      <w:r w:rsidRPr="003C5BC0">
        <w:rPr>
          <w:rFonts w:ascii="Arial" w:hAnsi="Arial" w:cs="Arial"/>
          <w:sz w:val="24"/>
          <w:szCs w:val="24"/>
        </w:rPr>
        <w:t>Incorporación de nuevos equipos en subestaciones.</w:t>
      </w:r>
    </w:p>
    <w:p w14:paraId="51F4EAD8" w14:textId="77777777" w:rsidR="00C12958" w:rsidRPr="003C5BC0" w:rsidRDefault="00C12958" w:rsidP="00730CB3">
      <w:pPr>
        <w:numPr>
          <w:ilvl w:val="0"/>
          <w:numId w:val="22"/>
        </w:numPr>
        <w:spacing w:after="0" w:line="240" w:lineRule="auto"/>
        <w:jc w:val="both"/>
        <w:rPr>
          <w:rFonts w:ascii="Arial" w:hAnsi="Arial" w:cs="Arial"/>
          <w:sz w:val="24"/>
          <w:szCs w:val="24"/>
        </w:rPr>
      </w:pPr>
      <w:r w:rsidRPr="003C5BC0">
        <w:rPr>
          <w:rFonts w:ascii="Arial" w:hAnsi="Arial" w:cs="Arial"/>
          <w:sz w:val="24"/>
          <w:szCs w:val="24"/>
        </w:rPr>
        <w:t>Cambios importantes en los métodos de operación.</w:t>
      </w:r>
    </w:p>
    <w:p w14:paraId="3BE234EA" w14:textId="77777777" w:rsidR="00C12958" w:rsidRPr="003C5BC0" w:rsidRDefault="00C12958" w:rsidP="00730CB3">
      <w:pPr>
        <w:numPr>
          <w:ilvl w:val="0"/>
          <w:numId w:val="22"/>
        </w:numPr>
        <w:spacing w:after="0" w:line="240" w:lineRule="auto"/>
        <w:jc w:val="both"/>
        <w:rPr>
          <w:rFonts w:ascii="Arial" w:hAnsi="Arial" w:cs="Arial"/>
          <w:sz w:val="24"/>
          <w:szCs w:val="24"/>
        </w:rPr>
      </w:pPr>
      <w:r w:rsidRPr="003C5BC0">
        <w:rPr>
          <w:rFonts w:ascii="Arial" w:hAnsi="Arial" w:cs="Arial"/>
          <w:sz w:val="24"/>
          <w:szCs w:val="24"/>
        </w:rPr>
        <w:t>Variaciones importantes en los indicadores de Gestión Integral de riesgos, por aumento o reducción.</w:t>
      </w:r>
    </w:p>
    <w:p w14:paraId="7014C3AE" w14:textId="77777777" w:rsidR="00C12958" w:rsidRPr="003C5BC0" w:rsidRDefault="00C12958" w:rsidP="00730CB3">
      <w:pPr>
        <w:numPr>
          <w:ilvl w:val="0"/>
          <w:numId w:val="22"/>
        </w:numPr>
        <w:spacing w:after="0" w:line="240" w:lineRule="auto"/>
        <w:jc w:val="both"/>
        <w:rPr>
          <w:rFonts w:ascii="Arial" w:hAnsi="Arial" w:cs="Arial"/>
          <w:sz w:val="24"/>
          <w:szCs w:val="24"/>
        </w:rPr>
      </w:pPr>
      <w:r w:rsidRPr="003C5BC0">
        <w:rPr>
          <w:rFonts w:ascii="Arial" w:hAnsi="Arial" w:cs="Arial"/>
          <w:sz w:val="24"/>
          <w:szCs w:val="24"/>
        </w:rPr>
        <w:t>Variaciones en la frecuencia de ocurrencia de eventos a causa de la efectividad de medidas implantadas.</w:t>
      </w:r>
    </w:p>
    <w:p w14:paraId="67A3DFC5" w14:textId="77777777" w:rsidR="00C12958" w:rsidRPr="003C5BC0" w:rsidRDefault="00C12958" w:rsidP="00730CB3">
      <w:pPr>
        <w:numPr>
          <w:ilvl w:val="0"/>
          <w:numId w:val="22"/>
        </w:numPr>
        <w:spacing w:after="0" w:line="240" w:lineRule="auto"/>
        <w:jc w:val="both"/>
        <w:rPr>
          <w:rFonts w:ascii="Arial" w:hAnsi="Arial" w:cs="Arial"/>
          <w:snapToGrid w:val="0"/>
          <w:sz w:val="24"/>
          <w:szCs w:val="24"/>
        </w:rPr>
      </w:pPr>
      <w:r w:rsidRPr="003C5BC0">
        <w:rPr>
          <w:rFonts w:ascii="Arial" w:hAnsi="Arial" w:cs="Arial"/>
          <w:sz w:val="24"/>
          <w:szCs w:val="24"/>
        </w:rPr>
        <w:t>Surgimiento de riesgos enteramente nuevos o diferentes en el proceso o instalación locativa.</w:t>
      </w:r>
    </w:p>
    <w:p w14:paraId="14CC889F" w14:textId="77777777" w:rsidR="00C12958" w:rsidRPr="003C5BC0" w:rsidRDefault="00C12958" w:rsidP="003C5BC0">
      <w:pPr>
        <w:spacing w:after="0" w:line="240" w:lineRule="auto"/>
        <w:ind w:left="720"/>
        <w:jc w:val="both"/>
        <w:rPr>
          <w:rFonts w:ascii="Arial" w:hAnsi="Arial" w:cs="Arial"/>
          <w:snapToGrid w:val="0"/>
          <w:sz w:val="24"/>
          <w:szCs w:val="24"/>
        </w:rPr>
      </w:pPr>
    </w:p>
    <w:p w14:paraId="05A1FF80" w14:textId="77777777" w:rsidR="00C12958" w:rsidRPr="003C5BC0" w:rsidRDefault="00C12958" w:rsidP="003C5BC0">
      <w:pPr>
        <w:spacing w:after="0" w:line="240" w:lineRule="auto"/>
        <w:jc w:val="both"/>
        <w:rPr>
          <w:rFonts w:ascii="Arial" w:hAnsi="Arial" w:cs="Arial"/>
          <w:sz w:val="24"/>
          <w:szCs w:val="24"/>
        </w:rPr>
      </w:pPr>
      <w:r w:rsidRPr="003C5BC0">
        <w:rPr>
          <w:rFonts w:ascii="Arial" w:hAnsi="Arial" w:cs="Arial"/>
          <w:sz w:val="24"/>
          <w:szCs w:val="24"/>
        </w:rPr>
        <w:t>Las propuestas de actualización serán recopiladas y organizadas por el Coordinador de Emergencias, que las presentará para aprobación de:</w:t>
      </w:r>
    </w:p>
    <w:p w14:paraId="32D38CC5" w14:textId="77777777" w:rsidR="00C12958" w:rsidRPr="003C5BC0" w:rsidRDefault="00C12958" w:rsidP="003C5BC0">
      <w:pPr>
        <w:spacing w:after="0" w:line="240" w:lineRule="auto"/>
        <w:jc w:val="both"/>
        <w:rPr>
          <w:rFonts w:ascii="Arial" w:hAnsi="Arial" w:cs="Arial"/>
          <w:sz w:val="24"/>
          <w:szCs w:val="24"/>
        </w:rPr>
      </w:pPr>
    </w:p>
    <w:p w14:paraId="78CC2F0A" w14:textId="77777777" w:rsidR="00C12958" w:rsidRPr="003C5BC0" w:rsidRDefault="00C12958" w:rsidP="00730CB3">
      <w:pPr>
        <w:numPr>
          <w:ilvl w:val="0"/>
          <w:numId w:val="23"/>
        </w:numPr>
        <w:spacing w:after="0" w:line="240" w:lineRule="auto"/>
        <w:jc w:val="both"/>
        <w:rPr>
          <w:rFonts w:ascii="Arial" w:hAnsi="Arial" w:cs="Arial"/>
          <w:sz w:val="24"/>
          <w:szCs w:val="24"/>
        </w:rPr>
      </w:pPr>
      <w:r w:rsidRPr="003C5BC0">
        <w:rPr>
          <w:rFonts w:ascii="Arial" w:hAnsi="Arial" w:cs="Arial"/>
          <w:sz w:val="24"/>
          <w:szCs w:val="24"/>
        </w:rPr>
        <w:t>Comité de Emergencias.</w:t>
      </w:r>
    </w:p>
    <w:p w14:paraId="4C358BCB" w14:textId="77777777" w:rsidR="00C12958" w:rsidRPr="003C5BC0" w:rsidRDefault="00C12958" w:rsidP="00730CB3">
      <w:pPr>
        <w:numPr>
          <w:ilvl w:val="0"/>
          <w:numId w:val="23"/>
        </w:numPr>
        <w:spacing w:after="0" w:line="240" w:lineRule="auto"/>
        <w:jc w:val="both"/>
        <w:rPr>
          <w:rFonts w:ascii="Arial" w:hAnsi="Arial" w:cs="Arial"/>
          <w:sz w:val="24"/>
          <w:szCs w:val="24"/>
        </w:rPr>
      </w:pPr>
      <w:r w:rsidRPr="003C5BC0">
        <w:rPr>
          <w:rFonts w:ascii="Arial" w:hAnsi="Arial" w:cs="Arial"/>
          <w:sz w:val="24"/>
          <w:szCs w:val="24"/>
        </w:rPr>
        <w:t>Gerencia General.</w:t>
      </w:r>
    </w:p>
    <w:p w14:paraId="3D40B9A5" w14:textId="77777777" w:rsidR="00C12958" w:rsidRPr="003C5BC0" w:rsidRDefault="00C12958" w:rsidP="00730CB3">
      <w:pPr>
        <w:numPr>
          <w:ilvl w:val="0"/>
          <w:numId w:val="23"/>
        </w:numPr>
        <w:spacing w:after="0" w:line="240" w:lineRule="auto"/>
        <w:jc w:val="both"/>
        <w:rPr>
          <w:rFonts w:ascii="Arial" w:hAnsi="Arial" w:cs="Arial"/>
          <w:sz w:val="24"/>
          <w:szCs w:val="24"/>
        </w:rPr>
      </w:pPr>
      <w:r w:rsidRPr="003C5BC0">
        <w:rPr>
          <w:rFonts w:ascii="Arial" w:hAnsi="Arial" w:cs="Arial"/>
          <w:sz w:val="24"/>
          <w:szCs w:val="24"/>
        </w:rPr>
        <w:t>Brigada de Emergencias.</w:t>
      </w:r>
    </w:p>
    <w:p w14:paraId="771ED30B" w14:textId="77777777" w:rsidR="00C12958" w:rsidRPr="003C5BC0" w:rsidRDefault="00C12958" w:rsidP="003C5BC0">
      <w:pPr>
        <w:spacing w:after="0" w:line="240" w:lineRule="auto"/>
        <w:jc w:val="both"/>
        <w:rPr>
          <w:rFonts w:ascii="Arial" w:hAnsi="Arial" w:cs="Arial"/>
          <w:sz w:val="24"/>
          <w:szCs w:val="24"/>
        </w:rPr>
      </w:pPr>
    </w:p>
    <w:p w14:paraId="7493409C" w14:textId="77777777" w:rsidR="00C12958" w:rsidRPr="003C5BC0" w:rsidRDefault="00C12958" w:rsidP="003C5BC0">
      <w:pPr>
        <w:spacing w:after="0" w:line="240" w:lineRule="auto"/>
        <w:jc w:val="both"/>
        <w:rPr>
          <w:rFonts w:ascii="Arial" w:hAnsi="Arial" w:cs="Arial"/>
          <w:sz w:val="24"/>
          <w:szCs w:val="24"/>
        </w:rPr>
      </w:pPr>
      <w:r w:rsidRPr="003C5BC0">
        <w:rPr>
          <w:rFonts w:ascii="Arial" w:hAnsi="Arial" w:cs="Arial"/>
          <w:sz w:val="24"/>
          <w:szCs w:val="24"/>
        </w:rPr>
        <w:t>El mantenimiento del plan contemplará procedimientos como:</w:t>
      </w:r>
    </w:p>
    <w:p w14:paraId="50228500" w14:textId="77777777" w:rsidR="00C12958" w:rsidRPr="003C5BC0" w:rsidRDefault="00C12958" w:rsidP="00730CB3">
      <w:pPr>
        <w:numPr>
          <w:ilvl w:val="0"/>
          <w:numId w:val="24"/>
        </w:numPr>
        <w:spacing w:after="0" w:line="240" w:lineRule="auto"/>
        <w:jc w:val="both"/>
        <w:rPr>
          <w:rFonts w:ascii="Arial" w:hAnsi="Arial" w:cs="Arial"/>
          <w:sz w:val="24"/>
          <w:szCs w:val="24"/>
        </w:rPr>
      </w:pPr>
      <w:r w:rsidRPr="003C5BC0">
        <w:rPr>
          <w:rFonts w:ascii="Arial" w:hAnsi="Arial" w:cs="Arial"/>
          <w:sz w:val="24"/>
          <w:szCs w:val="24"/>
        </w:rPr>
        <w:t>Verificar la evaluación y valoración de amenazas, para identificar su dinamismo en el tiempo y en el escenario.</w:t>
      </w:r>
    </w:p>
    <w:p w14:paraId="5755333B" w14:textId="77777777" w:rsidR="00C12958" w:rsidRPr="003C5BC0" w:rsidRDefault="00C12958" w:rsidP="00730CB3">
      <w:pPr>
        <w:numPr>
          <w:ilvl w:val="0"/>
          <w:numId w:val="24"/>
        </w:numPr>
        <w:spacing w:after="0" w:line="240" w:lineRule="auto"/>
        <w:jc w:val="both"/>
        <w:rPr>
          <w:rFonts w:ascii="Arial" w:hAnsi="Arial" w:cs="Arial"/>
          <w:sz w:val="24"/>
          <w:szCs w:val="24"/>
        </w:rPr>
      </w:pPr>
      <w:r w:rsidRPr="003C5BC0">
        <w:rPr>
          <w:rFonts w:ascii="Arial" w:hAnsi="Arial" w:cs="Arial"/>
          <w:sz w:val="24"/>
          <w:szCs w:val="24"/>
        </w:rPr>
        <w:t>Asegurar el conocimiento del plan por todas las personas que intervienen (Cursos periódicos de formación y adiestramiento del personal).</w:t>
      </w:r>
    </w:p>
    <w:p w14:paraId="7A9B3D4A" w14:textId="77777777" w:rsidR="00C12958" w:rsidRPr="003C5BC0" w:rsidRDefault="00C12958" w:rsidP="00730CB3">
      <w:pPr>
        <w:numPr>
          <w:ilvl w:val="0"/>
          <w:numId w:val="24"/>
        </w:numPr>
        <w:spacing w:after="0" w:line="240" w:lineRule="auto"/>
        <w:jc w:val="both"/>
        <w:rPr>
          <w:rFonts w:ascii="Arial" w:hAnsi="Arial" w:cs="Arial"/>
          <w:sz w:val="24"/>
          <w:szCs w:val="24"/>
        </w:rPr>
      </w:pPr>
      <w:r w:rsidRPr="003C5BC0">
        <w:rPr>
          <w:rFonts w:ascii="Arial" w:hAnsi="Arial" w:cs="Arial"/>
          <w:sz w:val="24"/>
          <w:szCs w:val="24"/>
        </w:rPr>
        <w:t>Perfeccionar los procedimientos operativos.</w:t>
      </w:r>
    </w:p>
    <w:p w14:paraId="308B3E70" w14:textId="77777777" w:rsidR="00C12958" w:rsidRPr="003C5BC0" w:rsidRDefault="00C12958" w:rsidP="00730CB3">
      <w:pPr>
        <w:numPr>
          <w:ilvl w:val="0"/>
          <w:numId w:val="24"/>
        </w:numPr>
        <w:spacing w:after="0" w:line="240" w:lineRule="auto"/>
        <w:jc w:val="both"/>
        <w:rPr>
          <w:rFonts w:ascii="Arial" w:hAnsi="Arial" w:cs="Arial"/>
          <w:sz w:val="24"/>
          <w:szCs w:val="24"/>
        </w:rPr>
      </w:pPr>
      <w:r w:rsidRPr="003C5BC0">
        <w:rPr>
          <w:rFonts w:ascii="Arial" w:hAnsi="Arial" w:cs="Arial"/>
          <w:sz w:val="24"/>
          <w:szCs w:val="24"/>
        </w:rPr>
        <w:t>Garantizar la adecuada preparación de la organización.</w:t>
      </w:r>
    </w:p>
    <w:p w14:paraId="68E72095" w14:textId="77777777" w:rsidR="00C12958" w:rsidRPr="003C5BC0" w:rsidRDefault="00C12958" w:rsidP="00730CB3">
      <w:pPr>
        <w:numPr>
          <w:ilvl w:val="0"/>
          <w:numId w:val="24"/>
        </w:numPr>
        <w:spacing w:after="0" w:line="240" w:lineRule="auto"/>
        <w:jc w:val="both"/>
        <w:rPr>
          <w:rFonts w:ascii="Arial" w:hAnsi="Arial" w:cs="Arial"/>
          <w:sz w:val="24"/>
          <w:szCs w:val="24"/>
        </w:rPr>
      </w:pPr>
      <w:r w:rsidRPr="003C5BC0">
        <w:rPr>
          <w:rFonts w:ascii="Arial" w:hAnsi="Arial" w:cs="Arial"/>
          <w:sz w:val="24"/>
          <w:szCs w:val="24"/>
        </w:rPr>
        <w:t>Actualizar los datos correspondientes a medios, recursos y personal.</w:t>
      </w:r>
    </w:p>
    <w:p w14:paraId="05D9E26D" w14:textId="77777777" w:rsidR="00C12958" w:rsidRPr="003C5BC0" w:rsidRDefault="00C12958" w:rsidP="00730CB3">
      <w:pPr>
        <w:numPr>
          <w:ilvl w:val="0"/>
          <w:numId w:val="24"/>
        </w:numPr>
        <w:spacing w:after="0" w:line="240" w:lineRule="auto"/>
        <w:jc w:val="both"/>
        <w:rPr>
          <w:rFonts w:ascii="Arial" w:hAnsi="Arial" w:cs="Arial"/>
          <w:sz w:val="24"/>
          <w:szCs w:val="24"/>
        </w:rPr>
      </w:pPr>
      <w:r w:rsidRPr="003C5BC0">
        <w:rPr>
          <w:rFonts w:ascii="Arial" w:hAnsi="Arial" w:cs="Arial"/>
          <w:sz w:val="24"/>
          <w:szCs w:val="24"/>
        </w:rPr>
        <w:t>Incorporar los impactos de nuevas instalaciones o de modificaciones.</w:t>
      </w:r>
    </w:p>
    <w:p w14:paraId="12D03176" w14:textId="77777777" w:rsidR="00C12958" w:rsidRPr="003C5BC0" w:rsidRDefault="00C12958" w:rsidP="00730CB3">
      <w:pPr>
        <w:numPr>
          <w:ilvl w:val="0"/>
          <w:numId w:val="24"/>
        </w:numPr>
        <w:spacing w:after="0" w:line="240" w:lineRule="auto"/>
        <w:jc w:val="both"/>
        <w:rPr>
          <w:rFonts w:ascii="Arial" w:hAnsi="Arial" w:cs="Arial"/>
          <w:sz w:val="24"/>
          <w:szCs w:val="24"/>
        </w:rPr>
      </w:pPr>
      <w:r w:rsidRPr="003C5BC0">
        <w:rPr>
          <w:rFonts w:ascii="Arial" w:hAnsi="Arial" w:cs="Arial"/>
          <w:sz w:val="24"/>
          <w:szCs w:val="24"/>
        </w:rPr>
        <w:t>Introducir los cambios en los análisis de vulnerabilidad de acuerdo con la variación de las condiciones de riesgo.</w:t>
      </w:r>
    </w:p>
    <w:p w14:paraId="580648BE" w14:textId="77777777" w:rsidR="00C12958" w:rsidRPr="003C5BC0" w:rsidRDefault="00C12958" w:rsidP="00730CB3">
      <w:pPr>
        <w:numPr>
          <w:ilvl w:val="0"/>
          <w:numId w:val="24"/>
        </w:numPr>
        <w:spacing w:after="0" w:line="240" w:lineRule="auto"/>
        <w:jc w:val="both"/>
        <w:rPr>
          <w:rFonts w:ascii="Arial" w:hAnsi="Arial" w:cs="Arial"/>
          <w:sz w:val="24"/>
          <w:szCs w:val="24"/>
        </w:rPr>
      </w:pPr>
      <w:r w:rsidRPr="003C5BC0">
        <w:rPr>
          <w:rFonts w:ascii="Arial" w:hAnsi="Arial" w:cs="Arial"/>
          <w:sz w:val="24"/>
          <w:szCs w:val="24"/>
        </w:rPr>
        <w:lastRenderedPageBreak/>
        <w:t>Adecuar el plan a los cambios registrados.</w:t>
      </w:r>
    </w:p>
    <w:p w14:paraId="042188CE" w14:textId="77777777" w:rsidR="00C12958" w:rsidRPr="003C5BC0" w:rsidRDefault="00C12958" w:rsidP="00730CB3">
      <w:pPr>
        <w:numPr>
          <w:ilvl w:val="0"/>
          <w:numId w:val="24"/>
        </w:numPr>
        <w:spacing w:after="0" w:line="240" w:lineRule="auto"/>
        <w:jc w:val="both"/>
        <w:rPr>
          <w:rFonts w:ascii="Arial" w:hAnsi="Arial" w:cs="Arial"/>
          <w:sz w:val="24"/>
          <w:szCs w:val="24"/>
        </w:rPr>
      </w:pPr>
      <w:r w:rsidRPr="003C5BC0">
        <w:rPr>
          <w:rFonts w:ascii="Arial" w:hAnsi="Arial" w:cs="Arial"/>
          <w:sz w:val="24"/>
          <w:szCs w:val="24"/>
        </w:rPr>
        <w:t xml:space="preserve">Mantener en funcionamiento los planes y cronogramas de actividades del Comité de Emergencias, de </w:t>
      </w:r>
      <w:smartTag w:uri="urn:schemas-microsoft-com:office:smarttags" w:element="PersonName">
        <w:smartTagPr>
          <w:attr w:name="ProductID" w:val="la Brigada"/>
        </w:smartTagPr>
        <w:r w:rsidRPr="003C5BC0">
          <w:rPr>
            <w:rFonts w:ascii="Arial" w:hAnsi="Arial" w:cs="Arial"/>
            <w:sz w:val="24"/>
            <w:szCs w:val="24"/>
          </w:rPr>
          <w:t>la Brigada</w:t>
        </w:r>
      </w:smartTag>
      <w:r w:rsidRPr="003C5BC0">
        <w:rPr>
          <w:rFonts w:ascii="Arial" w:hAnsi="Arial" w:cs="Arial"/>
          <w:sz w:val="24"/>
          <w:szCs w:val="24"/>
        </w:rPr>
        <w:t xml:space="preserve"> y de los grupos de apoyo internos.</w:t>
      </w:r>
    </w:p>
    <w:p w14:paraId="1589E9E8" w14:textId="77777777" w:rsidR="00C12958" w:rsidRPr="003C5BC0" w:rsidRDefault="00C12958" w:rsidP="00730CB3">
      <w:pPr>
        <w:numPr>
          <w:ilvl w:val="0"/>
          <w:numId w:val="24"/>
        </w:numPr>
        <w:spacing w:after="0" w:line="240" w:lineRule="auto"/>
        <w:jc w:val="both"/>
        <w:rPr>
          <w:rFonts w:ascii="Arial" w:hAnsi="Arial" w:cs="Arial"/>
          <w:sz w:val="24"/>
          <w:szCs w:val="24"/>
        </w:rPr>
      </w:pPr>
      <w:r w:rsidRPr="003C5BC0">
        <w:rPr>
          <w:rFonts w:ascii="Arial" w:hAnsi="Arial" w:cs="Arial"/>
          <w:sz w:val="24"/>
          <w:szCs w:val="24"/>
        </w:rPr>
        <w:t>Ajustar la información de las entidades de apoyo externo.</w:t>
      </w:r>
    </w:p>
    <w:p w14:paraId="66DF1D0E" w14:textId="77777777" w:rsidR="00C12958" w:rsidRPr="003C5BC0" w:rsidRDefault="00C12958" w:rsidP="00730CB3">
      <w:pPr>
        <w:numPr>
          <w:ilvl w:val="0"/>
          <w:numId w:val="24"/>
        </w:numPr>
        <w:spacing w:after="0" w:line="240" w:lineRule="auto"/>
        <w:jc w:val="both"/>
        <w:rPr>
          <w:rFonts w:ascii="Arial" w:hAnsi="Arial" w:cs="Arial"/>
          <w:sz w:val="24"/>
          <w:szCs w:val="24"/>
        </w:rPr>
      </w:pPr>
      <w:r w:rsidRPr="003C5BC0">
        <w:rPr>
          <w:rFonts w:ascii="Arial" w:hAnsi="Arial" w:cs="Arial"/>
          <w:sz w:val="24"/>
          <w:szCs w:val="24"/>
        </w:rPr>
        <w:t>Ajustar los planes de formación y entrenamiento de acuerdo con los resultados obtenidos y metas previstas.</w:t>
      </w:r>
    </w:p>
    <w:p w14:paraId="186A8FA2" w14:textId="77777777" w:rsidR="00C12958" w:rsidRPr="003C5BC0" w:rsidRDefault="00C12958" w:rsidP="00730CB3">
      <w:pPr>
        <w:numPr>
          <w:ilvl w:val="0"/>
          <w:numId w:val="24"/>
        </w:numPr>
        <w:spacing w:after="0" w:line="240" w:lineRule="auto"/>
        <w:jc w:val="both"/>
        <w:rPr>
          <w:rFonts w:ascii="Arial" w:hAnsi="Arial" w:cs="Arial"/>
          <w:sz w:val="24"/>
          <w:szCs w:val="24"/>
        </w:rPr>
      </w:pPr>
      <w:r w:rsidRPr="003C5BC0">
        <w:rPr>
          <w:rFonts w:ascii="Arial" w:hAnsi="Arial" w:cs="Arial"/>
          <w:sz w:val="24"/>
          <w:szCs w:val="24"/>
        </w:rPr>
        <w:t>Realizar los ajustes necesarios en planos e información de trabajo.</w:t>
      </w:r>
    </w:p>
    <w:p w14:paraId="4B1502C2" w14:textId="77777777" w:rsidR="00C12958" w:rsidRPr="003C5BC0" w:rsidRDefault="00C12958" w:rsidP="00730CB3">
      <w:pPr>
        <w:numPr>
          <w:ilvl w:val="0"/>
          <w:numId w:val="24"/>
        </w:numPr>
        <w:spacing w:after="0" w:line="240" w:lineRule="auto"/>
        <w:jc w:val="both"/>
        <w:rPr>
          <w:rFonts w:ascii="Arial" w:hAnsi="Arial" w:cs="Arial"/>
          <w:sz w:val="24"/>
          <w:szCs w:val="24"/>
        </w:rPr>
      </w:pPr>
      <w:r w:rsidRPr="003C5BC0">
        <w:rPr>
          <w:rFonts w:ascii="Arial" w:hAnsi="Arial" w:cs="Arial"/>
          <w:sz w:val="24"/>
          <w:szCs w:val="24"/>
        </w:rPr>
        <w:t>Asegurar el mantenimiento de las instalaciones que representen riesgos potenciales</w:t>
      </w:r>
    </w:p>
    <w:p w14:paraId="00179C34" w14:textId="77777777" w:rsidR="00C12958" w:rsidRPr="003C5BC0" w:rsidRDefault="00C12958" w:rsidP="00730CB3">
      <w:pPr>
        <w:numPr>
          <w:ilvl w:val="0"/>
          <w:numId w:val="24"/>
        </w:numPr>
        <w:spacing w:after="0" w:line="240" w:lineRule="auto"/>
        <w:jc w:val="both"/>
        <w:rPr>
          <w:rFonts w:ascii="Arial" w:hAnsi="Arial" w:cs="Arial"/>
          <w:sz w:val="24"/>
          <w:szCs w:val="24"/>
        </w:rPr>
      </w:pPr>
      <w:r w:rsidRPr="003C5BC0">
        <w:rPr>
          <w:rFonts w:ascii="Arial" w:hAnsi="Arial" w:cs="Arial"/>
          <w:sz w:val="24"/>
          <w:szCs w:val="24"/>
        </w:rPr>
        <w:t>Asegurar el mantenimiento de las instalaciones de detección, alarma y extinción de incendios.</w:t>
      </w:r>
    </w:p>
    <w:p w14:paraId="24D0348F" w14:textId="77777777" w:rsidR="00C12958" w:rsidRPr="003C5BC0" w:rsidRDefault="00C12958" w:rsidP="00730CB3">
      <w:pPr>
        <w:numPr>
          <w:ilvl w:val="0"/>
          <w:numId w:val="24"/>
        </w:numPr>
        <w:spacing w:after="0" w:line="240" w:lineRule="auto"/>
        <w:jc w:val="both"/>
        <w:rPr>
          <w:rFonts w:ascii="Arial" w:hAnsi="Arial" w:cs="Arial"/>
          <w:sz w:val="24"/>
          <w:szCs w:val="24"/>
        </w:rPr>
      </w:pPr>
      <w:r w:rsidRPr="003C5BC0">
        <w:rPr>
          <w:rFonts w:ascii="Arial" w:hAnsi="Arial" w:cs="Arial"/>
          <w:sz w:val="24"/>
          <w:szCs w:val="24"/>
        </w:rPr>
        <w:t>Realizar Inspecciones planeadas de seguridad.</w:t>
      </w:r>
    </w:p>
    <w:p w14:paraId="627D183B" w14:textId="77777777" w:rsidR="00C12958" w:rsidRPr="003C5BC0" w:rsidRDefault="00C12958" w:rsidP="00730CB3">
      <w:pPr>
        <w:numPr>
          <w:ilvl w:val="0"/>
          <w:numId w:val="24"/>
        </w:numPr>
        <w:spacing w:after="0" w:line="240" w:lineRule="auto"/>
        <w:jc w:val="both"/>
        <w:rPr>
          <w:rFonts w:ascii="Arial" w:hAnsi="Arial" w:cs="Arial"/>
          <w:sz w:val="24"/>
          <w:szCs w:val="24"/>
        </w:rPr>
      </w:pPr>
      <w:r w:rsidRPr="003C5BC0">
        <w:rPr>
          <w:rFonts w:ascii="Arial" w:hAnsi="Arial" w:cs="Arial"/>
          <w:sz w:val="24"/>
          <w:szCs w:val="24"/>
        </w:rPr>
        <w:t>Programar y ejecutar simulacros de emergencia.</w:t>
      </w:r>
    </w:p>
    <w:p w14:paraId="74178571" w14:textId="77777777" w:rsidR="00C12958" w:rsidRPr="003C5BC0" w:rsidRDefault="00C12958" w:rsidP="003C5BC0">
      <w:pPr>
        <w:spacing w:after="0" w:line="240" w:lineRule="auto"/>
        <w:ind w:left="720"/>
        <w:jc w:val="both"/>
        <w:rPr>
          <w:rFonts w:ascii="Arial" w:hAnsi="Arial" w:cs="Arial"/>
          <w:sz w:val="24"/>
          <w:szCs w:val="24"/>
        </w:rPr>
      </w:pPr>
    </w:p>
    <w:p w14:paraId="4567437A" w14:textId="2D5292A2" w:rsidR="00C12958" w:rsidRPr="003C5BC0" w:rsidRDefault="00C12958" w:rsidP="003C5BC0">
      <w:pPr>
        <w:spacing w:after="0" w:line="240" w:lineRule="auto"/>
        <w:jc w:val="both"/>
        <w:rPr>
          <w:rFonts w:ascii="Arial" w:hAnsi="Arial" w:cs="Arial"/>
          <w:b/>
          <w:sz w:val="24"/>
          <w:szCs w:val="24"/>
        </w:rPr>
      </w:pPr>
    </w:p>
    <w:p w14:paraId="53D012B6" w14:textId="58B883E4" w:rsidR="00686D19" w:rsidRPr="003C5BC0" w:rsidRDefault="00686D19" w:rsidP="003C5BC0">
      <w:pPr>
        <w:spacing w:after="0" w:line="240" w:lineRule="auto"/>
        <w:jc w:val="both"/>
        <w:rPr>
          <w:rFonts w:ascii="Arial" w:hAnsi="Arial" w:cs="Arial"/>
          <w:b/>
          <w:sz w:val="24"/>
          <w:szCs w:val="24"/>
        </w:rPr>
      </w:pPr>
      <w:r w:rsidRPr="003C5BC0">
        <w:rPr>
          <w:rFonts w:ascii="Arial" w:hAnsi="Arial" w:cs="Arial"/>
          <w:b/>
          <w:sz w:val="24"/>
          <w:szCs w:val="24"/>
        </w:rPr>
        <w:t>Registro Documental</w:t>
      </w:r>
    </w:p>
    <w:p w14:paraId="385F40FD" w14:textId="39A894C6" w:rsidR="00686D19" w:rsidRPr="003C5BC0" w:rsidRDefault="00686D19" w:rsidP="003C5BC0">
      <w:pPr>
        <w:spacing w:after="0" w:line="240" w:lineRule="auto"/>
        <w:jc w:val="both"/>
        <w:rPr>
          <w:rFonts w:ascii="Arial" w:hAnsi="Arial" w:cs="Arial"/>
          <w:b/>
          <w:sz w:val="24"/>
          <w:szCs w:val="24"/>
        </w:rPr>
      </w:pPr>
    </w:p>
    <w:p w14:paraId="13604CB2" w14:textId="706AF731" w:rsidR="00686D19" w:rsidRPr="003C5BC0" w:rsidRDefault="00686D19" w:rsidP="003C5BC0">
      <w:pPr>
        <w:spacing w:after="0" w:line="240" w:lineRule="auto"/>
        <w:jc w:val="both"/>
        <w:rPr>
          <w:rFonts w:ascii="Arial" w:hAnsi="Arial" w:cs="Arial"/>
          <w:b/>
          <w:sz w:val="24"/>
          <w:szCs w:val="24"/>
        </w:rPr>
      </w:pPr>
    </w:p>
    <w:p w14:paraId="529A0B49" w14:textId="598DE35B" w:rsidR="00686D19" w:rsidRPr="003C5BC0" w:rsidRDefault="00686D19" w:rsidP="003C5BC0">
      <w:pPr>
        <w:spacing w:after="0" w:line="240" w:lineRule="auto"/>
        <w:jc w:val="both"/>
        <w:rPr>
          <w:rFonts w:ascii="Arial" w:hAnsi="Arial" w:cs="Arial"/>
          <w:b/>
          <w:sz w:val="24"/>
          <w:szCs w:val="24"/>
        </w:rPr>
      </w:pPr>
      <w:r w:rsidRPr="003C5BC0">
        <w:rPr>
          <w:rFonts w:ascii="Arial" w:hAnsi="Arial" w:cs="Arial"/>
          <w:b/>
          <w:sz w:val="24"/>
          <w:szCs w:val="24"/>
        </w:rPr>
        <w:t>Análisis de vulnerabilidad</w:t>
      </w:r>
    </w:p>
    <w:p w14:paraId="073B2A66" w14:textId="77777777" w:rsidR="00C12958" w:rsidRPr="003C5BC0" w:rsidRDefault="00C12958" w:rsidP="003C5BC0">
      <w:pPr>
        <w:spacing w:line="240" w:lineRule="auto"/>
        <w:contextualSpacing/>
        <w:jc w:val="both"/>
        <w:rPr>
          <w:rFonts w:ascii="Arial" w:hAnsi="Arial" w:cs="Arial"/>
          <w:b/>
          <w:sz w:val="24"/>
          <w:szCs w:val="24"/>
          <w:lang w:val="es-MX"/>
        </w:rPr>
      </w:pPr>
    </w:p>
    <w:p w14:paraId="4DB3B2DF" w14:textId="77777777" w:rsidR="00C12958" w:rsidRPr="003C5BC0" w:rsidRDefault="00C12958" w:rsidP="003C5BC0">
      <w:pPr>
        <w:spacing w:line="240" w:lineRule="auto"/>
        <w:contextualSpacing/>
        <w:jc w:val="both"/>
        <w:rPr>
          <w:rFonts w:ascii="Arial" w:hAnsi="Arial" w:cs="Arial"/>
          <w:b/>
          <w:sz w:val="24"/>
          <w:szCs w:val="24"/>
          <w:lang w:val="es-MX"/>
        </w:rPr>
      </w:pPr>
    </w:p>
    <w:p w14:paraId="2F481A40" w14:textId="77777777" w:rsidR="00C12958" w:rsidRDefault="00C12958" w:rsidP="003C5BC0">
      <w:pPr>
        <w:spacing w:line="240" w:lineRule="auto"/>
        <w:contextualSpacing/>
        <w:jc w:val="both"/>
        <w:rPr>
          <w:rFonts w:ascii="Arial" w:hAnsi="Arial" w:cs="Arial"/>
          <w:b/>
          <w:sz w:val="24"/>
          <w:szCs w:val="24"/>
          <w:lang w:val="es-MX"/>
        </w:rPr>
      </w:pPr>
    </w:p>
    <w:p w14:paraId="3B438D55" w14:textId="54FDFFB8" w:rsidR="003C5BC0" w:rsidRPr="003C5BC0" w:rsidRDefault="003C5BC0" w:rsidP="003C5BC0">
      <w:pPr>
        <w:spacing w:line="240" w:lineRule="auto"/>
        <w:contextualSpacing/>
        <w:jc w:val="both"/>
        <w:rPr>
          <w:rFonts w:ascii="Arial" w:hAnsi="Arial" w:cs="Arial"/>
          <w:b/>
          <w:sz w:val="24"/>
          <w:szCs w:val="24"/>
          <w:lang w:val="es-MX"/>
        </w:rPr>
        <w:sectPr w:rsidR="003C5BC0" w:rsidRPr="003C5BC0" w:rsidSect="00C12958">
          <w:headerReference w:type="default" r:id="rId52"/>
          <w:footerReference w:type="default" r:id="rId53"/>
          <w:type w:val="continuous"/>
          <w:pgSz w:w="12240" w:h="15840"/>
          <w:pgMar w:top="1418" w:right="1701" w:bottom="1418" w:left="1701" w:header="709" w:footer="709" w:gutter="0"/>
          <w:cols w:space="708"/>
          <w:docGrid w:linePitch="360"/>
        </w:sectPr>
      </w:pPr>
    </w:p>
    <w:p w14:paraId="60E6D2B5" w14:textId="77777777" w:rsidR="00587504" w:rsidRPr="003C5BC0" w:rsidRDefault="00587504" w:rsidP="003C5BC0">
      <w:pPr>
        <w:spacing w:line="240" w:lineRule="auto"/>
        <w:contextualSpacing/>
        <w:jc w:val="both"/>
        <w:rPr>
          <w:rFonts w:ascii="Arial" w:hAnsi="Arial" w:cs="Arial"/>
          <w:b/>
          <w:sz w:val="24"/>
          <w:szCs w:val="24"/>
          <w:lang w:val="es-MX"/>
        </w:rPr>
      </w:pPr>
    </w:p>
    <w:p w14:paraId="6283E5B0" w14:textId="4B7277D5" w:rsidR="00587504" w:rsidRDefault="00587504" w:rsidP="003C5BC0">
      <w:pPr>
        <w:keepNext/>
        <w:widowControl w:val="0"/>
        <w:suppressAutoHyphens/>
        <w:spacing w:before="240" w:after="60" w:line="240" w:lineRule="auto"/>
        <w:jc w:val="both"/>
        <w:outlineLvl w:val="0"/>
        <w:rPr>
          <w:rFonts w:ascii="Arial" w:eastAsia="Times New Roman" w:hAnsi="Arial" w:cs="Arial"/>
          <w:b/>
          <w:bCs/>
          <w:kern w:val="32"/>
          <w:sz w:val="24"/>
          <w:szCs w:val="24"/>
          <w:lang w:val="es-ES_tradnl" w:eastAsia="ar-SA"/>
        </w:rPr>
      </w:pPr>
      <w:r w:rsidRPr="003C5BC0">
        <w:rPr>
          <w:rFonts w:ascii="Arial" w:eastAsia="Times New Roman" w:hAnsi="Arial" w:cs="Arial"/>
          <w:b/>
          <w:bCs/>
          <w:kern w:val="32"/>
          <w:sz w:val="24"/>
          <w:szCs w:val="24"/>
          <w:lang w:val="es-ES_tradnl" w:eastAsia="ar-SA"/>
        </w:rPr>
        <w:t>Control de cambios</w:t>
      </w:r>
    </w:p>
    <w:p w14:paraId="016C0072" w14:textId="2759D5A1" w:rsidR="003C5BC0" w:rsidRDefault="003C5BC0" w:rsidP="003C5BC0">
      <w:pPr>
        <w:keepNext/>
        <w:widowControl w:val="0"/>
        <w:suppressAutoHyphens/>
        <w:spacing w:before="240" w:after="60" w:line="240" w:lineRule="auto"/>
        <w:jc w:val="both"/>
        <w:outlineLvl w:val="0"/>
        <w:rPr>
          <w:rFonts w:ascii="Arial" w:eastAsia="Times New Roman" w:hAnsi="Arial" w:cs="Arial"/>
          <w:b/>
          <w:bCs/>
          <w:kern w:val="32"/>
          <w:sz w:val="24"/>
          <w:szCs w:val="24"/>
          <w:lang w:val="es-ES_tradnl" w:eastAsia="ar-SA"/>
        </w:rPr>
      </w:pPr>
    </w:p>
    <w:p w14:paraId="790F762A" w14:textId="77777777" w:rsidR="00587504" w:rsidRPr="003C5BC0" w:rsidRDefault="00587504" w:rsidP="003C5BC0">
      <w:pPr>
        <w:jc w:val="both"/>
        <w:rPr>
          <w:rFonts w:ascii="Arial" w:hAnsi="Arial" w:cs="Arial"/>
          <w:sz w:val="24"/>
          <w:szCs w:val="24"/>
          <w:lang w:val="es-ES_tradnl" w:eastAsia="ar-SA"/>
        </w:rPr>
      </w:pPr>
    </w:p>
    <w:tbl>
      <w:tblPr>
        <w:tblStyle w:val="Tablaconcuadrcula1"/>
        <w:tblW w:w="9360" w:type="dxa"/>
        <w:tblInd w:w="108" w:type="dxa"/>
        <w:tblLook w:val="00A0" w:firstRow="1" w:lastRow="0" w:firstColumn="1" w:lastColumn="0" w:noHBand="0" w:noVBand="0"/>
      </w:tblPr>
      <w:tblGrid>
        <w:gridCol w:w="1792"/>
        <w:gridCol w:w="908"/>
        <w:gridCol w:w="6660"/>
      </w:tblGrid>
      <w:tr w:rsidR="00587504" w:rsidRPr="003C5BC0" w14:paraId="5A4D4008" w14:textId="77777777" w:rsidTr="00E3325E">
        <w:trPr>
          <w:trHeight w:val="514"/>
        </w:trPr>
        <w:tc>
          <w:tcPr>
            <w:tcW w:w="1792" w:type="dxa"/>
            <w:shd w:val="clear" w:color="auto" w:fill="0070C0"/>
            <w:vAlign w:val="center"/>
          </w:tcPr>
          <w:p w14:paraId="6135124E" w14:textId="77777777" w:rsidR="00587504" w:rsidRPr="003C5BC0" w:rsidRDefault="00587504" w:rsidP="003C5BC0">
            <w:pPr>
              <w:tabs>
                <w:tab w:val="left" w:pos="-720"/>
                <w:tab w:val="num" w:pos="0"/>
              </w:tabs>
              <w:suppressAutoHyphens/>
              <w:jc w:val="both"/>
              <w:rPr>
                <w:rFonts w:ascii="Arial" w:eastAsia="Times New Roman" w:hAnsi="Arial" w:cs="Arial"/>
                <w:b/>
                <w:color w:val="FFFFFF" w:themeColor="background1"/>
                <w:spacing w:val="-2"/>
                <w:sz w:val="24"/>
                <w:szCs w:val="24"/>
                <w:lang w:val="es-ES" w:eastAsia="es-ES"/>
              </w:rPr>
            </w:pPr>
            <w:r w:rsidRPr="003C5BC0">
              <w:rPr>
                <w:rFonts w:ascii="Arial" w:eastAsia="Times New Roman" w:hAnsi="Arial" w:cs="Arial"/>
                <w:b/>
                <w:color w:val="FFFFFF" w:themeColor="background1"/>
                <w:spacing w:val="-2"/>
                <w:sz w:val="24"/>
                <w:szCs w:val="24"/>
                <w:lang w:val="es-ES" w:eastAsia="es-ES"/>
              </w:rPr>
              <w:t>Revisión</w:t>
            </w:r>
          </w:p>
        </w:tc>
        <w:tc>
          <w:tcPr>
            <w:tcW w:w="908" w:type="dxa"/>
            <w:shd w:val="clear" w:color="auto" w:fill="0070C0"/>
            <w:vAlign w:val="center"/>
          </w:tcPr>
          <w:p w14:paraId="4C0C2DA6" w14:textId="77777777" w:rsidR="00587504" w:rsidRPr="003C5BC0" w:rsidRDefault="00587504" w:rsidP="003C5BC0">
            <w:pPr>
              <w:tabs>
                <w:tab w:val="left" w:pos="-720"/>
                <w:tab w:val="num" w:pos="0"/>
              </w:tabs>
              <w:suppressAutoHyphens/>
              <w:jc w:val="both"/>
              <w:rPr>
                <w:rFonts w:ascii="Arial" w:eastAsia="Times New Roman" w:hAnsi="Arial" w:cs="Arial"/>
                <w:b/>
                <w:color w:val="FFFFFF" w:themeColor="background1"/>
                <w:spacing w:val="-2"/>
                <w:sz w:val="24"/>
                <w:szCs w:val="24"/>
                <w:lang w:val="es-ES" w:eastAsia="es-ES"/>
              </w:rPr>
            </w:pPr>
            <w:r w:rsidRPr="003C5BC0">
              <w:rPr>
                <w:rFonts w:ascii="Arial" w:eastAsia="Times New Roman" w:hAnsi="Arial" w:cs="Arial"/>
                <w:b/>
                <w:color w:val="FFFFFF" w:themeColor="background1"/>
                <w:spacing w:val="-2"/>
                <w:sz w:val="24"/>
                <w:szCs w:val="24"/>
                <w:lang w:val="es-ES" w:eastAsia="es-ES"/>
              </w:rPr>
              <w:t>Fecha</w:t>
            </w:r>
          </w:p>
        </w:tc>
        <w:tc>
          <w:tcPr>
            <w:tcW w:w="6660" w:type="dxa"/>
            <w:shd w:val="clear" w:color="auto" w:fill="0070C0"/>
            <w:vAlign w:val="center"/>
          </w:tcPr>
          <w:p w14:paraId="0A40280D" w14:textId="77777777" w:rsidR="00587504" w:rsidRPr="003C5BC0" w:rsidRDefault="00587504" w:rsidP="003C5BC0">
            <w:pPr>
              <w:tabs>
                <w:tab w:val="left" w:pos="-720"/>
                <w:tab w:val="num" w:pos="0"/>
              </w:tabs>
              <w:suppressAutoHyphens/>
              <w:jc w:val="both"/>
              <w:rPr>
                <w:rFonts w:ascii="Arial" w:eastAsia="Times New Roman" w:hAnsi="Arial" w:cs="Arial"/>
                <w:b/>
                <w:color w:val="FFFFFF" w:themeColor="background1"/>
                <w:spacing w:val="-2"/>
                <w:sz w:val="24"/>
                <w:szCs w:val="24"/>
                <w:lang w:val="es-ES" w:eastAsia="es-ES"/>
              </w:rPr>
            </w:pPr>
            <w:r w:rsidRPr="003C5BC0">
              <w:rPr>
                <w:rFonts w:ascii="Arial" w:eastAsia="Times New Roman" w:hAnsi="Arial" w:cs="Arial"/>
                <w:b/>
                <w:color w:val="FFFFFF" w:themeColor="background1"/>
                <w:spacing w:val="-2"/>
                <w:sz w:val="24"/>
                <w:szCs w:val="24"/>
                <w:lang w:val="es-ES" w:eastAsia="es-ES"/>
              </w:rPr>
              <w:t>Descripción del Cambio</w:t>
            </w:r>
          </w:p>
        </w:tc>
      </w:tr>
      <w:tr w:rsidR="00587504" w:rsidRPr="003C5BC0" w14:paraId="3855C528" w14:textId="77777777" w:rsidTr="00E54F5A">
        <w:trPr>
          <w:trHeight w:val="719"/>
        </w:trPr>
        <w:tc>
          <w:tcPr>
            <w:tcW w:w="1792" w:type="dxa"/>
          </w:tcPr>
          <w:p w14:paraId="609E4D6B" w14:textId="77777777" w:rsidR="00587504" w:rsidRPr="003C5BC0" w:rsidRDefault="00587504" w:rsidP="003C5BC0">
            <w:pPr>
              <w:tabs>
                <w:tab w:val="left" w:pos="-720"/>
                <w:tab w:val="num" w:pos="0"/>
              </w:tabs>
              <w:suppressAutoHyphens/>
              <w:jc w:val="both"/>
              <w:rPr>
                <w:rFonts w:ascii="Arial" w:eastAsia="Times New Roman" w:hAnsi="Arial" w:cs="Arial"/>
                <w:b/>
                <w:spacing w:val="-2"/>
                <w:sz w:val="24"/>
                <w:szCs w:val="24"/>
                <w:lang w:val="es-ES" w:eastAsia="es-ES"/>
              </w:rPr>
            </w:pPr>
          </w:p>
        </w:tc>
        <w:tc>
          <w:tcPr>
            <w:tcW w:w="908" w:type="dxa"/>
          </w:tcPr>
          <w:p w14:paraId="340CEBE5" w14:textId="77777777" w:rsidR="00587504" w:rsidRPr="003C5BC0" w:rsidRDefault="00587504" w:rsidP="003C5BC0">
            <w:pPr>
              <w:tabs>
                <w:tab w:val="left" w:pos="-720"/>
                <w:tab w:val="num" w:pos="0"/>
              </w:tabs>
              <w:suppressAutoHyphens/>
              <w:jc w:val="both"/>
              <w:rPr>
                <w:rFonts w:ascii="Arial" w:eastAsia="Times New Roman" w:hAnsi="Arial" w:cs="Arial"/>
                <w:b/>
                <w:spacing w:val="-2"/>
                <w:sz w:val="24"/>
                <w:szCs w:val="24"/>
                <w:lang w:val="es-ES" w:eastAsia="es-ES"/>
              </w:rPr>
            </w:pPr>
          </w:p>
        </w:tc>
        <w:tc>
          <w:tcPr>
            <w:tcW w:w="6660" w:type="dxa"/>
          </w:tcPr>
          <w:p w14:paraId="6EC28ADA" w14:textId="77777777" w:rsidR="00587504" w:rsidRPr="003C5BC0" w:rsidRDefault="00587504" w:rsidP="003C5BC0">
            <w:pPr>
              <w:tabs>
                <w:tab w:val="left" w:pos="-720"/>
                <w:tab w:val="num" w:pos="0"/>
              </w:tabs>
              <w:suppressAutoHyphens/>
              <w:jc w:val="both"/>
              <w:rPr>
                <w:rFonts w:ascii="Arial" w:eastAsia="Times New Roman" w:hAnsi="Arial" w:cs="Arial"/>
                <w:b/>
                <w:spacing w:val="-2"/>
                <w:sz w:val="24"/>
                <w:szCs w:val="24"/>
                <w:lang w:val="es-ES" w:eastAsia="es-ES"/>
              </w:rPr>
            </w:pPr>
          </w:p>
        </w:tc>
      </w:tr>
      <w:tr w:rsidR="00587504" w:rsidRPr="003C5BC0" w14:paraId="3DF4CE96" w14:textId="77777777" w:rsidTr="00E54F5A">
        <w:trPr>
          <w:trHeight w:val="719"/>
        </w:trPr>
        <w:tc>
          <w:tcPr>
            <w:tcW w:w="1792" w:type="dxa"/>
          </w:tcPr>
          <w:p w14:paraId="4D796207" w14:textId="77777777" w:rsidR="00587504" w:rsidRPr="003C5BC0" w:rsidRDefault="00587504" w:rsidP="003C5BC0">
            <w:pPr>
              <w:tabs>
                <w:tab w:val="left" w:pos="-720"/>
                <w:tab w:val="num" w:pos="0"/>
              </w:tabs>
              <w:suppressAutoHyphens/>
              <w:jc w:val="both"/>
              <w:rPr>
                <w:rFonts w:ascii="Arial" w:eastAsia="Times New Roman" w:hAnsi="Arial" w:cs="Arial"/>
                <w:b/>
                <w:spacing w:val="-2"/>
                <w:sz w:val="24"/>
                <w:szCs w:val="24"/>
                <w:lang w:val="es-ES" w:eastAsia="es-ES"/>
              </w:rPr>
            </w:pPr>
          </w:p>
        </w:tc>
        <w:tc>
          <w:tcPr>
            <w:tcW w:w="908" w:type="dxa"/>
          </w:tcPr>
          <w:p w14:paraId="44B27FDC" w14:textId="77777777" w:rsidR="00587504" w:rsidRPr="003C5BC0" w:rsidRDefault="00587504" w:rsidP="003C5BC0">
            <w:pPr>
              <w:tabs>
                <w:tab w:val="left" w:pos="-720"/>
                <w:tab w:val="num" w:pos="0"/>
              </w:tabs>
              <w:suppressAutoHyphens/>
              <w:jc w:val="both"/>
              <w:rPr>
                <w:rFonts w:ascii="Arial" w:eastAsia="Times New Roman" w:hAnsi="Arial" w:cs="Arial"/>
                <w:b/>
                <w:spacing w:val="-2"/>
                <w:sz w:val="24"/>
                <w:szCs w:val="24"/>
                <w:lang w:val="es-ES" w:eastAsia="es-ES"/>
              </w:rPr>
            </w:pPr>
          </w:p>
        </w:tc>
        <w:tc>
          <w:tcPr>
            <w:tcW w:w="6660" w:type="dxa"/>
          </w:tcPr>
          <w:p w14:paraId="0EDFE22F" w14:textId="77777777" w:rsidR="00587504" w:rsidRPr="003C5BC0" w:rsidRDefault="00587504" w:rsidP="003C5BC0">
            <w:pPr>
              <w:tabs>
                <w:tab w:val="left" w:pos="-720"/>
                <w:tab w:val="num" w:pos="0"/>
              </w:tabs>
              <w:suppressAutoHyphens/>
              <w:jc w:val="both"/>
              <w:rPr>
                <w:rFonts w:ascii="Arial" w:eastAsia="Times New Roman" w:hAnsi="Arial" w:cs="Arial"/>
                <w:b/>
                <w:spacing w:val="-2"/>
                <w:sz w:val="24"/>
                <w:szCs w:val="24"/>
                <w:lang w:val="es-ES" w:eastAsia="es-ES"/>
              </w:rPr>
            </w:pPr>
          </w:p>
        </w:tc>
      </w:tr>
    </w:tbl>
    <w:p w14:paraId="73A61C18" w14:textId="7C23CC02" w:rsidR="00587504" w:rsidRDefault="00587504" w:rsidP="003C5BC0">
      <w:pPr>
        <w:jc w:val="both"/>
        <w:rPr>
          <w:rFonts w:ascii="Arial" w:hAnsi="Arial" w:cs="Arial"/>
          <w:sz w:val="24"/>
          <w:szCs w:val="24"/>
        </w:rPr>
      </w:pPr>
    </w:p>
    <w:p w14:paraId="045662DD" w14:textId="77777777" w:rsidR="003C5BC0" w:rsidRPr="003C5BC0" w:rsidRDefault="003C5BC0" w:rsidP="003C5BC0">
      <w:pPr>
        <w:jc w:val="both"/>
        <w:rPr>
          <w:rFonts w:ascii="Arial" w:hAnsi="Arial" w:cs="Arial"/>
          <w:sz w:val="24"/>
          <w:szCs w:val="24"/>
        </w:rPr>
      </w:pPr>
    </w:p>
    <w:tbl>
      <w:tblPr>
        <w:tblStyle w:val="TableNormal"/>
        <w:tblW w:w="9644" w:type="dxa"/>
        <w:tblInd w:w="5" w:type="dxa"/>
        <w:tblLayout w:type="fixed"/>
        <w:tblLook w:val="01E0" w:firstRow="1" w:lastRow="1" w:firstColumn="1" w:lastColumn="1" w:noHBand="0" w:noVBand="0"/>
      </w:tblPr>
      <w:tblGrid>
        <w:gridCol w:w="2946"/>
        <w:gridCol w:w="2942"/>
        <w:gridCol w:w="3756"/>
      </w:tblGrid>
      <w:tr w:rsidR="00E3325E" w:rsidRPr="003C5BC0" w14:paraId="00BF2C8B" w14:textId="77777777" w:rsidTr="002E2500">
        <w:trPr>
          <w:trHeight w:hRule="exact" w:val="646"/>
        </w:trPr>
        <w:tc>
          <w:tcPr>
            <w:tcW w:w="2946" w:type="dxa"/>
            <w:tcBorders>
              <w:top w:val="single" w:sz="4" w:space="0" w:color="000000"/>
              <w:left w:val="single" w:sz="4" w:space="0" w:color="000000"/>
              <w:bottom w:val="single" w:sz="4" w:space="0" w:color="000000"/>
              <w:right w:val="single" w:sz="4" w:space="0" w:color="000000"/>
            </w:tcBorders>
            <w:shd w:val="clear" w:color="auto" w:fill="0070C0"/>
          </w:tcPr>
          <w:p w14:paraId="055A641A" w14:textId="77777777" w:rsidR="00E3325E" w:rsidRPr="003C5BC0" w:rsidRDefault="00E3325E" w:rsidP="003C5BC0">
            <w:pPr>
              <w:pStyle w:val="TableParagraph"/>
              <w:spacing w:before="47"/>
              <w:ind w:left="676"/>
              <w:jc w:val="both"/>
              <w:rPr>
                <w:rFonts w:ascii="Arial" w:eastAsia="Tahoma" w:hAnsi="Arial" w:cs="Arial"/>
                <w:color w:val="FFFFFF" w:themeColor="background1"/>
                <w:sz w:val="24"/>
                <w:szCs w:val="24"/>
              </w:rPr>
            </w:pPr>
            <w:r w:rsidRPr="003C5BC0">
              <w:rPr>
                <w:rFonts w:ascii="Arial" w:hAnsi="Arial" w:cs="Arial"/>
                <w:b/>
                <w:color w:val="FFFFFF" w:themeColor="background1"/>
                <w:spacing w:val="-1"/>
                <w:sz w:val="24"/>
                <w:szCs w:val="24"/>
              </w:rPr>
              <w:lastRenderedPageBreak/>
              <w:t>Elaborado</w:t>
            </w:r>
            <w:r w:rsidRPr="003C5BC0">
              <w:rPr>
                <w:rFonts w:ascii="Arial" w:hAnsi="Arial" w:cs="Arial"/>
                <w:b/>
                <w:color w:val="FFFFFF" w:themeColor="background1"/>
                <w:spacing w:val="14"/>
                <w:sz w:val="24"/>
                <w:szCs w:val="24"/>
              </w:rPr>
              <w:t xml:space="preserve"> </w:t>
            </w:r>
            <w:r w:rsidRPr="003C5BC0">
              <w:rPr>
                <w:rFonts w:ascii="Arial" w:hAnsi="Arial" w:cs="Arial"/>
                <w:b/>
                <w:color w:val="FFFFFF" w:themeColor="background1"/>
                <w:spacing w:val="-2"/>
                <w:sz w:val="24"/>
                <w:szCs w:val="24"/>
              </w:rPr>
              <w:t>por:</w:t>
            </w:r>
          </w:p>
        </w:tc>
        <w:tc>
          <w:tcPr>
            <w:tcW w:w="2942" w:type="dxa"/>
            <w:tcBorders>
              <w:top w:val="single" w:sz="4" w:space="0" w:color="000000"/>
              <w:left w:val="single" w:sz="4" w:space="0" w:color="000000"/>
              <w:bottom w:val="single" w:sz="4" w:space="0" w:color="000000"/>
              <w:right w:val="single" w:sz="4" w:space="0" w:color="000000"/>
            </w:tcBorders>
            <w:shd w:val="clear" w:color="auto" w:fill="0070C0"/>
          </w:tcPr>
          <w:p w14:paraId="77BEE1C1" w14:textId="77777777" w:rsidR="00E3325E" w:rsidRPr="003C5BC0" w:rsidRDefault="00E3325E" w:rsidP="003C5BC0">
            <w:pPr>
              <w:pStyle w:val="TableParagraph"/>
              <w:spacing w:before="47"/>
              <w:ind w:left="723"/>
              <w:jc w:val="both"/>
              <w:rPr>
                <w:rFonts w:ascii="Arial" w:eastAsia="Tahoma" w:hAnsi="Arial" w:cs="Arial"/>
                <w:color w:val="FFFFFF" w:themeColor="background1"/>
                <w:sz w:val="24"/>
                <w:szCs w:val="24"/>
              </w:rPr>
            </w:pPr>
            <w:r w:rsidRPr="003C5BC0">
              <w:rPr>
                <w:rFonts w:ascii="Arial" w:hAnsi="Arial" w:cs="Arial"/>
                <w:b/>
                <w:color w:val="FFFFFF" w:themeColor="background1"/>
                <w:spacing w:val="-1"/>
                <w:sz w:val="24"/>
                <w:szCs w:val="24"/>
              </w:rPr>
              <w:t>Revisado</w:t>
            </w:r>
            <w:r w:rsidRPr="003C5BC0">
              <w:rPr>
                <w:rFonts w:ascii="Arial" w:hAnsi="Arial" w:cs="Arial"/>
                <w:b/>
                <w:color w:val="FFFFFF" w:themeColor="background1"/>
                <w:spacing w:val="14"/>
                <w:sz w:val="24"/>
                <w:szCs w:val="24"/>
              </w:rPr>
              <w:t xml:space="preserve"> </w:t>
            </w:r>
            <w:r w:rsidRPr="003C5BC0">
              <w:rPr>
                <w:rFonts w:ascii="Arial" w:hAnsi="Arial" w:cs="Arial"/>
                <w:b/>
                <w:color w:val="FFFFFF" w:themeColor="background1"/>
                <w:spacing w:val="-2"/>
                <w:sz w:val="24"/>
                <w:szCs w:val="24"/>
              </w:rPr>
              <w:t>por:</w:t>
            </w:r>
          </w:p>
        </w:tc>
        <w:tc>
          <w:tcPr>
            <w:tcW w:w="3756" w:type="dxa"/>
            <w:tcBorders>
              <w:top w:val="single" w:sz="4" w:space="0" w:color="000000"/>
              <w:left w:val="single" w:sz="4" w:space="0" w:color="000000"/>
              <w:bottom w:val="single" w:sz="4" w:space="0" w:color="000000"/>
              <w:right w:val="single" w:sz="4" w:space="0" w:color="000000"/>
            </w:tcBorders>
            <w:shd w:val="clear" w:color="auto" w:fill="0070C0"/>
          </w:tcPr>
          <w:p w14:paraId="70E79EAC" w14:textId="77777777" w:rsidR="00E3325E" w:rsidRPr="003C5BC0" w:rsidRDefault="00E3325E" w:rsidP="003C5BC0">
            <w:pPr>
              <w:pStyle w:val="TableParagraph"/>
              <w:spacing w:before="47"/>
              <w:ind w:left="696"/>
              <w:jc w:val="both"/>
              <w:rPr>
                <w:rFonts w:ascii="Arial" w:eastAsia="Tahoma" w:hAnsi="Arial" w:cs="Arial"/>
                <w:color w:val="FFFFFF" w:themeColor="background1"/>
                <w:sz w:val="24"/>
                <w:szCs w:val="24"/>
              </w:rPr>
            </w:pPr>
            <w:r w:rsidRPr="003C5BC0">
              <w:rPr>
                <w:rFonts w:ascii="Arial" w:hAnsi="Arial" w:cs="Arial"/>
                <w:b/>
                <w:color w:val="FFFFFF" w:themeColor="background1"/>
                <w:spacing w:val="-1"/>
                <w:sz w:val="24"/>
                <w:szCs w:val="24"/>
              </w:rPr>
              <w:t>Aprobado</w:t>
            </w:r>
            <w:r w:rsidRPr="003C5BC0">
              <w:rPr>
                <w:rFonts w:ascii="Arial" w:hAnsi="Arial" w:cs="Arial"/>
                <w:b/>
                <w:color w:val="FFFFFF" w:themeColor="background1"/>
                <w:spacing w:val="13"/>
                <w:sz w:val="24"/>
                <w:szCs w:val="24"/>
              </w:rPr>
              <w:t xml:space="preserve"> </w:t>
            </w:r>
            <w:r w:rsidRPr="003C5BC0">
              <w:rPr>
                <w:rFonts w:ascii="Arial" w:hAnsi="Arial" w:cs="Arial"/>
                <w:b/>
                <w:color w:val="FFFFFF" w:themeColor="background1"/>
                <w:spacing w:val="-1"/>
                <w:sz w:val="24"/>
                <w:szCs w:val="24"/>
              </w:rPr>
              <w:t>por:</w:t>
            </w:r>
          </w:p>
        </w:tc>
      </w:tr>
      <w:tr w:rsidR="00E3325E" w:rsidRPr="003C5BC0" w14:paraId="25305080" w14:textId="77777777" w:rsidTr="002E2500">
        <w:trPr>
          <w:trHeight w:hRule="exact" w:val="2238"/>
        </w:trPr>
        <w:tc>
          <w:tcPr>
            <w:tcW w:w="2946" w:type="dxa"/>
            <w:tcBorders>
              <w:top w:val="single" w:sz="4" w:space="0" w:color="000000"/>
              <w:left w:val="single" w:sz="4" w:space="0" w:color="000000"/>
              <w:bottom w:val="single" w:sz="4" w:space="0" w:color="000000"/>
              <w:right w:val="single" w:sz="4" w:space="0" w:color="000000"/>
            </w:tcBorders>
          </w:tcPr>
          <w:p w14:paraId="411C6DF1" w14:textId="77777777" w:rsidR="00E3325E" w:rsidRPr="003C5BC0" w:rsidRDefault="00E3325E" w:rsidP="003C5BC0">
            <w:pPr>
              <w:pStyle w:val="TableParagraph"/>
              <w:jc w:val="both"/>
              <w:rPr>
                <w:rFonts w:ascii="Arial" w:eastAsia="Arial" w:hAnsi="Arial" w:cs="Arial"/>
                <w:sz w:val="24"/>
                <w:szCs w:val="24"/>
              </w:rPr>
            </w:pPr>
          </w:p>
          <w:p w14:paraId="7AB29F26" w14:textId="77777777" w:rsidR="00E3325E" w:rsidRPr="003C5BC0" w:rsidRDefault="00E3325E" w:rsidP="003C5BC0">
            <w:pPr>
              <w:pStyle w:val="TableParagraph"/>
              <w:jc w:val="both"/>
              <w:rPr>
                <w:rFonts w:ascii="Arial" w:eastAsia="Arial" w:hAnsi="Arial" w:cs="Arial"/>
                <w:sz w:val="24"/>
                <w:szCs w:val="24"/>
              </w:rPr>
            </w:pPr>
          </w:p>
          <w:p w14:paraId="31906FFD" w14:textId="77777777" w:rsidR="00E3325E" w:rsidRPr="003C5BC0" w:rsidRDefault="00E3325E" w:rsidP="003C5BC0">
            <w:pPr>
              <w:pStyle w:val="TableParagraph"/>
              <w:spacing w:before="10"/>
              <w:jc w:val="both"/>
              <w:rPr>
                <w:rFonts w:ascii="Arial" w:eastAsia="Arial" w:hAnsi="Arial" w:cs="Arial"/>
                <w:sz w:val="24"/>
                <w:szCs w:val="24"/>
              </w:rPr>
            </w:pPr>
          </w:p>
          <w:p w14:paraId="0D262230" w14:textId="20C46EB2" w:rsidR="002E2500" w:rsidRPr="003C5BC0" w:rsidRDefault="002E2500" w:rsidP="003C5BC0">
            <w:pPr>
              <w:pStyle w:val="TableParagraph"/>
              <w:spacing w:line="241" w:lineRule="exact"/>
              <w:ind w:left="1"/>
              <w:jc w:val="both"/>
              <w:rPr>
                <w:rFonts w:ascii="Arial" w:hAnsi="Arial" w:cs="Arial"/>
                <w:b/>
                <w:spacing w:val="-1"/>
                <w:sz w:val="24"/>
                <w:szCs w:val="24"/>
              </w:rPr>
            </w:pPr>
            <w:r w:rsidRPr="003C5BC0">
              <w:rPr>
                <w:rFonts w:ascii="Arial" w:hAnsi="Arial" w:cs="Arial"/>
                <w:b/>
                <w:noProof/>
                <w:spacing w:val="-1"/>
                <w:sz w:val="24"/>
                <w:szCs w:val="24"/>
              </w:rPr>
              <w:drawing>
                <wp:anchor distT="0" distB="0" distL="114300" distR="114300" simplePos="0" relativeHeight="251608064" behindDoc="1" locked="0" layoutInCell="1" allowOverlap="1" wp14:anchorId="02DCC4BC" wp14:editId="746B91A5">
                  <wp:simplePos x="0" y="0"/>
                  <wp:positionH relativeFrom="column">
                    <wp:posOffset>335915</wp:posOffset>
                  </wp:positionH>
                  <wp:positionV relativeFrom="paragraph">
                    <wp:posOffset>-334645</wp:posOffset>
                  </wp:positionV>
                  <wp:extent cx="1190625" cy="458470"/>
                  <wp:effectExtent l="0" t="0" r="9525" b="0"/>
                  <wp:wrapTight wrapText="bothSides">
                    <wp:wrapPolygon edited="0">
                      <wp:start x="0" y="0"/>
                      <wp:lineTo x="0" y="20643"/>
                      <wp:lineTo x="21427" y="20643"/>
                      <wp:lineTo x="21427"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90625" cy="458470"/>
                          </a:xfrm>
                          <a:prstGeom prst="rect">
                            <a:avLst/>
                          </a:prstGeom>
                          <a:noFill/>
                        </pic:spPr>
                      </pic:pic>
                    </a:graphicData>
                  </a:graphic>
                </wp:anchor>
              </w:drawing>
            </w:r>
          </w:p>
          <w:p w14:paraId="3C5253EE" w14:textId="77777777" w:rsidR="002E2500" w:rsidRPr="003C5BC0" w:rsidRDefault="002E2500" w:rsidP="003C5BC0">
            <w:pPr>
              <w:pStyle w:val="TableParagraph"/>
              <w:spacing w:line="241" w:lineRule="exact"/>
              <w:ind w:left="1"/>
              <w:jc w:val="both"/>
              <w:rPr>
                <w:rFonts w:ascii="Arial" w:hAnsi="Arial" w:cs="Arial"/>
                <w:b/>
                <w:spacing w:val="-1"/>
                <w:sz w:val="24"/>
                <w:szCs w:val="24"/>
              </w:rPr>
            </w:pPr>
          </w:p>
          <w:p w14:paraId="42260488" w14:textId="77777777" w:rsidR="002E2500" w:rsidRPr="003C5BC0" w:rsidRDefault="002E2500" w:rsidP="003C5BC0">
            <w:pPr>
              <w:pStyle w:val="TableParagraph"/>
              <w:spacing w:line="241" w:lineRule="exact"/>
              <w:ind w:left="1"/>
              <w:jc w:val="both"/>
              <w:rPr>
                <w:rFonts w:ascii="Arial" w:hAnsi="Arial" w:cs="Arial"/>
                <w:b/>
                <w:spacing w:val="-1"/>
                <w:sz w:val="24"/>
                <w:szCs w:val="24"/>
              </w:rPr>
            </w:pPr>
          </w:p>
          <w:p w14:paraId="0D250811" w14:textId="3D6AB81D" w:rsidR="00E3325E" w:rsidRPr="003C5BC0" w:rsidRDefault="00E3325E" w:rsidP="003C5BC0">
            <w:pPr>
              <w:pStyle w:val="TableParagraph"/>
              <w:spacing w:line="241" w:lineRule="exact"/>
              <w:ind w:left="1"/>
              <w:jc w:val="both"/>
              <w:rPr>
                <w:rFonts w:ascii="Arial" w:eastAsia="Tahoma" w:hAnsi="Arial" w:cs="Arial"/>
                <w:sz w:val="24"/>
                <w:szCs w:val="24"/>
              </w:rPr>
            </w:pPr>
            <w:r w:rsidRPr="003C5BC0">
              <w:rPr>
                <w:rFonts w:ascii="Arial" w:hAnsi="Arial" w:cs="Arial"/>
                <w:b/>
                <w:spacing w:val="-1"/>
                <w:sz w:val="24"/>
                <w:szCs w:val="24"/>
              </w:rPr>
              <w:t>Nombre</w:t>
            </w:r>
          </w:p>
          <w:p w14:paraId="60B32EC5" w14:textId="6675AEF4" w:rsidR="00E3325E" w:rsidRPr="003C5BC0" w:rsidRDefault="002E2500" w:rsidP="003C5BC0">
            <w:pPr>
              <w:pStyle w:val="TableParagraph"/>
              <w:spacing w:line="241" w:lineRule="exact"/>
              <w:jc w:val="both"/>
              <w:rPr>
                <w:rFonts w:ascii="Arial" w:eastAsia="Tahoma" w:hAnsi="Arial" w:cs="Arial"/>
                <w:sz w:val="24"/>
                <w:szCs w:val="24"/>
              </w:rPr>
            </w:pPr>
            <w:r w:rsidRPr="003C5BC0">
              <w:rPr>
                <w:rFonts w:ascii="Arial" w:hAnsi="Arial" w:cs="Arial"/>
                <w:spacing w:val="-1"/>
                <w:sz w:val="24"/>
                <w:szCs w:val="24"/>
              </w:rPr>
              <w:t>Especialista SST</w:t>
            </w:r>
          </w:p>
        </w:tc>
        <w:tc>
          <w:tcPr>
            <w:tcW w:w="2942" w:type="dxa"/>
            <w:tcBorders>
              <w:top w:val="single" w:sz="4" w:space="0" w:color="000000"/>
              <w:left w:val="single" w:sz="4" w:space="0" w:color="000000"/>
              <w:bottom w:val="single" w:sz="4" w:space="0" w:color="000000"/>
              <w:right w:val="single" w:sz="4" w:space="0" w:color="000000"/>
            </w:tcBorders>
          </w:tcPr>
          <w:p w14:paraId="5516170E" w14:textId="77777777" w:rsidR="00E3325E" w:rsidRPr="003C5BC0" w:rsidRDefault="00E3325E" w:rsidP="003C5BC0">
            <w:pPr>
              <w:pStyle w:val="TableParagraph"/>
              <w:jc w:val="both"/>
              <w:rPr>
                <w:rFonts w:ascii="Arial" w:eastAsia="Arial" w:hAnsi="Arial" w:cs="Arial"/>
                <w:sz w:val="24"/>
                <w:szCs w:val="24"/>
              </w:rPr>
            </w:pPr>
          </w:p>
          <w:p w14:paraId="4B7F459C" w14:textId="1BD41744" w:rsidR="00E3325E" w:rsidRPr="003C5BC0" w:rsidRDefault="002E2500" w:rsidP="003C5BC0">
            <w:pPr>
              <w:pStyle w:val="TableParagraph"/>
              <w:jc w:val="both"/>
              <w:rPr>
                <w:rFonts w:ascii="Arial" w:eastAsia="Arial" w:hAnsi="Arial" w:cs="Arial"/>
                <w:sz w:val="24"/>
                <w:szCs w:val="24"/>
              </w:rPr>
            </w:pPr>
            <w:r w:rsidRPr="003C5BC0">
              <w:rPr>
                <w:rFonts w:ascii="Arial" w:hAnsi="Arial" w:cs="Arial"/>
                <w:b/>
                <w:noProof/>
                <w:spacing w:val="-1"/>
                <w:sz w:val="24"/>
                <w:szCs w:val="24"/>
              </w:rPr>
              <w:drawing>
                <wp:anchor distT="0" distB="0" distL="114300" distR="114300" simplePos="0" relativeHeight="251602944" behindDoc="1" locked="0" layoutInCell="1" allowOverlap="1" wp14:anchorId="0C6AC6C7" wp14:editId="2C86A6AB">
                  <wp:simplePos x="0" y="0"/>
                  <wp:positionH relativeFrom="column">
                    <wp:posOffset>333375</wp:posOffset>
                  </wp:positionH>
                  <wp:positionV relativeFrom="paragraph">
                    <wp:posOffset>105410</wp:posOffset>
                  </wp:positionV>
                  <wp:extent cx="1190625" cy="458470"/>
                  <wp:effectExtent l="0" t="0" r="9525" b="0"/>
                  <wp:wrapTight wrapText="bothSides">
                    <wp:wrapPolygon edited="0">
                      <wp:start x="0" y="0"/>
                      <wp:lineTo x="0" y="20643"/>
                      <wp:lineTo x="21427" y="20643"/>
                      <wp:lineTo x="21427"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90625" cy="458470"/>
                          </a:xfrm>
                          <a:prstGeom prst="rect">
                            <a:avLst/>
                          </a:prstGeom>
                          <a:noFill/>
                        </pic:spPr>
                      </pic:pic>
                    </a:graphicData>
                  </a:graphic>
                </wp:anchor>
              </w:drawing>
            </w:r>
          </w:p>
          <w:p w14:paraId="6C9E3D1F" w14:textId="187A030F" w:rsidR="00E3325E" w:rsidRPr="003C5BC0" w:rsidRDefault="00E3325E" w:rsidP="003C5BC0">
            <w:pPr>
              <w:pStyle w:val="TableParagraph"/>
              <w:spacing w:before="10"/>
              <w:jc w:val="both"/>
              <w:rPr>
                <w:rFonts w:ascii="Arial" w:eastAsia="Arial" w:hAnsi="Arial" w:cs="Arial"/>
                <w:sz w:val="24"/>
                <w:szCs w:val="24"/>
              </w:rPr>
            </w:pPr>
          </w:p>
          <w:p w14:paraId="5F874EC7" w14:textId="77777777" w:rsidR="002E2500" w:rsidRPr="003C5BC0" w:rsidRDefault="002E2500" w:rsidP="003C5BC0">
            <w:pPr>
              <w:pStyle w:val="TableParagraph"/>
              <w:spacing w:line="241" w:lineRule="exact"/>
              <w:ind w:left="1"/>
              <w:jc w:val="both"/>
              <w:rPr>
                <w:rFonts w:ascii="Arial" w:hAnsi="Arial" w:cs="Arial"/>
                <w:b/>
                <w:spacing w:val="-1"/>
                <w:sz w:val="24"/>
                <w:szCs w:val="24"/>
              </w:rPr>
            </w:pPr>
          </w:p>
          <w:p w14:paraId="668DC84A" w14:textId="77777777" w:rsidR="002E2500" w:rsidRPr="003C5BC0" w:rsidRDefault="002E2500" w:rsidP="003C5BC0">
            <w:pPr>
              <w:pStyle w:val="TableParagraph"/>
              <w:spacing w:line="241" w:lineRule="exact"/>
              <w:ind w:left="1"/>
              <w:jc w:val="both"/>
              <w:rPr>
                <w:rFonts w:ascii="Arial" w:hAnsi="Arial" w:cs="Arial"/>
                <w:b/>
                <w:spacing w:val="-1"/>
                <w:sz w:val="24"/>
                <w:szCs w:val="24"/>
              </w:rPr>
            </w:pPr>
          </w:p>
          <w:p w14:paraId="6D857F92" w14:textId="77777777" w:rsidR="002E2500" w:rsidRPr="003C5BC0" w:rsidRDefault="002E2500" w:rsidP="003C5BC0">
            <w:pPr>
              <w:pStyle w:val="TableParagraph"/>
              <w:spacing w:line="241" w:lineRule="exact"/>
              <w:ind w:left="1"/>
              <w:jc w:val="both"/>
              <w:rPr>
                <w:rFonts w:ascii="Arial" w:hAnsi="Arial" w:cs="Arial"/>
                <w:b/>
                <w:spacing w:val="-1"/>
                <w:sz w:val="24"/>
                <w:szCs w:val="24"/>
              </w:rPr>
            </w:pPr>
          </w:p>
          <w:p w14:paraId="0D9BCB18" w14:textId="6849AD2D" w:rsidR="00E3325E" w:rsidRPr="003C5BC0" w:rsidRDefault="00E3325E" w:rsidP="003C5BC0">
            <w:pPr>
              <w:pStyle w:val="TableParagraph"/>
              <w:spacing w:line="241" w:lineRule="exact"/>
              <w:ind w:left="1"/>
              <w:jc w:val="both"/>
              <w:rPr>
                <w:rFonts w:ascii="Arial" w:eastAsia="Tahoma" w:hAnsi="Arial" w:cs="Arial"/>
                <w:sz w:val="24"/>
                <w:szCs w:val="24"/>
              </w:rPr>
            </w:pPr>
            <w:r w:rsidRPr="003C5BC0">
              <w:rPr>
                <w:rFonts w:ascii="Arial" w:hAnsi="Arial" w:cs="Arial"/>
                <w:b/>
                <w:spacing w:val="-1"/>
                <w:sz w:val="24"/>
                <w:szCs w:val="24"/>
              </w:rPr>
              <w:t>Nombre</w:t>
            </w:r>
          </w:p>
          <w:p w14:paraId="2CCB22B9" w14:textId="3275F155" w:rsidR="00E3325E" w:rsidRPr="003C5BC0" w:rsidRDefault="002E2500" w:rsidP="003C5BC0">
            <w:pPr>
              <w:pStyle w:val="TableParagraph"/>
              <w:spacing w:line="241" w:lineRule="exact"/>
              <w:jc w:val="both"/>
              <w:rPr>
                <w:rFonts w:ascii="Arial" w:eastAsia="Tahoma" w:hAnsi="Arial" w:cs="Arial"/>
                <w:sz w:val="24"/>
                <w:szCs w:val="24"/>
              </w:rPr>
            </w:pPr>
            <w:r w:rsidRPr="003C5BC0">
              <w:rPr>
                <w:rFonts w:ascii="Arial" w:hAnsi="Arial" w:cs="Arial"/>
                <w:spacing w:val="-1"/>
                <w:sz w:val="24"/>
                <w:szCs w:val="24"/>
              </w:rPr>
              <w:t>Especialista SST</w:t>
            </w:r>
          </w:p>
        </w:tc>
        <w:tc>
          <w:tcPr>
            <w:tcW w:w="3756" w:type="dxa"/>
            <w:tcBorders>
              <w:top w:val="single" w:sz="4" w:space="0" w:color="000000"/>
              <w:left w:val="single" w:sz="4" w:space="0" w:color="000000"/>
              <w:bottom w:val="single" w:sz="4" w:space="0" w:color="000000"/>
              <w:right w:val="single" w:sz="4" w:space="0" w:color="000000"/>
            </w:tcBorders>
          </w:tcPr>
          <w:p w14:paraId="07FFE63B" w14:textId="77777777" w:rsidR="00E3325E" w:rsidRPr="003C5BC0" w:rsidRDefault="00E3325E" w:rsidP="003C5BC0">
            <w:pPr>
              <w:pStyle w:val="TableParagraph"/>
              <w:jc w:val="both"/>
              <w:rPr>
                <w:rFonts w:ascii="Arial" w:eastAsia="Arial" w:hAnsi="Arial" w:cs="Arial"/>
                <w:sz w:val="24"/>
                <w:szCs w:val="24"/>
              </w:rPr>
            </w:pPr>
          </w:p>
          <w:p w14:paraId="7F3022CC" w14:textId="77777777" w:rsidR="00E3325E" w:rsidRPr="003C5BC0" w:rsidRDefault="00E3325E" w:rsidP="003C5BC0">
            <w:pPr>
              <w:pStyle w:val="TableParagraph"/>
              <w:jc w:val="both"/>
              <w:rPr>
                <w:rFonts w:ascii="Arial" w:eastAsia="Arial" w:hAnsi="Arial" w:cs="Arial"/>
                <w:sz w:val="24"/>
                <w:szCs w:val="24"/>
              </w:rPr>
            </w:pPr>
          </w:p>
          <w:p w14:paraId="74B3E33E" w14:textId="328D43C0" w:rsidR="00E3325E" w:rsidRPr="003C5BC0" w:rsidRDefault="002E2500" w:rsidP="003C5BC0">
            <w:pPr>
              <w:pStyle w:val="TableParagraph"/>
              <w:spacing w:before="10"/>
              <w:jc w:val="both"/>
              <w:rPr>
                <w:rFonts w:ascii="Arial" w:eastAsia="Arial" w:hAnsi="Arial" w:cs="Arial"/>
                <w:sz w:val="24"/>
                <w:szCs w:val="24"/>
              </w:rPr>
            </w:pPr>
            <w:r w:rsidRPr="003C5BC0">
              <w:rPr>
                <w:rFonts w:ascii="Arial" w:hAnsi="Arial" w:cs="Arial"/>
                <w:b/>
                <w:noProof/>
                <w:spacing w:val="-1"/>
                <w:sz w:val="24"/>
                <w:szCs w:val="24"/>
              </w:rPr>
              <w:drawing>
                <wp:anchor distT="0" distB="0" distL="114300" distR="114300" simplePos="0" relativeHeight="251613184" behindDoc="1" locked="0" layoutInCell="1" allowOverlap="1" wp14:anchorId="706CF17E" wp14:editId="7F392584">
                  <wp:simplePos x="0" y="0"/>
                  <wp:positionH relativeFrom="column">
                    <wp:posOffset>620395</wp:posOffset>
                  </wp:positionH>
                  <wp:positionV relativeFrom="paragraph">
                    <wp:posOffset>64135</wp:posOffset>
                  </wp:positionV>
                  <wp:extent cx="1190625" cy="458470"/>
                  <wp:effectExtent l="0" t="0" r="9525" b="0"/>
                  <wp:wrapTight wrapText="bothSides">
                    <wp:wrapPolygon edited="0">
                      <wp:start x="0" y="0"/>
                      <wp:lineTo x="0" y="20643"/>
                      <wp:lineTo x="21427" y="20643"/>
                      <wp:lineTo x="21427"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90625" cy="458470"/>
                          </a:xfrm>
                          <a:prstGeom prst="rect">
                            <a:avLst/>
                          </a:prstGeom>
                          <a:noFill/>
                        </pic:spPr>
                      </pic:pic>
                    </a:graphicData>
                  </a:graphic>
                </wp:anchor>
              </w:drawing>
            </w:r>
          </w:p>
          <w:p w14:paraId="6FCA46B7" w14:textId="77777777" w:rsidR="002E2500" w:rsidRPr="003C5BC0" w:rsidRDefault="002E2500" w:rsidP="003C5BC0">
            <w:pPr>
              <w:pStyle w:val="TableParagraph"/>
              <w:spacing w:line="241" w:lineRule="exact"/>
              <w:ind w:left="1"/>
              <w:jc w:val="both"/>
              <w:rPr>
                <w:rFonts w:ascii="Arial" w:hAnsi="Arial" w:cs="Arial"/>
                <w:b/>
                <w:spacing w:val="-1"/>
                <w:sz w:val="24"/>
                <w:szCs w:val="24"/>
              </w:rPr>
            </w:pPr>
          </w:p>
          <w:p w14:paraId="4DFE61AA" w14:textId="77777777" w:rsidR="002E2500" w:rsidRPr="003C5BC0" w:rsidRDefault="002E2500" w:rsidP="003C5BC0">
            <w:pPr>
              <w:pStyle w:val="TableParagraph"/>
              <w:spacing w:line="241" w:lineRule="exact"/>
              <w:ind w:left="1"/>
              <w:jc w:val="both"/>
              <w:rPr>
                <w:rFonts w:ascii="Arial" w:hAnsi="Arial" w:cs="Arial"/>
                <w:b/>
                <w:spacing w:val="-1"/>
                <w:sz w:val="24"/>
                <w:szCs w:val="24"/>
              </w:rPr>
            </w:pPr>
          </w:p>
          <w:p w14:paraId="1120B61C" w14:textId="77777777" w:rsidR="002E2500" w:rsidRPr="003C5BC0" w:rsidRDefault="002E2500" w:rsidP="003C5BC0">
            <w:pPr>
              <w:pStyle w:val="TableParagraph"/>
              <w:spacing w:line="241" w:lineRule="exact"/>
              <w:ind w:left="1"/>
              <w:jc w:val="both"/>
              <w:rPr>
                <w:rFonts w:ascii="Arial" w:hAnsi="Arial" w:cs="Arial"/>
                <w:b/>
                <w:spacing w:val="-1"/>
                <w:sz w:val="24"/>
                <w:szCs w:val="24"/>
              </w:rPr>
            </w:pPr>
          </w:p>
          <w:p w14:paraId="3421BA62" w14:textId="32F58CA0" w:rsidR="00E3325E" w:rsidRPr="003C5BC0" w:rsidRDefault="00E3325E" w:rsidP="003C5BC0">
            <w:pPr>
              <w:pStyle w:val="TableParagraph"/>
              <w:spacing w:line="241" w:lineRule="exact"/>
              <w:ind w:left="1"/>
              <w:jc w:val="both"/>
              <w:rPr>
                <w:rFonts w:ascii="Arial" w:eastAsia="Tahoma" w:hAnsi="Arial" w:cs="Arial"/>
                <w:sz w:val="24"/>
                <w:szCs w:val="24"/>
              </w:rPr>
            </w:pPr>
            <w:r w:rsidRPr="003C5BC0">
              <w:rPr>
                <w:rFonts w:ascii="Arial" w:hAnsi="Arial" w:cs="Arial"/>
                <w:b/>
                <w:spacing w:val="-1"/>
                <w:sz w:val="24"/>
                <w:szCs w:val="24"/>
              </w:rPr>
              <w:t>Nombre</w:t>
            </w:r>
          </w:p>
          <w:p w14:paraId="0CF81AFF" w14:textId="40F1537F" w:rsidR="00E3325E" w:rsidRPr="003C5BC0" w:rsidRDefault="002E2500" w:rsidP="003C5BC0">
            <w:pPr>
              <w:pStyle w:val="TableParagraph"/>
              <w:spacing w:line="241" w:lineRule="exact"/>
              <w:jc w:val="both"/>
              <w:rPr>
                <w:rFonts w:ascii="Arial" w:eastAsia="Tahoma" w:hAnsi="Arial" w:cs="Arial"/>
                <w:sz w:val="24"/>
                <w:szCs w:val="24"/>
              </w:rPr>
            </w:pPr>
            <w:r w:rsidRPr="003C5BC0">
              <w:rPr>
                <w:rFonts w:ascii="Arial" w:hAnsi="Arial" w:cs="Arial"/>
                <w:spacing w:val="-1"/>
                <w:sz w:val="24"/>
                <w:szCs w:val="24"/>
              </w:rPr>
              <w:t>Especialista SST</w:t>
            </w:r>
          </w:p>
        </w:tc>
      </w:tr>
    </w:tbl>
    <w:p w14:paraId="122E5654" w14:textId="77777777" w:rsidR="00587504" w:rsidRPr="003C5BC0" w:rsidRDefault="00587504" w:rsidP="003C5BC0">
      <w:pPr>
        <w:spacing w:line="240" w:lineRule="auto"/>
        <w:contextualSpacing/>
        <w:jc w:val="both"/>
        <w:rPr>
          <w:rFonts w:ascii="Arial" w:hAnsi="Arial" w:cs="Arial"/>
          <w:b/>
          <w:sz w:val="24"/>
          <w:szCs w:val="24"/>
          <w:lang w:val="es-MX"/>
        </w:rPr>
      </w:pPr>
    </w:p>
    <w:sectPr w:rsidR="00587504" w:rsidRPr="003C5BC0" w:rsidSect="00C12958">
      <w:type w:val="continuous"/>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D540B" w14:textId="77777777" w:rsidR="00730CB3" w:rsidRDefault="00730CB3" w:rsidP="006B25F9">
      <w:pPr>
        <w:spacing w:after="0" w:line="240" w:lineRule="auto"/>
      </w:pPr>
      <w:r>
        <w:separator/>
      </w:r>
    </w:p>
  </w:endnote>
  <w:endnote w:type="continuationSeparator" w:id="0">
    <w:p w14:paraId="3AADD108" w14:textId="77777777" w:rsidR="00730CB3" w:rsidRDefault="00730CB3" w:rsidP="006B2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Negrita">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BE6D4" w14:textId="77777777" w:rsidR="00612CD0" w:rsidRPr="00612CD0" w:rsidRDefault="00612CD0" w:rsidP="00612CD0">
    <w:pPr>
      <w:tabs>
        <w:tab w:val="center" w:pos="4419"/>
        <w:tab w:val="right" w:pos="8838"/>
      </w:tabs>
      <w:spacing w:after="0" w:line="240" w:lineRule="auto"/>
      <w:jc w:val="center"/>
      <w:rPr>
        <w:rFonts w:eastAsia="SimSun"/>
        <w:b/>
        <w:i/>
        <w:sz w:val="18"/>
        <w:szCs w:val="18"/>
        <w:lang w:eastAsia="zh-CN"/>
      </w:rPr>
    </w:pPr>
    <w:r w:rsidRPr="00612CD0">
      <w:rPr>
        <w:rFonts w:eastAsia="SimSun"/>
        <w:b/>
        <w:i/>
        <w:sz w:val="18"/>
        <w:szCs w:val="18"/>
        <w:lang w:eastAsia="zh-CN"/>
      </w:rPr>
      <w:t>COTRATOURS S.A.S</w:t>
    </w:r>
  </w:p>
  <w:p w14:paraId="075D97FE" w14:textId="3FA065BE" w:rsidR="00612CD0" w:rsidRPr="00612CD0" w:rsidRDefault="00612CD0" w:rsidP="00612CD0">
    <w:pPr>
      <w:tabs>
        <w:tab w:val="center" w:pos="4419"/>
        <w:tab w:val="right" w:pos="8838"/>
      </w:tabs>
      <w:spacing w:after="0" w:line="240" w:lineRule="auto"/>
      <w:jc w:val="center"/>
      <w:rPr>
        <w:rFonts w:eastAsia="SimSun"/>
        <w:b/>
        <w:i/>
        <w:sz w:val="18"/>
        <w:szCs w:val="18"/>
        <w:lang w:eastAsia="zh-CN"/>
      </w:rPr>
    </w:pPr>
    <w:r w:rsidRPr="00612CD0">
      <w:rPr>
        <w:rFonts w:eastAsia="SimSun"/>
        <w:b/>
        <w:i/>
        <w:sz w:val="18"/>
        <w:szCs w:val="18"/>
        <w:lang w:eastAsia="zh-CN"/>
      </w:rPr>
      <w:t xml:space="preserve">Página </w:t>
    </w:r>
    <w:r w:rsidRPr="00612CD0">
      <w:rPr>
        <w:rFonts w:eastAsia="SimSun"/>
        <w:b/>
        <w:bCs/>
        <w:i/>
        <w:sz w:val="18"/>
        <w:szCs w:val="18"/>
        <w:lang w:eastAsia="zh-CN"/>
      </w:rPr>
      <w:fldChar w:fldCharType="begin"/>
    </w:r>
    <w:r w:rsidRPr="00612CD0">
      <w:rPr>
        <w:rFonts w:eastAsia="SimSun"/>
        <w:b/>
        <w:bCs/>
        <w:i/>
        <w:sz w:val="18"/>
        <w:szCs w:val="18"/>
        <w:lang w:eastAsia="zh-CN"/>
      </w:rPr>
      <w:instrText>PAGE  \* Arabic  \* MERGEFORMAT</w:instrText>
    </w:r>
    <w:r w:rsidRPr="00612CD0">
      <w:rPr>
        <w:rFonts w:eastAsia="SimSun"/>
        <w:b/>
        <w:bCs/>
        <w:i/>
        <w:sz w:val="18"/>
        <w:szCs w:val="18"/>
        <w:lang w:eastAsia="zh-CN"/>
      </w:rPr>
      <w:fldChar w:fldCharType="separate"/>
    </w:r>
    <w:r w:rsidR="00E3325E">
      <w:rPr>
        <w:rFonts w:eastAsia="SimSun"/>
        <w:b/>
        <w:bCs/>
        <w:i/>
        <w:noProof/>
        <w:sz w:val="18"/>
        <w:szCs w:val="18"/>
        <w:lang w:eastAsia="zh-CN"/>
      </w:rPr>
      <w:t>14</w:t>
    </w:r>
    <w:r w:rsidRPr="00612CD0">
      <w:rPr>
        <w:rFonts w:eastAsia="SimSun"/>
        <w:b/>
        <w:bCs/>
        <w:i/>
        <w:sz w:val="18"/>
        <w:szCs w:val="18"/>
        <w:lang w:eastAsia="zh-CN"/>
      </w:rPr>
      <w:fldChar w:fldCharType="end"/>
    </w:r>
    <w:r w:rsidRPr="00612CD0">
      <w:rPr>
        <w:rFonts w:eastAsia="SimSun"/>
        <w:b/>
        <w:i/>
        <w:sz w:val="18"/>
        <w:szCs w:val="18"/>
        <w:lang w:eastAsia="zh-CN"/>
      </w:rPr>
      <w:t xml:space="preserve"> de </w:t>
    </w:r>
    <w:r w:rsidRPr="00612CD0">
      <w:rPr>
        <w:rFonts w:eastAsia="SimSun"/>
        <w:b/>
        <w:bCs/>
        <w:i/>
        <w:sz w:val="18"/>
        <w:szCs w:val="18"/>
        <w:lang w:eastAsia="zh-CN"/>
      </w:rPr>
      <w:fldChar w:fldCharType="begin"/>
    </w:r>
    <w:r w:rsidRPr="00612CD0">
      <w:rPr>
        <w:rFonts w:eastAsia="SimSun"/>
        <w:b/>
        <w:bCs/>
        <w:i/>
        <w:sz w:val="18"/>
        <w:szCs w:val="18"/>
        <w:lang w:eastAsia="zh-CN"/>
      </w:rPr>
      <w:instrText>NUMPAGES  \* Arabic  \* MERGEFORMAT</w:instrText>
    </w:r>
    <w:r w:rsidRPr="00612CD0">
      <w:rPr>
        <w:rFonts w:eastAsia="SimSun"/>
        <w:b/>
        <w:bCs/>
        <w:i/>
        <w:sz w:val="18"/>
        <w:szCs w:val="18"/>
        <w:lang w:eastAsia="zh-CN"/>
      </w:rPr>
      <w:fldChar w:fldCharType="separate"/>
    </w:r>
    <w:r w:rsidR="00E3325E">
      <w:rPr>
        <w:rFonts w:eastAsia="SimSun"/>
        <w:b/>
        <w:bCs/>
        <w:i/>
        <w:noProof/>
        <w:sz w:val="18"/>
        <w:szCs w:val="18"/>
        <w:lang w:eastAsia="zh-CN"/>
      </w:rPr>
      <w:t>14</w:t>
    </w:r>
    <w:r w:rsidRPr="00612CD0">
      <w:rPr>
        <w:rFonts w:eastAsia="SimSun"/>
        <w:b/>
        <w:bCs/>
        <w:i/>
        <w:sz w:val="18"/>
        <w:szCs w:val="18"/>
        <w:lang w:eastAsia="zh-CN"/>
      </w:rPr>
      <w:fldChar w:fldCharType="end"/>
    </w:r>
  </w:p>
  <w:p w14:paraId="2C9C9DB4" w14:textId="77777777" w:rsidR="00612CD0" w:rsidRPr="00612CD0" w:rsidRDefault="00612CD0" w:rsidP="00612CD0">
    <w:pPr>
      <w:tabs>
        <w:tab w:val="center" w:pos="4419"/>
        <w:tab w:val="right" w:pos="8838"/>
      </w:tabs>
      <w:spacing w:after="0" w:line="240" w:lineRule="auto"/>
      <w:rPr>
        <w:sz w:val="18"/>
        <w:szCs w:val="18"/>
      </w:rPr>
    </w:pPr>
  </w:p>
  <w:p w14:paraId="0F5ABF3C" w14:textId="77777777" w:rsidR="00612CD0" w:rsidRPr="00612CD0" w:rsidRDefault="00612CD0" w:rsidP="00612CD0">
    <w:pPr>
      <w:tabs>
        <w:tab w:val="center" w:pos="4419"/>
        <w:tab w:val="right" w:pos="8838"/>
      </w:tabs>
      <w:spacing w:after="0" w:line="240" w:lineRule="auto"/>
    </w:pPr>
  </w:p>
  <w:p w14:paraId="1BF09E7A" w14:textId="77777777" w:rsidR="00612CD0" w:rsidRDefault="00612CD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52507" w14:textId="77777777" w:rsidR="00730CB3" w:rsidRDefault="00730CB3" w:rsidP="006B25F9">
      <w:pPr>
        <w:spacing w:after="0" w:line="240" w:lineRule="auto"/>
      </w:pPr>
      <w:r>
        <w:separator/>
      </w:r>
    </w:p>
  </w:footnote>
  <w:footnote w:type="continuationSeparator" w:id="0">
    <w:p w14:paraId="36D741B5" w14:textId="77777777" w:rsidR="00730CB3" w:rsidRDefault="00730CB3" w:rsidP="006B2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08" w:type="dxa"/>
      <w:tblCellMar>
        <w:top w:w="54" w:type="dxa"/>
        <w:left w:w="115" w:type="dxa"/>
        <w:right w:w="115" w:type="dxa"/>
      </w:tblCellMar>
      <w:tblLook w:val="04A0" w:firstRow="1" w:lastRow="0" w:firstColumn="1" w:lastColumn="0" w:noHBand="0" w:noVBand="1"/>
    </w:tblPr>
    <w:tblGrid>
      <w:gridCol w:w="2690"/>
      <w:gridCol w:w="3908"/>
      <w:gridCol w:w="2110"/>
    </w:tblGrid>
    <w:tr w:rsidR="00E3325E" w:rsidRPr="00555B5B" w14:paraId="7769D1D1" w14:textId="77777777" w:rsidTr="00C00201">
      <w:trPr>
        <w:trHeight w:val="259"/>
      </w:trPr>
      <w:tc>
        <w:tcPr>
          <w:tcW w:w="2564" w:type="dxa"/>
          <w:vMerge w:val="restart"/>
          <w:tcBorders>
            <w:top w:val="single" w:sz="4" w:space="0" w:color="000000"/>
            <w:left w:val="single" w:sz="4" w:space="0" w:color="000000"/>
            <w:right w:val="single" w:sz="4" w:space="0" w:color="000000"/>
          </w:tcBorders>
          <w:shd w:val="clear" w:color="auto" w:fill="auto"/>
          <w:vAlign w:val="bottom"/>
        </w:tcPr>
        <w:p w14:paraId="74B41FB3" w14:textId="77777777" w:rsidR="00E3325E" w:rsidRPr="00555B5B" w:rsidRDefault="00E3325E" w:rsidP="00496761">
          <w:pPr>
            <w:spacing w:after="0" w:line="252" w:lineRule="auto"/>
            <w:contextualSpacing/>
            <w:jc w:val="center"/>
            <w:rPr>
              <w:color w:val="808080"/>
              <w:lang w:val="en-US" w:bidi="en-US"/>
            </w:rPr>
          </w:pPr>
          <w:r w:rsidRPr="005A6F76">
            <w:rPr>
              <w:noProof/>
              <w:color w:val="808080"/>
              <w:sz w:val="36"/>
              <w:lang w:eastAsia="es-CO"/>
            </w:rPr>
            <w:drawing>
              <wp:inline distT="0" distB="0" distL="0" distR="0" wp14:anchorId="1BB1B002" wp14:editId="0ABA0FAD">
                <wp:extent cx="1562100" cy="809625"/>
                <wp:effectExtent l="0" t="0" r="0" b="9525"/>
                <wp:docPr id="1" name="Imagen 1" descr="LOGO COTRATOUR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TRATOURS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809625"/>
                        </a:xfrm>
                        <a:prstGeom prst="rect">
                          <a:avLst/>
                        </a:prstGeom>
                        <a:noFill/>
                        <a:ln>
                          <a:noFill/>
                        </a:ln>
                      </pic:spPr>
                    </pic:pic>
                  </a:graphicData>
                </a:graphic>
              </wp:inline>
            </w:drawing>
          </w:r>
        </w:p>
      </w:tc>
      <w:tc>
        <w:tcPr>
          <w:tcW w:w="3997" w:type="dxa"/>
          <w:vMerge w:val="restart"/>
          <w:tcBorders>
            <w:top w:val="single" w:sz="4" w:space="0" w:color="000000"/>
            <w:left w:val="single" w:sz="4" w:space="0" w:color="000000"/>
            <w:right w:val="single" w:sz="4" w:space="0" w:color="auto"/>
          </w:tcBorders>
          <w:shd w:val="clear" w:color="auto" w:fill="auto"/>
          <w:vAlign w:val="center"/>
        </w:tcPr>
        <w:p w14:paraId="3D311508" w14:textId="5A4C1A99" w:rsidR="00E3325E" w:rsidRPr="00AB741D" w:rsidRDefault="00C12958" w:rsidP="00C12958">
          <w:pPr>
            <w:spacing w:after="0" w:line="240" w:lineRule="auto"/>
            <w:contextualSpacing/>
            <w:jc w:val="center"/>
            <w:rPr>
              <w:rFonts w:ascii="Arial" w:hAnsi="Arial" w:cs="Arial"/>
              <w:b/>
              <w:bCs/>
              <w:sz w:val="18"/>
              <w:szCs w:val="18"/>
              <w:lang w:bidi="en-US"/>
            </w:rPr>
          </w:pPr>
          <w:r>
            <w:rPr>
              <w:rFonts w:ascii="Arial" w:hAnsi="Arial" w:cs="Arial"/>
              <w:b/>
              <w:bCs/>
              <w:sz w:val="18"/>
              <w:szCs w:val="18"/>
              <w:lang w:bidi="en-US"/>
            </w:rPr>
            <w:t>PLAN DE EMERGENCIAS</w:t>
          </w:r>
        </w:p>
      </w:tc>
      <w:tc>
        <w:tcPr>
          <w:tcW w:w="2147" w:type="dxa"/>
          <w:tcBorders>
            <w:top w:val="single" w:sz="4" w:space="0" w:color="000000"/>
            <w:left w:val="single" w:sz="4" w:space="0" w:color="auto"/>
            <w:bottom w:val="single" w:sz="4" w:space="0" w:color="auto"/>
            <w:right w:val="single" w:sz="4" w:space="0" w:color="000000"/>
          </w:tcBorders>
          <w:shd w:val="clear" w:color="auto" w:fill="auto"/>
          <w:vAlign w:val="center"/>
        </w:tcPr>
        <w:p w14:paraId="1F00A940" w14:textId="0B17BD77" w:rsidR="00E3325E" w:rsidRPr="00E3325E" w:rsidRDefault="00E3325E" w:rsidP="00496761">
          <w:pPr>
            <w:spacing w:after="0" w:line="252" w:lineRule="auto"/>
            <w:contextualSpacing/>
            <w:jc w:val="center"/>
            <w:rPr>
              <w:rFonts w:ascii="Arial" w:hAnsi="Arial" w:cs="Arial"/>
              <w:b/>
              <w:i/>
              <w:sz w:val="18"/>
              <w:szCs w:val="18"/>
              <w:lang w:bidi="en-US"/>
            </w:rPr>
          </w:pPr>
          <w:r>
            <w:rPr>
              <w:rFonts w:ascii="Arial" w:hAnsi="Arial" w:cs="Arial"/>
              <w:b/>
              <w:i/>
              <w:sz w:val="18"/>
              <w:szCs w:val="18"/>
              <w:lang w:bidi="en-US"/>
            </w:rPr>
            <w:t>Código: P</w:t>
          </w:r>
          <w:r w:rsidR="00C12958">
            <w:rPr>
              <w:rFonts w:ascii="Arial" w:hAnsi="Arial" w:cs="Arial"/>
              <w:b/>
              <w:i/>
              <w:sz w:val="18"/>
              <w:szCs w:val="18"/>
              <w:lang w:bidi="en-US"/>
            </w:rPr>
            <w:t>L-SGSST</w:t>
          </w:r>
        </w:p>
      </w:tc>
    </w:tr>
    <w:tr w:rsidR="00E3325E" w:rsidRPr="00555B5B" w14:paraId="1DB5CE56" w14:textId="77777777" w:rsidTr="00C00201">
      <w:trPr>
        <w:trHeight w:val="259"/>
      </w:trPr>
      <w:tc>
        <w:tcPr>
          <w:tcW w:w="2564" w:type="dxa"/>
          <w:vMerge/>
          <w:tcBorders>
            <w:top w:val="single" w:sz="4" w:space="0" w:color="000000"/>
            <w:left w:val="single" w:sz="4" w:space="0" w:color="000000"/>
            <w:right w:val="single" w:sz="4" w:space="0" w:color="000000"/>
          </w:tcBorders>
          <w:shd w:val="clear" w:color="auto" w:fill="auto"/>
          <w:vAlign w:val="bottom"/>
        </w:tcPr>
        <w:p w14:paraId="31A32966" w14:textId="77777777" w:rsidR="00E3325E" w:rsidRPr="005A6F76" w:rsidRDefault="00E3325E" w:rsidP="00496761">
          <w:pPr>
            <w:spacing w:after="0" w:line="252" w:lineRule="auto"/>
            <w:contextualSpacing/>
            <w:jc w:val="center"/>
            <w:rPr>
              <w:noProof/>
              <w:color w:val="808080"/>
              <w:sz w:val="36"/>
              <w:lang w:eastAsia="es-CO"/>
            </w:rPr>
          </w:pPr>
        </w:p>
      </w:tc>
      <w:tc>
        <w:tcPr>
          <w:tcW w:w="3997" w:type="dxa"/>
          <w:vMerge/>
          <w:tcBorders>
            <w:top w:val="single" w:sz="4" w:space="0" w:color="000000"/>
            <w:left w:val="single" w:sz="4" w:space="0" w:color="000000"/>
            <w:right w:val="single" w:sz="4" w:space="0" w:color="auto"/>
          </w:tcBorders>
          <w:shd w:val="clear" w:color="auto" w:fill="auto"/>
          <w:vAlign w:val="center"/>
        </w:tcPr>
        <w:p w14:paraId="5B780C3D" w14:textId="77777777" w:rsidR="00E3325E" w:rsidRPr="00AB741D" w:rsidRDefault="00E3325E" w:rsidP="00496761">
          <w:pPr>
            <w:spacing w:after="0" w:line="240" w:lineRule="auto"/>
            <w:contextualSpacing/>
            <w:jc w:val="center"/>
            <w:rPr>
              <w:rFonts w:ascii="Arial" w:hAnsi="Arial" w:cs="Arial"/>
              <w:b/>
              <w:sz w:val="18"/>
              <w:szCs w:val="18"/>
              <w:lang w:bidi="en-US"/>
            </w:rPr>
          </w:pPr>
        </w:p>
      </w:tc>
      <w:tc>
        <w:tcPr>
          <w:tcW w:w="2147" w:type="dxa"/>
          <w:tcBorders>
            <w:top w:val="single" w:sz="4" w:space="0" w:color="000000"/>
            <w:left w:val="single" w:sz="4" w:space="0" w:color="auto"/>
            <w:bottom w:val="single" w:sz="4" w:space="0" w:color="auto"/>
            <w:right w:val="single" w:sz="4" w:space="0" w:color="000000"/>
          </w:tcBorders>
          <w:shd w:val="clear" w:color="auto" w:fill="auto"/>
          <w:vAlign w:val="center"/>
        </w:tcPr>
        <w:p w14:paraId="277A665D" w14:textId="3E4AEB07" w:rsidR="00E3325E" w:rsidRPr="00E3325E" w:rsidRDefault="00E3325E" w:rsidP="00496761">
          <w:pPr>
            <w:spacing w:after="0" w:line="252" w:lineRule="auto"/>
            <w:contextualSpacing/>
            <w:jc w:val="center"/>
            <w:rPr>
              <w:rFonts w:ascii="Arial" w:hAnsi="Arial" w:cs="Arial"/>
              <w:b/>
              <w:i/>
              <w:sz w:val="18"/>
              <w:szCs w:val="18"/>
              <w:lang w:bidi="en-US"/>
            </w:rPr>
          </w:pPr>
          <w:r w:rsidRPr="00E3325E">
            <w:rPr>
              <w:rFonts w:ascii="Arial" w:hAnsi="Arial" w:cs="Arial"/>
              <w:b/>
              <w:i/>
              <w:sz w:val="18"/>
              <w:szCs w:val="18"/>
              <w:lang w:bidi="en-US"/>
            </w:rPr>
            <w:t>Versión:  00</w:t>
          </w:r>
          <w:r w:rsidR="00C12958">
            <w:rPr>
              <w:rFonts w:ascii="Arial" w:hAnsi="Arial" w:cs="Arial"/>
              <w:b/>
              <w:i/>
              <w:sz w:val="18"/>
              <w:szCs w:val="18"/>
              <w:lang w:bidi="en-US"/>
            </w:rPr>
            <w:t>3</w:t>
          </w:r>
        </w:p>
      </w:tc>
    </w:tr>
    <w:tr w:rsidR="00E3325E" w:rsidRPr="00555B5B" w14:paraId="19A26692" w14:textId="77777777" w:rsidTr="00C00201">
      <w:trPr>
        <w:trHeight w:val="201"/>
      </w:trPr>
      <w:tc>
        <w:tcPr>
          <w:tcW w:w="2564" w:type="dxa"/>
          <w:vMerge/>
          <w:tcBorders>
            <w:left w:val="single" w:sz="4" w:space="0" w:color="000000"/>
            <w:right w:val="single" w:sz="4" w:space="0" w:color="000000"/>
          </w:tcBorders>
          <w:shd w:val="clear" w:color="auto" w:fill="auto"/>
          <w:vAlign w:val="bottom"/>
        </w:tcPr>
        <w:p w14:paraId="62B976D5" w14:textId="77777777" w:rsidR="00E3325E" w:rsidRPr="00555B5B" w:rsidRDefault="00E3325E" w:rsidP="00496761">
          <w:pPr>
            <w:spacing w:after="0" w:line="252" w:lineRule="auto"/>
            <w:ind w:left="720"/>
            <w:contextualSpacing/>
            <w:rPr>
              <w:noProof/>
              <w:lang w:val="en-US" w:bidi="en-US"/>
            </w:rPr>
          </w:pPr>
        </w:p>
      </w:tc>
      <w:tc>
        <w:tcPr>
          <w:tcW w:w="3997" w:type="dxa"/>
          <w:vMerge/>
          <w:tcBorders>
            <w:left w:val="single" w:sz="4" w:space="0" w:color="000000"/>
            <w:right w:val="single" w:sz="4" w:space="0" w:color="auto"/>
          </w:tcBorders>
          <w:shd w:val="clear" w:color="auto" w:fill="auto"/>
          <w:vAlign w:val="center"/>
        </w:tcPr>
        <w:p w14:paraId="0010AF10" w14:textId="77777777" w:rsidR="00E3325E" w:rsidRPr="00AB741D" w:rsidRDefault="00E3325E" w:rsidP="00496761">
          <w:pPr>
            <w:spacing w:after="0" w:line="252" w:lineRule="auto"/>
            <w:ind w:left="720"/>
            <w:contextualSpacing/>
            <w:rPr>
              <w:rFonts w:ascii="Arial" w:hAnsi="Arial" w:cs="Arial"/>
              <w:b/>
              <w:bCs/>
              <w:sz w:val="18"/>
              <w:szCs w:val="18"/>
              <w:lang w:val="en-US" w:bidi="en-US"/>
            </w:rPr>
          </w:pPr>
        </w:p>
      </w:tc>
      <w:tc>
        <w:tcPr>
          <w:tcW w:w="2147" w:type="dxa"/>
          <w:tcBorders>
            <w:top w:val="single" w:sz="4" w:space="0" w:color="auto"/>
            <w:left w:val="single" w:sz="4" w:space="0" w:color="auto"/>
            <w:bottom w:val="single" w:sz="4" w:space="0" w:color="auto"/>
            <w:right w:val="single" w:sz="4" w:space="0" w:color="000000"/>
          </w:tcBorders>
          <w:shd w:val="clear" w:color="auto" w:fill="auto"/>
          <w:vAlign w:val="center"/>
        </w:tcPr>
        <w:p w14:paraId="1B189896" w14:textId="77777777" w:rsidR="00E3325E" w:rsidRPr="00E3325E" w:rsidRDefault="00E3325E" w:rsidP="00496761">
          <w:pPr>
            <w:spacing w:after="0" w:line="252" w:lineRule="auto"/>
            <w:contextualSpacing/>
            <w:jc w:val="center"/>
            <w:rPr>
              <w:rFonts w:ascii="Arial" w:hAnsi="Arial" w:cs="Arial"/>
              <w:b/>
              <w:i/>
              <w:sz w:val="18"/>
              <w:szCs w:val="18"/>
              <w:lang w:bidi="en-US"/>
            </w:rPr>
          </w:pPr>
          <w:r w:rsidRPr="00E3325E">
            <w:rPr>
              <w:rFonts w:ascii="Arial" w:hAnsi="Arial" w:cs="Arial"/>
              <w:b/>
              <w:i/>
              <w:sz w:val="18"/>
              <w:szCs w:val="18"/>
              <w:lang w:bidi="en-US"/>
            </w:rPr>
            <w:t xml:space="preserve">Página </w:t>
          </w:r>
          <w:r w:rsidRPr="00E3325E">
            <w:rPr>
              <w:rFonts w:ascii="Arial" w:hAnsi="Arial" w:cs="Arial"/>
              <w:b/>
              <w:i/>
              <w:sz w:val="18"/>
              <w:szCs w:val="18"/>
              <w:lang w:bidi="en-US"/>
            </w:rPr>
            <w:fldChar w:fldCharType="begin"/>
          </w:r>
          <w:r w:rsidRPr="00E3325E">
            <w:rPr>
              <w:rFonts w:ascii="Arial" w:hAnsi="Arial" w:cs="Arial"/>
              <w:b/>
              <w:i/>
              <w:sz w:val="18"/>
              <w:szCs w:val="18"/>
              <w:lang w:bidi="en-US"/>
            </w:rPr>
            <w:instrText xml:space="preserve"> PAGE   \* MERGEFORMAT </w:instrText>
          </w:r>
          <w:r w:rsidRPr="00E3325E">
            <w:rPr>
              <w:rFonts w:ascii="Arial" w:hAnsi="Arial" w:cs="Arial"/>
              <w:b/>
              <w:i/>
              <w:sz w:val="18"/>
              <w:szCs w:val="18"/>
              <w:lang w:bidi="en-US"/>
            </w:rPr>
            <w:fldChar w:fldCharType="separate"/>
          </w:r>
          <w:r>
            <w:rPr>
              <w:rFonts w:ascii="Arial" w:hAnsi="Arial" w:cs="Arial"/>
              <w:b/>
              <w:i/>
              <w:noProof/>
              <w:sz w:val="18"/>
              <w:szCs w:val="18"/>
              <w:lang w:bidi="en-US"/>
            </w:rPr>
            <w:t>14</w:t>
          </w:r>
          <w:r w:rsidRPr="00E3325E">
            <w:rPr>
              <w:rFonts w:ascii="Arial" w:hAnsi="Arial" w:cs="Arial"/>
              <w:b/>
              <w:i/>
              <w:sz w:val="18"/>
              <w:szCs w:val="18"/>
              <w:lang w:bidi="en-US"/>
            </w:rPr>
            <w:fldChar w:fldCharType="end"/>
          </w:r>
          <w:r w:rsidRPr="00E3325E">
            <w:rPr>
              <w:rFonts w:ascii="Arial" w:hAnsi="Arial" w:cs="Arial"/>
              <w:b/>
              <w:i/>
              <w:sz w:val="18"/>
              <w:szCs w:val="18"/>
              <w:lang w:bidi="en-US"/>
            </w:rPr>
            <w:t xml:space="preserve"> de </w:t>
          </w:r>
          <w:r w:rsidRPr="00E3325E">
            <w:rPr>
              <w:rFonts w:ascii="Arial" w:hAnsi="Arial" w:cs="Arial"/>
              <w:b/>
              <w:i/>
              <w:sz w:val="18"/>
              <w:szCs w:val="18"/>
              <w:lang w:bidi="en-US"/>
            </w:rPr>
            <w:fldChar w:fldCharType="begin"/>
          </w:r>
          <w:r w:rsidRPr="00E3325E">
            <w:rPr>
              <w:rFonts w:ascii="Arial" w:hAnsi="Arial" w:cs="Arial"/>
              <w:b/>
              <w:i/>
              <w:sz w:val="18"/>
              <w:szCs w:val="18"/>
              <w:lang w:bidi="en-US"/>
            </w:rPr>
            <w:instrText xml:space="preserve"> NUMPAGES   \* MERGEFORMAT </w:instrText>
          </w:r>
          <w:r w:rsidRPr="00E3325E">
            <w:rPr>
              <w:rFonts w:ascii="Arial" w:hAnsi="Arial" w:cs="Arial"/>
              <w:b/>
              <w:i/>
              <w:sz w:val="18"/>
              <w:szCs w:val="18"/>
              <w:lang w:bidi="en-US"/>
            </w:rPr>
            <w:fldChar w:fldCharType="separate"/>
          </w:r>
          <w:r>
            <w:rPr>
              <w:rFonts w:ascii="Arial" w:hAnsi="Arial" w:cs="Arial"/>
              <w:b/>
              <w:i/>
              <w:noProof/>
              <w:sz w:val="18"/>
              <w:szCs w:val="18"/>
              <w:lang w:bidi="en-US"/>
            </w:rPr>
            <w:t>14</w:t>
          </w:r>
          <w:r w:rsidRPr="00E3325E">
            <w:rPr>
              <w:rFonts w:ascii="Arial" w:hAnsi="Arial" w:cs="Arial"/>
              <w:b/>
              <w:i/>
              <w:sz w:val="18"/>
              <w:szCs w:val="18"/>
              <w:lang w:bidi="en-US"/>
            </w:rPr>
            <w:fldChar w:fldCharType="end"/>
          </w:r>
        </w:p>
      </w:tc>
    </w:tr>
    <w:tr w:rsidR="00E3325E" w:rsidRPr="00555B5B" w14:paraId="6D381605" w14:textId="77777777" w:rsidTr="00C00201">
      <w:trPr>
        <w:trHeight w:val="218"/>
      </w:trPr>
      <w:tc>
        <w:tcPr>
          <w:tcW w:w="2564" w:type="dxa"/>
          <w:vMerge/>
          <w:tcBorders>
            <w:left w:val="single" w:sz="4" w:space="0" w:color="000000"/>
            <w:bottom w:val="single" w:sz="4" w:space="0" w:color="000000"/>
            <w:right w:val="single" w:sz="4" w:space="0" w:color="000000"/>
          </w:tcBorders>
          <w:shd w:val="clear" w:color="auto" w:fill="auto"/>
          <w:vAlign w:val="bottom"/>
        </w:tcPr>
        <w:p w14:paraId="0645B95F" w14:textId="77777777" w:rsidR="00E3325E" w:rsidRPr="00555B5B" w:rsidRDefault="00E3325E" w:rsidP="00496761">
          <w:pPr>
            <w:spacing w:after="0" w:line="252" w:lineRule="auto"/>
            <w:ind w:left="720"/>
            <w:contextualSpacing/>
            <w:rPr>
              <w:noProof/>
              <w:lang w:val="en-US" w:bidi="en-US"/>
            </w:rPr>
          </w:pPr>
        </w:p>
      </w:tc>
      <w:tc>
        <w:tcPr>
          <w:tcW w:w="3997" w:type="dxa"/>
          <w:vMerge/>
          <w:tcBorders>
            <w:left w:val="single" w:sz="4" w:space="0" w:color="000000"/>
            <w:bottom w:val="single" w:sz="4" w:space="0" w:color="000000"/>
            <w:right w:val="single" w:sz="4" w:space="0" w:color="auto"/>
          </w:tcBorders>
          <w:shd w:val="clear" w:color="auto" w:fill="auto"/>
          <w:vAlign w:val="center"/>
        </w:tcPr>
        <w:p w14:paraId="3BE52C2E" w14:textId="77777777" w:rsidR="00E3325E" w:rsidRPr="00AB741D" w:rsidRDefault="00E3325E" w:rsidP="00496761">
          <w:pPr>
            <w:spacing w:after="0" w:line="252" w:lineRule="auto"/>
            <w:ind w:left="720"/>
            <w:contextualSpacing/>
            <w:rPr>
              <w:rFonts w:ascii="Arial" w:hAnsi="Arial" w:cs="Arial"/>
              <w:b/>
              <w:bCs/>
              <w:sz w:val="18"/>
              <w:szCs w:val="18"/>
              <w:lang w:val="en-US" w:bidi="en-US"/>
            </w:rPr>
          </w:pPr>
        </w:p>
      </w:tc>
      <w:tc>
        <w:tcPr>
          <w:tcW w:w="2147" w:type="dxa"/>
          <w:tcBorders>
            <w:top w:val="single" w:sz="4" w:space="0" w:color="auto"/>
            <w:left w:val="single" w:sz="4" w:space="0" w:color="auto"/>
            <w:bottom w:val="single" w:sz="4" w:space="0" w:color="000000"/>
            <w:right w:val="single" w:sz="4" w:space="0" w:color="000000"/>
          </w:tcBorders>
          <w:shd w:val="clear" w:color="auto" w:fill="auto"/>
          <w:vAlign w:val="center"/>
        </w:tcPr>
        <w:p w14:paraId="61DCC32A" w14:textId="6AA91CE7" w:rsidR="00E3325E" w:rsidRPr="00E3325E" w:rsidRDefault="00E3325E" w:rsidP="00496761">
          <w:pPr>
            <w:spacing w:after="0" w:line="252" w:lineRule="auto"/>
            <w:contextualSpacing/>
            <w:jc w:val="center"/>
            <w:rPr>
              <w:rFonts w:ascii="Arial" w:hAnsi="Arial" w:cs="Arial"/>
              <w:b/>
              <w:color w:val="808080"/>
              <w:sz w:val="18"/>
              <w:szCs w:val="18"/>
              <w:lang w:bidi="en-US"/>
            </w:rPr>
          </w:pPr>
          <w:r w:rsidRPr="00E3325E">
            <w:rPr>
              <w:rFonts w:ascii="Arial" w:hAnsi="Arial" w:cs="Arial"/>
              <w:b/>
              <w:sz w:val="18"/>
              <w:szCs w:val="18"/>
              <w:lang w:bidi="en-US"/>
            </w:rPr>
            <w:t xml:space="preserve">FECHA:  </w:t>
          </w:r>
          <w:r w:rsidR="00C12958">
            <w:rPr>
              <w:rFonts w:ascii="Arial" w:hAnsi="Arial" w:cs="Arial"/>
              <w:b/>
              <w:sz w:val="18"/>
              <w:szCs w:val="18"/>
              <w:lang w:bidi="en-US"/>
            </w:rPr>
            <w:t>19/06/2024</w:t>
          </w:r>
        </w:p>
      </w:tc>
    </w:tr>
  </w:tbl>
  <w:p w14:paraId="07FA8B0F" w14:textId="77777777" w:rsidR="007F3824" w:rsidRDefault="007F382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716FED"/>
    <w:multiLevelType w:val="multilevel"/>
    <w:tmpl w:val="70C801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2582A99"/>
    <w:multiLevelType w:val="hybridMultilevel"/>
    <w:tmpl w:val="FAFE81D0"/>
    <w:lvl w:ilvl="0" w:tplc="B8B48032">
      <w:start w:val="2"/>
      <w:numFmt w:val="bullet"/>
      <w:lvlText w:val="-"/>
      <w:lvlJc w:val="left"/>
      <w:pPr>
        <w:ind w:left="1080" w:hanging="360"/>
      </w:pPr>
      <w:rPr>
        <w:rFonts w:ascii="Times New Roman" w:hAnsi="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04F67C5E"/>
    <w:multiLevelType w:val="hybridMultilevel"/>
    <w:tmpl w:val="09F20D40"/>
    <w:lvl w:ilvl="0" w:tplc="3E80191C">
      <w:start w:val="1"/>
      <w:numFmt w:val="bullet"/>
      <w:lvlText w:val=""/>
      <w:lvlJc w:val="center"/>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5007544"/>
    <w:multiLevelType w:val="multilevel"/>
    <w:tmpl w:val="F3AA4180"/>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58B427C"/>
    <w:multiLevelType w:val="multilevel"/>
    <w:tmpl w:val="01CA0034"/>
    <w:lvl w:ilvl="0">
      <w:start w:val="1"/>
      <w:numFmt w:val="decimal"/>
      <w:pStyle w:val="TIT1"/>
      <w:lvlText w:val="%1"/>
      <w:lvlJc w:val="left"/>
      <w:pPr>
        <w:tabs>
          <w:tab w:val="num" w:pos="360"/>
        </w:tabs>
        <w:ind w:left="792" w:hanging="432"/>
      </w:pPr>
      <w:rPr>
        <w:rFonts w:hint="default"/>
      </w:rPr>
    </w:lvl>
    <w:lvl w:ilvl="1">
      <w:start w:val="1"/>
      <w:numFmt w:val="decimal"/>
      <w:pStyle w:val="TIT2"/>
      <w:lvlText w:val="%1.%2"/>
      <w:lvlJc w:val="left"/>
      <w:pPr>
        <w:tabs>
          <w:tab w:val="num" w:pos="360"/>
        </w:tabs>
        <w:ind w:left="936" w:hanging="576"/>
      </w:pPr>
      <w:rPr>
        <w:rFonts w:hint="default"/>
      </w:rPr>
    </w:lvl>
    <w:lvl w:ilvl="2">
      <w:start w:val="1"/>
      <w:numFmt w:val="decimal"/>
      <w:pStyle w:val="TIT3"/>
      <w:lvlText w:val="%1.%2.%3"/>
      <w:lvlJc w:val="left"/>
      <w:pPr>
        <w:tabs>
          <w:tab w:val="num" w:pos="0"/>
        </w:tabs>
        <w:ind w:left="720" w:hanging="720"/>
      </w:pPr>
      <w:rPr>
        <w:rFonts w:hint="default"/>
      </w:rPr>
    </w:lvl>
    <w:lvl w:ilvl="3">
      <w:start w:val="1"/>
      <w:numFmt w:val="decimal"/>
      <w:pStyle w:val="TIT4"/>
      <w:lvlText w:val="%1.%2.%3.%4"/>
      <w:lvlJc w:val="left"/>
      <w:pPr>
        <w:tabs>
          <w:tab w:val="num" w:pos="0"/>
        </w:tabs>
        <w:ind w:left="864" w:hanging="864"/>
      </w:pPr>
      <w:rPr>
        <w:rFonts w:hint="default"/>
      </w:rPr>
    </w:lvl>
    <w:lvl w:ilvl="4">
      <w:start w:val="1"/>
      <w:numFmt w:val="decimal"/>
      <w:pStyle w:val="TIT5"/>
      <w:lvlText w:val="%1.%2.%3.%4.%5"/>
      <w:lvlJc w:val="left"/>
      <w:pPr>
        <w:tabs>
          <w:tab w:val="num" w:pos="0"/>
        </w:tabs>
        <w:ind w:left="1008" w:hanging="1008"/>
      </w:pPr>
      <w:rPr>
        <w:rFonts w:hint="default"/>
      </w:rPr>
    </w:lvl>
    <w:lvl w:ilvl="5">
      <w:start w:val="1"/>
      <w:numFmt w:val="decimal"/>
      <w:pStyle w:val="TIT6"/>
      <w:lvlText w:val="%1.%2.%3.%4.%5.%6"/>
      <w:lvlJc w:val="left"/>
      <w:pPr>
        <w:tabs>
          <w:tab w:val="num" w:pos="0"/>
        </w:tabs>
        <w:ind w:left="1152" w:hanging="1152"/>
      </w:pPr>
      <w:rPr>
        <w:rFonts w:hint="default"/>
      </w:rPr>
    </w:lvl>
    <w:lvl w:ilvl="6">
      <w:start w:val="1"/>
      <w:numFmt w:val="decimal"/>
      <w:pStyle w:val="TIT7"/>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6" w15:restartNumberingAfterBreak="0">
    <w:nsid w:val="06E07410"/>
    <w:multiLevelType w:val="hybridMultilevel"/>
    <w:tmpl w:val="9C7017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7626D6E"/>
    <w:multiLevelType w:val="hybridMultilevel"/>
    <w:tmpl w:val="B1C439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80314B7"/>
    <w:multiLevelType w:val="hybridMultilevel"/>
    <w:tmpl w:val="CAC454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85E25C8"/>
    <w:multiLevelType w:val="hybridMultilevel"/>
    <w:tmpl w:val="68A02B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A691CE3"/>
    <w:multiLevelType w:val="hybridMultilevel"/>
    <w:tmpl w:val="EAC0459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0A702DA4"/>
    <w:multiLevelType w:val="hybridMultilevel"/>
    <w:tmpl w:val="461E5996"/>
    <w:lvl w:ilvl="0" w:tplc="91B2C41C">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0C4F69"/>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3" w15:restartNumberingAfterBreak="0">
    <w:nsid w:val="0D535605"/>
    <w:multiLevelType w:val="hybridMultilevel"/>
    <w:tmpl w:val="8056EC3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0DF058FD"/>
    <w:multiLevelType w:val="hybridMultilevel"/>
    <w:tmpl w:val="59AEF12C"/>
    <w:lvl w:ilvl="0" w:tplc="156626D6">
      <w:start w:val="1"/>
      <w:numFmt w:val="bullet"/>
      <w:lvlText w:val=""/>
      <w:lvlJc w:val="left"/>
      <w:pPr>
        <w:tabs>
          <w:tab w:val="num" w:pos="284"/>
        </w:tabs>
        <w:ind w:left="284" w:hanging="28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36C3FDE"/>
    <w:multiLevelType w:val="hybridMultilevel"/>
    <w:tmpl w:val="57DE4542"/>
    <w:lvl w:ilvl="0" w:tplc="87C62692">
      <w:start w:val="1"/>
      <w:numFmt w:val="bullet"/>
      <w:pStyle w:val="LV2"/>
      <w:lvlText w:val=""/>
      <w:lvlJc w:val="left"/>
      <w:pPr>
        <w:tabs>
          <w:tab w:val="num" w:pos="641"/>
        </w:tabs>
        <w:ind w:left="641" w:hanging="28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38A5888"/>
    <w:multiLevelType w:val="hybridMultilevel"/>
    <w:tmpl w:val="33EEA0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5132FC1"/>
    <w:multiLevelType w:val="hybridMultilevel"/>
    <w:tmpl w:val="5E2290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BE562FF"/>
    <w:multiLevelType w:val="hybridMultilevel"/>
    <w:tmpl w:val="1B1AFE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1D7A7569"/>
    <w:multiLevelType w:val="hybridMultilevel"/>
    <w:tmpl w:val="144E7066"/>
    <w:lvl w:ilvl="0" w:tplc="91B2C41C">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DD642B1"/>
    <w:multiLevelType w:val="hybridMultilevel"/>
    <w:tmpl w:val="80CA3B8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1E33408B"/>
    <w:multiLevelType w:val="hybridMultilevel"/>
    <w:tmpl w:val="A380EA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066259C"/>
    <w:multiLevelType w:val="hybridMultilevel"/>
    <w:tmpl w:val="1422B3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7064BC0"/>
    <w:multiLevelType w:val="hybridMultilevel"/>
    <w:tmpl w:val="97B453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28A56DED"/>
    <w:multiLevelType w:val="hybridMultilevel"/>
    <w:tmpl w:val="C49E6F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2AB9269C"/>
    <w:multiLevelType w:val="hybridMultilevel"/>
    <w:tmpl w:val="DAF4518E"/>
    <w:lvl w:ilvl="0" w:tplc="3E80191C">
      <w:start w:val="1"/>
      <w:numFmt w:val="bullet"/>
      <w:lvlText w:val=""/>
      <w:lvlJc w:val="center"/>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2AB93A1D"/>
    <w:multiLevelType w:val="hybridMultilevel"/>
    <w:tmpl w:val="500A27BE"/>
    <w:lvl w:ilvl="0" w:tplc="3E80191C">
      <w:start w:val="1"/>
      <w:numFmt w:val="bullet"/>
      <w:lvlText w:val=""/>
      <w:lvlJc w:val="center"/>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2B27416D"/>
    <w:multiLevelType w:val="hybridMultilevel"/>
    <w:tmpl w:val="4D005C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30BF5344"/>
    <w:multiLevelType w:val="hybridMultilevel"/>
    <w:tmpl w:val="483222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31A67465"/>
    <w:multiLevelType w:val="hybridMultilevel"/>
    <w:tmpl w:val="255A7394"/>
    <w:lvl w:ilvl="0" w:tplc="B8B48032">
      <w:start w:val="2"/>
      <w:numFmt w:val="bullet"/>
      <w:lvlText w:val="-"/>
      <w:lvlJc w:val="left"/>
      <w:pPr>
        <w:ind w:left="1068" w:hanging="360"/>
      </w:pPr>
      <w:rPr>
        <w:rFonts w:ascii="Times New Roman" w:hAnsi="Times New Roman"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0" w15:restartNumberingAfterBreak="0">
    <w:nsid w:val="33B67899"/>
    <w:multiLevelType w:val="hybridMultilevel"/>
    <w:tmpl w:val="98DA77C0"/>
    <w:lvl w:ilvl="0" w:tplc="3E80191C">
      <w:start w:val="1"/>
      <w:numFmt w:val="bullet"/>
      <w:lvlText w:val=""/>
      <w:lvlJc w:val="center"/>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3A5B6D6A"/>
    <w:multiLevelType w:val="hybridMultilevel"/>
    <w:tmpl w:val="9BD819AA"/>
    <w:lvl w:ilvl="0" w:tplc="156626D6">
      <w:start w:val="1"/>
      <w:numFmt w:val="bullet"/>
      <w:lvlText w:val=""/>
      <w:lvlJc w:val="left"/>
      <w:pPr>
        <w:tabs>
          <w:tab w:val="num" w:pos="284"/>
        </w:tabs>
        <w:ind w:left="284" w:hanging="28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EC30E0A"/>
    <w:multiLevelType w:val="hybridMultilevel"/>
    <w:tmpl w:val="7012DB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3EF7420E"/>
    <w:multiLevelType w:val="hybridMultilevel"/>
    <w:tmpl w:val="BAF6DEEA"/>
    <w:lvl w:ilvl="0" w:tplc="156626D6">
      <w:start w:val="1"/>
      <w:numFmt w:val="bullet"/>
      <w:lvlText w:val=""/>
      <w:lvlJc w:val="left"/>
      <w:pPr>
        <w:tabs>
          <w:tab w:val="num" w:pos="284"/>
        </w:tabs>
        <w:ind w:left="284" w:hanging="28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EFD1F6B"/>
    <w:multiLevelType w:val="hybridMultilevel"/>
    <w:tmpl w:val="10D88690"/>
    <w:lvl w:ilvl="0" w:tplc="3E80191C">
      <w:start w:val="1"/>
      <w:numFmt w:val="bullet"/>
      <w:lvlText w:val=""/>
      <w:lvlJc w:val="center"/>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49BE3152"/>
    <w:multiLevelType w:val="hybridMultilevel"/>
    <w:tmpl w:val="8AEA97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07E49AD"/>
    <w:multiLevelType w:val="hybridMultilevel"/>
    <w:tmpl w:val="6326FD3E"/>
    <w:lvl w:ilvl="0" w:tplc="B8B48032">
      <w:start w:val="2"/>
      <w:numFmt w:val="bullet"/>
      <w:lvlText w:val="-"/>
      <w:lvlJc w:val="left"/>
      <w:pPr>
        <w:ind w:left="1068" w:hanging="360"/>
      </w:pPr>
      <w:rPr>
        <w:rFonts w:ascii="Times New Roman" w:hAnsi="Times New Roman" w:hint="default"/>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7" w15:restartNumberingAfterBreak="0">
    <w:nsid w:val="531A588F"/>
    <w:multiLevelType w:val="hybridMultilevel"/>
    <w:tmpl w:val="54D023CA"/>
    <w:lvl w:ilvl="0" w:tplc="3E80191C">
      <w:start w:val="1"/>
      <w:numFmt w:val="bullet"/>
      <w:lvlText w:val=""/>
      <w:lvlJc w:val="center"/>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33A0FE9"/>
    <w:multiLevelType w:val="hybridMultilevel"/>
    <w:tmpl w:val="189430A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54022037"/>
    <w:multiLevelType w:val="hybridMultilevel"/>
    <w:tmpl w:val="2C423FB4"/>
    <w:lvl w:ilvl="0" w:tplc="91B2C41C">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552946FC"/>
    <w:multiLevelType w:val="hybridMultilevel"/>
    <w:tmpl w:val="E4D44F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55B4147A"/>
    <w:multiLevelType w:val="hybridMultilevel"/>
    <w:tmpl w:val="8F2AA4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58B96788"/>
    <w:multiLevelType w:val="hybridMultilevel"/>
    <w:tmpl w:val="430EF1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59B42A0F"/>
    <w:multiLevelType w:val="hybridMultilevel"/>
    <w:tmpl w:val="92403C46"/>
    <w:lvl w:ilvl="0" w:tplc="3E80191C">
      <w:start w:val="1"/>
      <w:numFmt w:val="bullet"/>
      <w:lvlText w:val=""/>
      <w:lvlJc w:val="center"/>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5DDA3CEE"/>
    <w:multiLevelType w:val="hybridMultilevel"/>
    <w:tmpl w:val="6B6EE4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609A4D58"/>
    <w:multiLevelType w:val="hybridMultilevel"/>
    <w:tmpl w:val="DCF4FCE0"/>
    <w:lvl w:ilvl="0" w:tplc="91B2C41C">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62D55BBF"/>
    <w:multiLevelType w:val="hybridMultilevel"/>
    <w:tmpl w:val="06728E8C"/>
    <w:lvl w:ilvl="0" w:tplc="0C0A000D">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6CB77DD8"/>
    <w:multiLevelType w:val="hybridMultilevel"/>
    <w:tmpl w:val="39C810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6E6443EE"/>
    <w:multiLevelType w:val="hybridMultilevel"/>
    <w:tmpl w:val="897A85A8"/>
    <w:lvl w:ilvl="0" w:tplc="B8B48032">
      <w:start w:val="2"/>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A960E69"/>
    <w:multiLevelType w:val="hybridMultilevel"/>
    <w:tmpl w:val="44642910"/>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4"/>
      <w:numFmt w:val="bullet"/>
      <w:lvlText w:val=""/>
      <w:lvlJc w:val="left"/>
      <w:pPr>
        <w:tabs>
          <w:tab w:val="num" w:pos="1440"/>
        </w:tabs>
        <w:ind w:left="1440" w:hanging="360"/>
      </w:pPr>
      <w:rPr>
        <w:rFonts w:ascii="Symbol" w:eastAsia="Times New Roman" w:hAnsi="Symbol"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Tahoma" w:hAnsi="Tahoma" w:cs="Tahoma" w:hint="default"/>
          <w:sz w:val="38"/>
        </w:rPr>
      </w:lvl>
    </w:lvlOverride>
  </w:num>
  <w:num w:numId="2">
    <w:abstractNumId w:val="43"/>
  </w:num>
  <w:num w:numId="3">
    <w:abstractNumId w:val="26"/>
  </w:num>
  <w:num w:numId="4">
    <w:abstractNumId w:val="13"/>
  </w:num>
  <w:num w:numId="5">
    <w:abstractNumId w:val="36"/>
  </w:num>
  <w:num w:numId="6">
    <w:abstractNumId w:val="29"/>
  </w:num>
  <w:num w:numId="7">
    <w:abstractNumId w:val="34"/>
  </w:num>
  <w:num w:numId="8">
    <w:abstractNumId w:val="25"/>
  </w:num>
  <w:num w:numId="9">
    <w:abstractNumId w:val="30"/>
  </w:num>
  <w:num w:numId="10">
    <w:abstractNumId w:val="3"/>
  </w:num>
  <w:num w:numId="11">
    <w:abstractNumId w:val="37"/>
  </w:num>
  <w:num w:numId="12">
    <w:abstractNumId w:val="41"/>
  </w:num>
  <w:num w:numId="13">
    <w:abstractNumId w:val="28"/>
  </w:num>
  <w:num w:numId="14">
    <w:abstractNumId w:val="42"/>
  </w:num>
  <w:num w:numId="15">
    <w:abstractNumId w:val="8"/>
  </w:num>
  <w:num w:numId="16">
    <w:abstractNumId w:val="9"/>
  </w:num>
  <w:num w:numId="17">
    <w:abstractNumId w:val="35"/>
  </w:num>
  <w:num w:numId="18">
    <w:abstractNumId w:val="24"/>
  </w:num>
  <w:num w:numId="19">
    <w:abstractNumId w:val="27"/>
  </w:num>
  <w:num w:numId="20">
    <w:abstractNumId w:val="21"/>
  </w:num>
  <w:num w:numId="21">
    <w:abstractNumId w:val="22"/>
  </w:num>
  <w:num w:numId="22">
    <w:abstractNumId w:val="40"/>
  </w:num>
  <w:num w:numId="23">
    <w:abstractNumId w:val="6"/>
  </w:num>
  <w:num w:numId="24">
    <w:abstractNumId w:val="47"/>
  </w:num>
  <w:num w:numId="25">
    <w:abstractNumId w:val="18"/>
  </w:num>
  <w:num w:numId="26">
    <w:abstractNumId w:val="23"/>
  </w:num>
  <w:num w:numId="27">
    <w:abstractNumId w:val="32"/>
  </w:num>
  <w:num w:numId="28">
    <w:abstractNumId w:val="16"/>
  </w:num>
  <w:num w:numId="29">
    <w:abstractNumId w:val="44"/>
  </w:num>
  <w:num w:numId="30">
    <w:abstractNumId w:val="7"/>
  </w:num>
  <w:num w:numId="31">
    <w:abstractNumId w:val="17"/>
  </w:num>
  <w:num w:numId="32">
    <w:abstractNumId w:val="49"/>
  </w:num>
  <w:num w:numId="33">
    <w:abstractNumId w:val="1"/>
  </w:num>
  <w:num w:numId="34">
    <w:abstractNumId w:val="15"/>
  </w:num>
  <w:num w:numId="35">
    <w:abstractNumId w:val="5"/>
  </w:num>
  <w:num w:numId="36">
    <w:abstractNumId w:val="10"/>
  </w:num>
  <w:num w:numId="37">
    <w:abstractNumId w:val="38"/>
  </w:num>
  <w:num w:numId="38">
    <w:abstractNumId w:val="20"/>
  </w:num>
  <w:num w:numId="39">
    <w:abstractNumId w:val="12"/>
  </w:num>
  <w:num w:numId="40">
    <w:abstractNumId w:val="31"/>
  </w:num>
  <w:num w:numId="41">
    <w:abstractNumId w:val="33"/>
  </w:num>
  <w:num w:numId="42">
    <w:abstractNumId w:val="14"/>
  </w:num>
  <w:num w:numId="43">
    <w:abstractNumId w:val="11"/>
  </w:num>
  <w:num w:numId="44">
    <w:abstractNumId w:val="45"/>
  </w:num>
  <w:num w:numId="45">
    <w:abstractNumId w:val="39"/>
  </w:num>
  <w:num w:numId="46">
    <w:abstractNumId w:val="19"/>
  </w:num>
  <w:num w:numId="47">
    <w:abstractNumId w:val="46"/>
  </w:num>
  <w:num w:numId="48">
    <w:abstractNumId w:val="4"/>
  </w:num>
  <w:num w:numId="49">
    <w:abstractNumId w:val="2"/>
  </w:num>
  <w:num w:numId="50">
    <w:abstractNumId w:val="4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25F9"/>
    <w:rsid w:val="0000112E"/>
    <w:rsid w:val="00010DD6"/>
    <w:rsid w:val="00014F19"/>
    <w:rsid w:val="00020E98"/>
    <w:rsid w:val="00022FE6"/>
    <w:rsid w:val="00027102"/>
    <w:rsid w:val="000326DB"/>
    <w:rsid w:val="00037992"/>
    <w:rsid w:val="000507ED"/>
    <w:rsid w:val="00052A50"/>
    <w:rsid w:val="00053CBA"/>
    <w:rsid w:val="00054C00"/>
    <w:rsid w:val="00071FF4"/>
    <w:rsid w:val="0008142D"/>
    <w:rsid w:val="00082F1B"/>
    <w:rsid w:val="0008474F"/>
    <w:rsid w:val="00097C08"/>
    <w:rsid w:val="000A1249"/>
    <w:rsid w:val="000A27FD"/>
    <w:rsid w:val="000A35A4"/>
    <w:rsid w:val="000A64C7"/>
    <w:rsid w:val="000C2104"/>
    <w:rsid w:val="000D0A0F"/>
    <w:rsid w:val="000D561E"/>
    <w:rsid w:val="000E0AA5"/>
    <w:rsid w:val="000E1A0A"/>
    <w:rsid w:val="000F3AFE"/>
    <w:rsid w:val="000F7CE1"/>
    <w:rsid w:val="001117F0"/>
    <w:rsid w:val="00122AE1"/>
    <w:rsid w:val="00124786"/>
    <w:rsid w:val="00134A02"/>
    <w:rsid w:val="00136894"/>
    <w:rsid w:val="00140C6B"/>
    <w:rsid w:val="001670B5"/>
    <w:rsid w:val="00167F68"/>
    <w:rsid w:val="00173EBB"/>
    <w:rsid w:val="00186944"/>
    <w:rsid w:val="00193CF4"/>
    <w:rsid w:val="001A0982"/>
    <w:rsid w:val="001A1FFF"/>
    <w:rsid w:val="001A21AE"/>
    <w:rsid w:val="001B4BE2"/>
    <w:rsid w:val="001C0E7F"/>
    <w:rsid w:val="001D0250"/>
    <w:rsid w:val="00205802"/>
    <w:rsid w:val="002152D3"/>
    <w:rsid w:val="00220602"/>
    <w:rsid w:val="00221DB9"/>
    <w:rsid w:val="0022357D"/>
    <w:rsid w:val="00227091"/>
    <w:rsid w:val="00240E37"/>
    <w:rsid w:val="00271B7D"/>
    <w:rsid w:val="00274B62"/>
    <w:rsid w:val="002810C6"/>
    <w:rsid w:val="002818AC"/>
    <w:rsid w:val="002A69D0"/>
    <w:rsid w:val="002A6A39"/>
    <w:rsid w:val="002B08C1"/>
    <w:rsid w:val="002B76BF"/>
    <w:rsid w:val="002C0423"/>
    <w:rsid w:val="002C4D29"/>
    <w:rsid w:val="002C71C4"/>
    <w:rsid w:val="002D5A57"/>
    <w:rsid w:val="002E2500"/>
    <w:rsid w:val="002F1176"/>
    <w:rsid w:val="003071C5"/>
    <w:rsid w:val="00317EAC"/>
    <w:rsid w:val="00351F76"/>
    <w:rsid w:val="003553C2"/>
    <w:rsid w:val="00361131"/>
    <w:rsid w:val="0036351D"/>
    <w:rsid w:val="00376313"/>
    <w:rsid w:val="00387B7A"/>
    <w:rsid w:val="00392984"/>
    <w:rsid w:val="003B24D2"/>
    <w:rsid w:val="003B3485"/>
    <w:rsid w:val="003B6610"/>
    <w:rsid w:val="003C5BC0"/>
    <w:rsid w:val="003D1BC8"/>
    <w:rsid w:val="003E33C0"/>
    <w:rsid w:val="003E33E5"/>
    <w:rsid w:val="004059C5"/>
    <w:rsid w:val="00412CB5"/>
    <w:rsid w:val="00416FD6"/>
    <w:rsid w:val="00423BF4"/>
    <w:rsid w:val="00427DE5"/>
    <w:rsid w:val="00452BB6"/>
    <w:rsid w:val="00461C44"/>
    <w:rsid w:val="00466644"/>
    <w:rsid w:val="00473BA5"/>
    <w:rsid w:val="004752FA"/>
    <w:rsid w:val="00484830"/>
    <w:rsid w:val="004A4C8C"/>
    <w:rsid w:val="004A79BE"/>
    <w:rsid w:val="004B7406"/>
    <w:rsid w:val="004B745A"/>
    <w:rsid w:val="004C075F"/>
    <w:rsid w:val="004C216E"/>
    <w:rsid w:val="004C7B5B"/>
    <w:rsid w:val="004E3BE8"/>
    <w:rsid w:val="004E79D6"/>
    <w:rsid w:val="004F40D1"/>
    <w:rsid w:val="004F5FE8"/>
    <w:rsid w:val="005009FF"/>
    <w:rsid w:val="005024DD"/>
    <w:rsid w:val="00506EEE"/>
    <w:rsid w:val="00510BF3"/>
    <w:rsid w:val="005138CF"/>
    <w:rsid w:val="00513B26"/>
    <w:rsid w:val="00522AE7"/>
    <w:rsid w:val="00526410"/>
    <w:rsid w:val="00531279"/>
    <w:rsid w:val="0053796E"/>
    <w:rsid w:val="00545A5F"/>
    <w:rsid w:val="00552A6C"/>
    <w:rsid w:val="00565806"/>
    <w:rsid w:val="00566EA1"/>
    <w:rsid w:val="00572A8D"/>
    <w:rsid w:val="00572C32"/>
    <w:rsid w:val="00576DF1"/>
    <w:rsid w:val="00582C4C"/>
    <w:rsid w:val="00587504"/>
    <w:rsid w:val="00592AE3"/>
    <w:rsid w:val="00593BCD"/>
    <w:rsid w:val="005A47C5"/>
    <w:rsid w:val="005C6C95"/>
    <w:rsid w:val="005C76A5"/>
    <w:rsid w:val="005D4C0D"/>
    <w:rsid w:val="005D4C8F"/>
    <w:rsid w:val="005E00F7"/>
    <w:rsid w:val="005E3C5B"/>
    <w:rsid w:val="005E6C8E"/>
    <w:rsid w:val="005E7967"/>
    <w:rsid w:val="006025F7"/>
    <w:rsid w:val="00602B53"/>
    <w:rsid w:val="00612CD0"/>
    <w:rsid w:val="006167A9"/>
    <w:rsid w:val="00616C47"/>
    <w:rsid w:val="006334E9"/>
    <w:rsid w:val="00635D92"/>
    <w:rsid w:val="00636765"/>
    <w:rsid w:val="00641444"/>
    <w:rsid w:val="00662F58"/>
    <w:rsid w:val="00677AB3"/>
    <w:rsid w:val="00682664"/>
    <w:rsid w:val="00686D19"/>
    <w:rsid w:val="00691CF9"/>
    <w:rsid w:val="00693AF1"/>
    <w:rsid w:val="0069428E"/>
    <w:rsid w:val="00695212"/>
    <w:rsid w:val="006A69BC"/>
    <w:rsid w:val="006B25F9"/>
    <w:rsid w:val="006B3468"/>
    <w:rsid w:val="006C1045"/>
    <w:rsid w:val="006C6D20"/>
    <w:rsid w:val="006E1D4B"/>
    <w:rsid w:val="006E764B"/>
    <w:rsid w:val="006F128B"/>
    <w:rsid w:val="007119EC"/>
    <w:rsid w:val="00725D51"/>
    <w:rsid w:val="00730A54"/>
    <w:rsid w:val="00730CB3"/>
    <w:rsid w:val="007376B3"/>
    <w:rsid w:val="0074381F"/>
    <w:rsid w:val="007446D1"/>
    <w:rsid w:val="00744A87"/>
    <w:rsid w:val="007470FB"/>
    <w:rsid w:val="00761B65"/>
    <w:rsid w:val="00795B86"/>
    <w:rsid w:val="00796E80"/>
    <w:rsid w:val="007A363D"/>
    <w:rsid w:val="007B330F"/>
    <w:rsid w:val="007C5CF0"/>
    <w:rsid w:val="007E0739"/>
    <w:rsid w:val="007F3824"/>
    <w:rsid w:val="0080794C"/>
    <w:rsid w:val="00807F38"/>
    <w:rsid w:val="008101C1"/>
    <w:rsid w:val="00810B36"/>
    <w:rsid w:val="00824019"/>
    <w:rsid w:val="00827669"/>
    <w:rsid w:val="00827F5D"/>
    <w:rsid w:val="0083791A"/>
    <w:rsid w:val="00850D3A"/>
    <w:rsid w:val="00853C50"/>
    <w:rsid w:val="00854042"/>
    <w:rsid w:val="0085487E"/>
    <w:rsid w:val="0085553E"/>
    <w:rsid w:val="00865699"/>
    <w:rsid w:val="00865F28"/>
    <w:rsid w:val="00871D5C"/>
    <w:rsid w:val="00872008"/>
    <w:rsid w:val="008722E3"/>
    <w:rsid w:val="00873AC3"/>
    <w:rsid w:val="00874B8A"/>
    <w:rsid w:val="00877EDB"/>
    <w:rsid w:val="00885C08"/>
    <w:rsid w:val="008863D2"/>
    <w:rsid w:val="008916C1"/>
    <w:rsid w:val="008A2496"/>
    <w:rsid w:val="008A5BA8"/>
    <w:rsid w:val="008B0D62"/>
    <w:rsid w:val="008B6C29"/>
    <w:rsid w:val="008D38EA"/>
    <w:rsid w:val="008D4796"/>
    <w:rsid w:val="008D4945"/>
    <w:rsid w:val="008E12A3"/>
    <w:rsid w:val="008E391F"/>
    <w:rsid w:val="008E6529"/>
    <w:rsid w:val="00917518"/>
    <w:rsid w:val="00921C5F"/>
    <w:rsid w:val="0094301B"/>
    <w:rsid w:val="00950AA9"/>
    <w:rsid w:val="009525D5"/>
    <w:rsid w:val="0096108C"/>
    <w:rsid w:val="00962913"/>
    <w:rsid w:val="00996D6A"/>
    <w:rsid w:val="009A55F8"/>
    <w:rsid w:val="009C4177"/>
    <w:rsid w:val="009C4AB7"/>
    <w:rsid w:val="009D1539"/>
    <w:rsid w:val="009D2158"/>
    <w:rsid w:val="009D3319"/>
    <w:rsid w:val="009E63BA"/>
    <w:rsid w:val="00A110D2"/>
    <w:rsid w:val="00A11E43"/>
    <w:rsid w:val="00A16DF4"/>
    <w:rsid w:val="00A20551"/>
    <w:rsid w:val="00A25E87"/>
    <w:rsid w:val="00A27A52"/>
    <w:rsid w:val="00A413D3"/>
    <w:rsid w:val="00A43C2C"/>
    <w:rsid w:val="00A55A00"/>
    <w:rsid w:val="00A62A56"/>
    <w:rsid w:val="00A71C96"/>
    <w:rsid w:val="00A83DCF"/>
    <w:rsid w:val="00A84DD5"/>
    <w:rsid w:val="00A902DF"/>
    <w:rsid w:val="00A90919"/>
    <w:rsid w:val="00AA7F4A"/>
    <w:rsid w:val="00AB21C9"/>
    <w:rsid w:val="00AB50CE"/>
    <w:rsid w:val="00AC73EC"/>
    <w:rsid w:val="00AD1258"/>
    <w:rsid w:val="00AD34BC"/>
    <w:rsid w:val="00AE3BFD"/>
    <w:rsid w:val="00AF5A35"/>
    <w:rsid w:val="00B0062B"/>
    <w:rsid w:val="00B060C0"/>
    <w:rsid w:val="00B118BA"/>
    <w:rsid w:val="00B12B86"/>
    <w:rsid w:val="00B17299"/>
    <w:rsid w:val="00B23095"/>
    <w:rsid w:val="00B243BD"/>
    <w:rsid w:val="00B274B8"/>
    <w:rsid w:val="00B34C5E"/>
    <w:rsid w:val="00B47562"/>
    <w:rsid w:val="00B52291"/>
    <w:rsid w:val="00B54632"/>
    <w:rsid w:val="00B71548"/>
    <w:rsid w:val="00B90FCB"/>
    <w:rsid w:val="00B97732"/>
    <w:rsid w:val="00BA5661"/>
    <w:rsid w:val="00BB165B"/>
    <w:rsid w:val="00BC12AC"/>
    <w:rsid w:val="00BC3C25"/>
    <w:rsid w:val="00BD1467"/>
    <w:rsid w:val="00BE2700"/>
    <w:rsid w:val="00BE790C"/>
    <w:rsid w:val="00C00201"/>
    <w:rsid w:val="00C07310"/>
    <w:rsid w:val="00C12958"/>
    <w:rsid w:val="00C17986"/>
    <w:rsid w:val="00C3377D"/>
    <w:rsid w:val="00C34BC6"/>
    <w:rsid w:val="00C546F3"/>
    <w:rsid w:val="00C56C40"/>
    <w:rsid w:val="00C66FC5"/>
    <w:rsid w:val="00C81683"/>
    <w:rsid w:val="00C87332"/>
    <w:rsid w:val="00C93BDB"/>
    <w:rsid w:val="00C94AF1"/>
    <w:rsid w:val="00CD1368"/>
    <w:rsid w:val="00CD4F8A"/>
    <w:rsid w:val="00CE1B7D"/>
    <w:rsid w:val="00CE3B9E"/>
    <w:rsid w:val="00CF37B0"/>
    <w:rsid w:val="00D22B7B"/>
    <w:rsid w:val="00D34CA8"/>
    <w:rsid w:val="00D40864"/>
    <w:rsid w:val="00D45D28"/>
    <w:rsid w:val="00D47C37"/>
    <w:rsid w:val="00D71661"/>
    <w:rsid w:val="00D831DA"/>
    <w:rsid w:val="00D94692"/>
    <w:rsid w:val="00DA3196"/>
    <w:rsid w:val="00DA610A"/>
    <w:rsid w:val="00DD61AA"/>
    <w:rsid w:val="00DE6E21"/>
    <w:rsid w:val="00DF33FB"/>
    <w:rsid w:val="00DF3820"/>
    <w:rsid w:val="00DF5283"/>
    <w:rsid w:val="00E25C4F"/>
    <w:rsid w:val="00E3325E"/>
    <w:rsid w:val="00E33511"/>
    <w:rsid w:val="00E37458"/>
    <w:rsid w:val="00E42796"/>
    <w:rsid w:val="00E44C40"/>
    <w:rsid w:val="00E50543"/>
    <w:rsid w:val="00E569C7"/>
    <w:rsid w:val="00E65B34"/>
    <w:rsid w:val="00E824E9"/>
    <w:rsid w:val="00E835BE"/>
    <w:rsid w:val="00E847C2"/>
    <w:rsid w:val="00E85AA5"/>
    <w:rsid w:val="00EA0397"/>
    <w:rsid w:val="00EA26B0"/>
    <w:rsid w:val="00EA62CE"/>
    <w:rsid w:val="00EB3078"/>
    <w:rsid w:val="00EC4202"/>
    <w:rsid w:val="00ED4968"/>
    <w:rsid w:val="00EE1F11"/>
    <w:rsid w:val="00EE2A5C"/>
    <w:rsid w:val="00EF4ABE"/>
    <w:rsid w:val="00EF704D"/>
    <w:rsid w:val="00F115AC"/>
    <w:rsid w:val="00F12D92"/>
    <w:rsid w:val="00F1345D"/>
    <w:rsid w:val="00F2446C"/>
    <w:rsid w:val="00F26DB5"/>
    <w:rsid w:val="00F35BD2"/>
    <w:rsid w:val="00F36D06"/>
    <w:rsid w:val="00F3745F"/>
    <w:rsid w:val="00F44D3C"/>
    <w:rsid w:val="00F71347"/>
    <w:rsid w:val="00F75C34"/>
    <w:rsid w:val="00F85616"/>
    <w:rsid w:val="00F9467C"/>
    <w:rsid w:val="00FB15EC"/>
    <w:rsid w:val="00FB5F1D"/>
    <w:rsid w:val="00FB6E3B"/>
    <w:rsid w:val="00FC30B6"/>
    <w:rsid w:val="00FD1CE8"/>
    <w:rsid w:val="00FD6C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7D8C2A2E"/>
  <w15:docId w15:val="{8FDA025B-9F26-4865-80AD-838C09178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E3BFD"/>
    <w:pPr>
      <w:keepNext/>
      <w:widowControl w:val="0"/>
      <w:suppressAutoHyphens/>
      <w:spacing w:before="240" w:after="60" w:line="240" w:lineRule="auto"/>
      <w:outlineLvl w:val="0"/>
    </w:pPr>
    <w:rPr>
      <w:rFonts w:ascii="Cambria" w:eastAsia="Times New Roman" w:hAnsi="Cambria" w:cs="Times New Roman"/>
      <w:b/>
      <w:bCs/>
      <w:kern w:val="32"/>
      <w:sz w:val="32"/>
      <w:szCs w:val="32"/>
      <w:lang w:val="es-ES_tradnl" w:eastAsia="ar-SA"/>
    </w:rPr>
  </w:style>
  <w:style w:type="paragraph" w:styleId="Ttulo2">
    <w:name w:val="heading 2"/>
    <w:basedOn w:val="Normal"/>
    <w:next w:val="Normal"/>
    <w:link w:val="Ttulo2Car"/>
    <w:uiPriority w:val="9"/>
    <w:unhideWhenUsed/>
    <w:qFormat/>
    <w:rsid w:val="00387B7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qFormat/>
    <w:rsid w:val="00C12958"/>
    <w:pPr>
      <w:keepNext/>
      <w:spacing w:before="240" w:after="60"/>
      <w:outlineLvl w:val="2"/>
    </w:pPr>
    <w:rPr>
      <w:rFonts w:ascii="Cambria" w:eastAsia="Times New Roman" w:hAnsi="Cambria" w:cs="Times New Roman"/>
      <w:b/>
      <w:bCs/>
      <w:sz w:val="26"/>
      <w:szCs w:val="26"/>
      <w:lang w:val="x-none"/>
    </w:rPr>
  </w:style>
  <w:style w:type="paragraph" w:styleId="Ttulo6">
    <w:name w:val="heading 6"/>
    <w:basedOn w:val="Normal"/>
    <w:next w:val="Normal"/>
    <w:link w:val="Ttulo6Car"/>
    <w:uiPriority w:val="9"/>
    <w:qFormat/>
    <w:rsid w:val="00C12958"/>
    <w:pPr>
      <w:spacing w:before="240" w:after="60"/>
      <w:outlineLvl w:val="5"/>
    </w:pPr>
    <w:rPr>
      <w:rFonts w:ascii="Calibri" w:eastAsia="Times New Roman" w:hAnsi="Calibri" w:cs="Times New Roman"/>
      <w:b/>
      <w:bCs/>
      <w:lang w:val="es-ES"/>
    </w:rPr>
  </w:style>
  <w:style w:type="paragraph" w:styleId="Ttulo7">
    <w:name w:val="heading 7"/>
    <w:basedOn w:val="Normal"/>
    <w:next w:val="Normal"/>
    <w:link w:val="Ttulo7Car"/>
    <w:uiPriority w:val="9"/>
    <w:qFormat/>
    <w:rsid w:val="00C12958"/>
    <w:pPr>
      <w:spacing w:before="240" w:after="60"/>
      <w:outlineLvl w:val="6"/>
    </w:pPr>
    <w:rPr>
      <w:rFonts w:ascii="Calibri" w:eastAsia="Times New Roman" w:hAnsi="Calibri" w:cs="Times New Roman"/>
      <w:sz w:val="24"/>
      <w:szCs w:val="24"/>
      <w:lang w:val="x-none"/>
    </w:rPr>
  </w:style>
  <w:style w:type="paragraph" w:styleId="Ttulo9">
    <w:name w:val="heading 9"/>
    <w:basedOn w:val="Normal"/>
    <w:next w:val="Normal"/>
    <w:link w:val="Ttulo9Car"/>
    <w:uiPriority w:val="9"/>
    <w:qFormat/>
    <w:rsid w:val="00C12958"/>
    <w:pPr>
      <w:keepNext/>
      <w:keepLines/>
      <w:spacing w:before="200" w:after="0"/>
      <w:outlineLvl w:val="8"/>
    </w:pPr>
    <w:rPr>
      <w:rFonts w:ascii="Cambria" w:eastAsia="Times New Roman" w:hAnsi="Cambria" w:cs="Times New Roman"/>
      <w:i/>
      <w:iCs/>
      <w:color w:val="404040"/>
      <w:sz w:val="20"/>
      <w:szCs w:val="20"/>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25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B25F9"/>
  </w:style>
  <w:style w:type="paragraph" w:styleId="Piedepgina">
    <w:name w:val="footer"/>
    <w:basedOn w:val="Normal"/>
    <w:link w:val="PiedepginaCar"/>
    <w:uiPriority w:val="99"/>
    <w:unhideWhenUsed/>
    <w:rsid w:val="006B25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B25F9"/>
  </w:style>
  <w:style w:type="table" w:styleId="Tablaconcuadrcula">
    <w:name w:val="Table Grid"/>
    <w:basedOn w:val="Tablanormal"/>
    <w:uiPriority w:val="39"/>
    <w:rsid w:val="00DA3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x">
    <w:name w:val="textbox"/>
    <w:basedOn w:val="Normal"/>
    <w:rsid w:val="008863D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B47562"/>
    <w:pPr>
      <w:ind w:left="720"/>
      <w:contextualSpacing/>
    </w:pPr>
    <w:rPr>
      <w:rFonts w:eastAsiaTheme="minorEastAsia"/>
      <w:lang w:eastAsia="es-CO"/>
    </w:rPr>
  </w:style>
  <w:style w:type="character" w:customStyle="1" w:styleId="Ttulo1Car">
    <w:name w:val="Título 1 Car"/>
    <w:basedOn w:val="Fuentedeprrafopredeter"/>
    <w:link w:val="Ttulo1"/>
    <w:uiPriority w:val="9"/>
    <w:rsid w:val="00AE3BFD"/>
    <w:rPr>
      <w:rFonts w:ascii="Cambria" w:eastAsia="Times New Roman" w:hAnsi="Cambria" w:cs="Times New Roman"/>
      <w:b/>
      <w:bCs/>
      <w:kern w:val="32"/>
      <w:sz w:val="32"/>
      <w:szCs w:val="32"/>
      <w:lang w:val="es-ES_tradnl" w:eastAsia="ar-SA"/>
    </w:rPr>
  </w:style>
  <w:style w:type="paragraph" w:styleId="Sinespaciado">
    <w:name w:val="No Spacing"/>
    <w:link w:val="SinespaciadoCar"/>
    <w:uiPriority w:val="1"/>
    <w:qFormat/>
    <w:rsid w:val="00566EA1"/>
    <w:pPr>
      <w:widowControl w:val="0"/>
      <w:autoSpaceDE w:val="0"/>
      <w:autoSpaceDN w:val="0"/>
      <w:spacing w:after="0" w:line="240" w:lineRule="auto"/>
    </w:pPr>
    <w:rPr>
      <w:rFonts w:ascii="Arial" w:eastAsia="Arial" w:hAnsi="Arial" w:cs="Arial"/>
      <w:lang w:val="es-ES" w:eastAsia="es-ES" w:bidi="es-ES"/>
    </w:rPr>
  </w:style>
  <w:style w:type="paragraph" w:customStyle="1" w:styleId="TableContents">
    <w:name w:val="Table Contents"/>
    <w:basedOn w:val="Normal"/>
    <w:rsid w:val="00C66FC5"/>
    <w:pPr>
      <w:widowControl w:val="0"/>
      <w:suppressLineNumbers/>
      <w:suppressAutoHyphens/>
      <w:spacing w:after="0" w:line="100" w:lineRule="atLeast"/>
      <w:textAlignment w:val="baseline"/>
    </w:pPr>
    <w:rPr>
      <w:rFonts w:ascii="Times New Roman" w:eastAsia="Lucida Sans Unicode" w:hAnsi="Times New Roman" w:cs="Mangal"/>
      <w:kern w:val="1"/>
      <w:sz w:val="24"/>
      <w:szCs w:val="24"/>
      <w:lang w:val="es-ES_tradnl" w:eastAsia="hi-IN" w:bidi="hi-IN"/>
    </w:rPr>
  </w:style>
  <w:style w:type="character" w:customStyle="1" w:styleId="Ttulo2Car">
    <w:name w:val="Título 2 Car"/>
    <w:basedOn w:val="Fuentedeprrafopredeter"/>
    <w:link w:val="Ttulo2"/>
    <w:uiPriority w:val="9"/>
    <w:rsid w:val="00387B7A"/>
    <w:rPr>
      <w:rFonts w:asciiTheme="majorHAnsi" w:eastAsiaTheme="majorEastAsia" w:hAnsiTheme="majorHAnsi" w:cstheme="majorBidi"/>
      <w:color w:val="365F91" w:themeColor="accent1" w:themeShade="BF"/>
      <w:sz w:val="26"/>
      <w:szCs w:val="26"/>
    </w:rPr>
  </w:style>
  <w:style w:type="paragraph" w:styleId="Textoindependiente">
    <w:name w:val="Body Text"/>
    <w:basedOn w:val="Normal"/>
    <w:link w:val="TextoindependienteCar"/>
    <w:rsid w:val="002818AC"/>
    <w:pPr>
      <w:tabs>
        <w:tab w:val="left" w:pos="-720"/>
        <w:tab w:val="left" w:pos="0"/>
      </w:tabs>
      <w:suppressAutoHyphens/>
      <w:spacing w:after="0" w:line="240" w:lineRule="auto"/>
      <w:jc w:val="both"/>
    </w:pPr>
    <w:rPr>
      <w:rFonts w:ascii="Times New Roman" w:eastAsia="Times New Roman" w:hAnsi="Times New Roman" w:cs="Times New Roman"/>
      <w:spacing w:val="-2"/>
      <w:sz w:val="24"/>
      <w:szCs w:val="20"/>
      <w:lang w:val="es-ES" w:eastAsia="es-ES"/>
    </w:rPr>
  </w:style>
  <w:style w:type="character" w:customStyle="1" w:styleId="TextoindependienteCar">
    <w:name w:val="Texto independiente Car"/>
    <w:basedOn w:val="Fuentedeprrafopredeter"/>
    <w:link w:val="Textoindependiente"/>
    <w:rsid w:val="002818AC"/>
    <w:rPr>
      <w:rFonts w:ascii="Times New Roman" w:eastAsia="Times New Roman" w:hAnsi="Times New Roman" w:cs="Times New Roman"/>
      <w:spacing w:val="-2"/>
      <w:sz w:val="24"/>
      <w:szCs w:val="20"/>
      <w:lang w:val="es-ES" w:eastAsia="es-ES"/>
    </w:rPr>
  </w:style>
  <w:style w:type="table" w:customStyle="1" w:styleId="Cuadrculadetablaclara1">
    <w:name w:val="Cuadrícula de tabla clara1"/>
    <w:basedOn w:val="Tablanormal"/>
    <w:uiPriority w:val="40"/>
    <w:rsid w:val="00677AB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deglobo">
    <w:name w:val="Balloon Text"/>
    <w:basedOn w:val="Normal"/>
    <w:link w:val="TextodegloboCar"/>
    <w:uiPriority w:val="99"/>
    <w:semiHidden/>
    <w:unhideWhenUsed/>
    <w:rsid w:val="00220602"/>
    <w:pPr>
      <w:widowControl w:val="0"/>
      <w:suppressAutoHyphens/>
      <w:spacing w:after="0" w:line="240" w:lineRule="auto"/>
    </w:pPr>
    <w:rPr>
      <w:rFonts w:ascii="Tahoma" w:eastAsia="Lucida Sans Unicode" w:hAnsi="Tahoma" w:cs="Times New Roman"/>
      <w:sz w:val="16"/>
      <w:szCs w:val="16"/>
      <w:lang w:val="es-ES_tradnl" w:eastAsia="ar-SA"/>
    </w:rPr>
  </w:style>
  <w:style w:type="character" w:customStyle="1" w:styleId="TextodegloboCar">
    <w:name w:val="Texto de globo Car"/>
    <w:basedOn w:val="Fuentedeprrafopredeter"/>
    <w:link w:val="Textodeglobo"/>
    <w:uiPriority w:val="99"/>
    <w:semiHidden/>
    <w:rsid w:val="00220602"/>
    <w:rPr>
      <w:rFonts w:ascii="Tahoma" w:eastAsia="Lucida Sans Unicode" w:hAnsi="Tahoma" w:cs="Times New Roman"/>
      <w:sz w:val="16"/>
      <w:szCs w:val="16"/>
      <w:lang w:val="es-ES_tradnl" w:eastAsia="ar-SA"/>
    </w:rPr>
  </w:style>
  <w:style w:type="paragraph" w:styleId="Cita">
    <w:name w:val="Quote"/>
    <w:basedOn w:val="Normal"/>
    <w:next w:val="Normal"/>
    <w:link w:val="CitaCar"/>
    <w:uiPriority w:val="29"/>
    <w:qFormat/>
    <w:rsid w:val="00220602"/>
    <w:pPr>
      <w:spacing w:before="240" w:after="60" w:line="240" w:lineRule="auto"/>
    </w:pPr>
    <w:rPr>
      <w:rFonts w:ascii="Tahoma" w:eastAsia="Times New Roman" w:hAnsi="Tahoma" w:cs="Times New Roman"/>
      <w:b/>
      <w:i/>
      <w:iCs/>
      <w:color w:val="000000"/>
      <w:sz w:val="18"/>
      <w:lang w:eastAsia="es-CO"/>
    </w:rPr>
  </w:style>
  <w:style w:type="character" w:customStyle="1" w:styleId="CitaCar">
    <w:name w:val="Cita Car"/>
    <w:basedOn w:val="Fuentedeprrafopredeter"/>
    <w:link w:val="Cita"/>
    <w:uiPriority w:val="29"/>
    <w:rsid w:val="00220602"/>
    <w:rPr>
      <w:rFonts w:ascii="Tahoma" w:eastAsia="Times New Roman" w:hAnsi="Tahoma" w:cs="Times New Roman"/>
      <w:b/>
      <w:i/>
      <w:iCs/>
      <w:color w:val="000000"/>
      <w:sz w:val="18"/>
      <w:lang w:eastAsia="es-CO"/>
    </w:rPr>
  </w:style>
  <w:style w:type="paragraph" w:customStyle="1" w:styleId="Subtpico">
    <w:name w:val="Subtópico"/>
    <w:basedOn w:val="Prrafodelista"/>
    <w:qFormat/>
    <w:rsid w:val="00220602"/>
    <w:pPr>
      <w:spacing w:before="240" w:after="60" w:line="240" w:lineRule="exact"/>
      <w:ind w:left="0"/>
      <w:outlineLvl w:val="1"/>
    </w:pPr>
    <w:rPr>
      <w:rFonts w:ascii="Tahoma" w:eastAsia="Times New Roman" w:hAnsi="Tahoma" w:cs="Tahoma"/>
      <w:b/>
      <w:caps/>
      <w:sz w:val="24"/>
      <w:lang w:val="es-ES"/>
    </w:rPr>
  </w:style>
  <w:style w:type="paragraph" w:customStyle="1" w:styleId="TtuloTopico">
    <w:name w:val="Título Topico"/>
    <w:basedOn w:val="Normal"/>
    <w:qFormat/>
    <w:rsid w:val="00220602"/>
    <w:pPr>
      <w:shd w:val="pct5" w:color="auto" w:fill="auto"/>
      <w:spacing w:before="320" w:after="320" w:line="240" w:lineRule="auto"/>
    </w:pPr>
    <w:rPr>
      <w:rFonts w:ascii="Tahoma" w:eastAsia="Times New Roman" w:hAnsi="Tahoma" w:cs="Times New Roman"/>
      <w:b/>
      <w:caps/>
      <w:sz w:val="24"/>
      <w:lang w:eastAsia="es-CO"/>
    </w:rPr>
  </w:style>
  <w:style w:type="table" w:customStyle="1" w:styleId="Tablaconcuadrcula1">
    <w:name w:val="Tabla con cuadrícula1"/>
    <w:basedOn w:val="Tablanormal"/>
    <w:next w:val="Tablaconcuadrcula"/>
    <w:rsid w:val="00587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E3325E"/>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3325E"/>
    <w:pPr>
      <w:widowControl w:val="0"/>
      <w:spacing w:after="0" w:line="240" w:lineRule="auto"/>
    </w:pPr>
    <w:rPr>
      <w:lang w:val="en-US"/>
    </w:rPr>
  </w:style>
  <w:style w:type="character" w:customStyle="1" w:styleId="Ttulo3Car">
    <w:name w:val="Título 3 Car"/>
    <w:basedOn w:val="Fuentedeprrafopredeter"/>
    <w:link w:val="Ttulo3"/>
    <w:uiPriority w:val="9"/>
    <w:rsid w:val="00C12958"/>
    <w:rPr>
      <w:rFonts w:ascii="Cambria" w:eastAsia="Times New Roman" w:hAnsi="Cambria" w:cs="Times New Roman"/>
      <w:b/>
      <w:bCs/>
      <w:sz w:val="26"/>
      <w:szCs w:val="26"/>
      <w:lang w:val="x-none"/>
    </w:rPr>
  </w:style>
  <w:style w:type="character" w:customStyle="1" w:styleId="Ttulo6Car">
    <w:name w:val="Título 6 Car"/>
    <w:basedOn w:val="Fuentedeprrafopredeter"/>
    <w:link w:val="Ttulo6"/>
    <w:uiPriority w:val="9"/>
    <w:rsid w:val="00C12958"/>
    <w:rPr>
      <w:rFonts w:ascii="Calibri" w:eastAsia="Times New Roman" w:hAnsi="Calibri" w:cs="Times New Roman"/>
      <w:b/>
      <w:bCs/>
      <w:lang w:val="es-ES"/>
    </w:rPr>
  </w:style>
  <w:style w:type="character" w:customStyle="1" w:styleId="Ttulo7Car">
    <w:name w:val="Título 7 Car"/>
    <w:basedOn w:val="Fuentedeprrafopredeter"/>
    <w:link w:val="Ttulo7"/>
    <w:uiPriority w:val="9"/>
    <w:rsid w:val="00C12958"/>
    <w:rPr>
      <w:rFonts w:ascii="Calibri" w:eastAsia="Times New Roman" w:hAnsi="Calibri" w:cs="Times New Roman"/>
      <w:sz w:val="24"/>
      <w:szCs w:val="24"/>
      <w:lang w:val="x-none"/>
    </w:rPr>
  </w:style>
  <w:style w:type="character" w:customStyle="1" w:styleId="Ttulo9Car">
    <w:name w:val="Título 9 Car"/>
    <w:basedOn w:val="Fuentedeprrafopredeter"/>
    <w:link w:val="Ttulo9"/>
    <w:uiPriority w:val="9"/>
    <w:rsid w:val="00C12958"/>
    <w:rPr>
      <w:rFonts w:ascii="Cambria" w:eastAsia="Times New Roman" w:hAnsi="Cambria" w:cs="Times New Roman"/>
      <w:i/>
      <w:iCs/>
      <w:color w:val="404040"/>
      <w:sz w:val="20"/>
      <w:szCs w:val="20"/>
      <w:lang w:val="x-none"/>
    </w:rPr>
  </w:style>
  <w:style w:type="character" w:styleId="Nmerodepgina">
    <w:name w:val="page number"/>
    <w:basedOn w:val="Fuentedeprrafopredeter"/>
    <w:rsid w:val="00C12958"/>
  </w:style>
  <w:style w:type="paragraph" w:styleId="Sangradetextonormal">
    <w:name w:val="Body Text Indent"/>
    <w:basedOn w:val="Normal"/>
    <w:link w:val="SangradetextonormalCar"/>
    <w:uiPriority w:val="99"/>
    <w:unhideWhenUsed/>
    <w:rsid w:val="00C12958"/>
    <w:pPr>
      <w:spacing w:after="120"/>
      <w:ind w:left="283"/>
    </w:pPr>
    <w:rPr>
      <w:rFonts w:ascii="Calibri" w:eastAsia="Calibri" w:hAnsi="Calibri" w:cs="Times New Roman"/>
      <w:lang w:val="x-none"/>
    </w:rPr>
  </w:style>
  <w:style w:type="character" w:customStyle="1" w:styleId="SangradetextonormalCar">
    <w:name w:val="Sangría de texto normal Car"/>
    <w:basedOn w:val="Fuentedeprrafopredeter"/>
    <w:link w:val="Sangradetextonormal"/>
    <w:uiPriority w:val="99"/>
    <w:rsid w:val="00C12958"/>
    <w:rPr>
      <w:rFonts w:ascii="Calibri" w:eastAsia="Calibri" w:hAnsi="Calibri" w:cs="Times New Roman"/>
      <w:lang w:val="x-none"/>
    </w:rPr>
  </w:style>
  <w:style w:type="paragraph" w:customStyle="1" w:styleId="Textoindependiente31">
    <w:name w:val="Texto independiente 31"/>
    <w:basedOn w:val="Normal"/>
    <w:rsid w:val="00C12958"/>
    <w:pPr>
      <w:spacing w:after="0" w:line="360" w:lineRule="auto"/>
      <w:jc w:val="both"/>
    </w:pPr>
    <w:rPr>
      <w:rFonts w:ascii="Arial" w:eastAsia="Times New Roman" w:hAnsi="Arial" w:cs="Times New Roman"/>
      <w:sz w:val="24"/>
      <w:szCs w:val="20"/>
      <w:lang w:eastAsia="es-ES"/>
    </w:rPr>
  </w:style>
  <w:style w:type="paragraph" w:customStyle="1" w:styleId="Default">
    <w:name w:val="Default"/>
    <w:rsid w:val="00C12958"/>
    <w:pPr>
      <w:autoSpaceDE w:val="0"/>
      <w:autoSpaceDN w:val="0"/>
      <w:adjustRightInd w:val="0"/>
      <w:spacing w:after="0" w:line="240" w:lineRule="auto"/>
    </w:pPr>
    <w:rPr>
      <w:rFonts w:ascii="Trebuchet MS" w:eastAsia="Calibri" w:hAnsi="Trebuchet MS" w:cs="Trebuchet MS"/>
      <w:color w:val="000000"/>
      <w:sz w:val="24"/>
      <w:szCs w:val="24"/>
    </w:rPr>
  </w:style>
  <w:style w:type="paragraph" w:customStyle="1" w:styleId="Normal1">
    <w:name w:val="Normal1"/>
    <w:rsid w:val="00C12958"/>
    <w:pPr>
      <w:suppressAutoHyphens/>
    </w:pPr>
    <w:rPr>
      <w:rFonts w:ascii="Times New Roman" w:eastAsia="Times New Roman" w:hAnsi="Times New Roman" w:cs="Times New Roman"/>
      <w:sz w:val="24"/>
      <w:szCs w:val="24"/>
      <w:lang w:eastAsia="es-CO"/>
    </w:rPr>
  </w:style>
  <w:style w:type="paragraph" w:customStyle="1" w:styleId="BodyText31">
    <w:name w:val="Body Text 31"/>
    <w:basedOn w:val="Normal"/>
    <w:rsid w:val="00C12958"/>
    <w:pPr>
      <w:suppressAutoHyphens/>
      <w:spacing w:after="0" w:line="240" w:lineRule="auto"/>
      <w:jc w:val="both"/>
    </w:pPr>
    <w:rPr>
      <w:rFonts w:ascii="Arial" w:eastAsia="Times New Roman" w:hAnsi="Arial" w:cs="Times New Roman"/>
      <w:b/>
      <w:kern w:val="1"/>
      <w:sz w:val="24"/>
      <w:szCs w:val="20"/>
      <w:lang w:val="es-ES" w:eastAsia="ar-SA"/>
    </w:rPr>
  </w:style>
  <w:style w:type="paragraph" w:customStyle="1" w:styleId="Texto">
    <w:name w:val="Texto"/>
    <w:basedOn w:val="Normal"/>
    <w:rsid w:val="00C12958"/>
    <w:pPr>
      <w:suppressLineNumbers/>
      <w:suppressAutoHyphens/>
      <w:spacing w:before="120" w:after="120" w:line="240" w:lineRule="auto"/>
    </w:pPr>
    <w:rPr>
      <w:rFonts w:ascii="Times New Roman" w:eastAsia="Times New Roman" w:hAnsi="Times New Roman" w:cs="Tahoma"/>
      <w:i/>
      <w:iCs/>
      <w:sz w:val="24"/>
      <w:szCs w:val="24"/>
      <w:lang w:val="es-ES" w:eastAsia="ar-SA"/>
    </w:rPr>
  </w:style>
  <w:style w:type="paragraph" w:styleId="Textoindependiente3">
    <w:name w:val="Body Text 3"/>
    <w:basedOn w:val="Normal"/>
    <w:link w:val="Textoindependiente3Car"/>
    <w:uiPriority w:val="99"/>
    <w:unhideWhenUsed/>
    <w:rsid w:val="00C12958"/>
    <w:pPr>
      <w:spacing w:after="120"/>
    </w:pPr>
    <w:rPr>
      <w:rFonts w:ascii="Calibri" w:eastAsia="Calibri" w:hAnsi="Calibri" w:cs="Times New Roman"/>
      <w:sz w:val="16"/>
      <w:szCs w:val="16"/>
      <w:lang w:val="es-ES"/>
    </w:rPr>
  </w:style>
  <w:style w:type="character" w:customStyle="1" w:styleId="Textoindependiente3Car">
    <w:name w:val="Texto independiente 3 Car"/>
    <w:basedOn w:val="Fuentedeprrafopredeter"/>
    <w:link w:val="Textoindependiente3"/>
    <w:uiPriority w:val="99"/>
    <w:rsid w:val="00C12958"/>
    <w:rPr>
      <w:rFonts w:ascii="Calibri" w:eastAsia="Calibri" w:hAnsi="Calibri" w:cs="Times New Roman"/>
      <w:sz w:val="16"/>
      <w:szCs w:val="16"/>
      <w:lang w:val="es-ES"/>
    </w:rPr>
  </w:style>
  <w:style w:type="paragraph" w:styleId="ndice1">
    <w:name w:val="index 1"/>
    <w:basedOn w:val="Normal"/>
    <w:next w:val="Normal"/>
    <w:autoRedefine/>
    <w:uiPriority w:val="99"/>
    <w:semiHidden/>
    <w:unhideWhenUsed/>
    <w:rsid w:val="00C12958"/>
    <w:pPr>
      <w:ind w:left="220" w:hanging="220"/>
    </w:pPr>
    <w:rPr>
      <w:rFonts w:ascii="Calibri" w:eastAsia="Calibri" w:hAnsi="Calibri" w:cs="Times New Roman"/>
      <w:lang w:val="es-ES"/>
    </w:rPr>
  </w:style>
  <w:style w:type="paragraph" w:styleId="Revisin">
    <w:name w:val="Revision"/>
    <w:hidden/>
    <w:uiPriority w:val="99"/>
    <w:semiHidden/>
    <w:rsid w:val="00C12958"/>
    <w:pPr>
      <w:spacing w:after="0" w:line="240" w:lineRule="auto"/>
    </w:pPr>
    <w:rPr>
      <w:rFonts w:ascii="Calibri" w:eastAsia="Calibri" w:hAnsi="Calibri" w:cs="Times New Roman"/>
      <w:lang w:val="es-ES"/>
    </w:rPr>
  </w:style>
  <w:style w:type="paragraph" w:styleId="Mapadeldocumento">
    <w:name w:val="Document Map"/>
    <w:basedOn w:val="Normal"/>
    <w:link w:val="MapadeldocumentoCar"/>
    <w:uiPriority w:val="99"/>
    <w:semiHidden/>
    <w:unhideWhenUsed/>
    <w:rsid w:val="00C12958"/>
    <w:rPr>
      <w:rFonts w:ascii="Tahoma" w:eastAsia="Calibri" w:hAnsi="Tahoma" w:cs="Times New Roman"/>
      <w:sz w:val="16"/>
      <w:szCs w:val="16"/>
      <w:lang w:val="x-none"/>
    </w:rPr>
  </w:style>
  <w:style w:type="character" w:customStyle="1" w:styleId="MapadeldocumentoCar">
    <w:name w:val="Mapa del documento Car"/>
    <w:basedOn w:val="Fuentedeprrafopredeter"/>
    <w:link w:val="Mapadeldocumento"/>
    <w:uiPriority w:val="99"/>
    <w:semiHidden/>
    <w:rsid w:val="00C12958"/>
    <w:rPr>
      <w:rFonts w:ascii="Tahoma" w:eastAsia="Calibri" w:hAnsi="Tahoma" w:cs="Times New Roman"/>
      <w:sz w:val="16"/>
      <w:szCs w:val="16"/>
      <w:lang w:val="x-none"/>
    </w:rPr>
  </w:style>
  <w:style w:type="character" w:customStyle="1" w:styleId="SinespaciadoCar">
    <w:name w:val="Sin espaciado Car"/>
    <w:link w:val="Sinespaciado"/>
    <w:uiPriority w:val="1"/>
    <w:rsid w:val="00C12958"/>
    <w:rPr>
      <w:rFonts w:ascii="Arial" w:eastAsia="Arial" w:hAnsi="Arial" w:cs="Arial"/>
      <w:lang w:val="es-ES" w:eastAsia="es-ES" w:bidi="es-ES"/>
    </w:rPr>
  </w:style>
  <w:style w:type="paragraph" w:customStyle="1" w:styleId="epgrafe">
    <w:name w:val="epígrafe"/>
    <w:basedOn w:val="Normal"/>
    <w:rsid w:val="00C12958"/>
    <w:pPr>
      <w:widowControl w:val="0"/>
      <w:spacing w:after="0" w:line="480" w:lineRule="auto"/>
      <w:jc w:val="both"/>
    </w:pPr>
    <w:rPr>
      <w:rFonts w:ascii="Courier New" w:eastAsia="Times New Roman" w:hAnsi="Courier New" w:cs="Times New Roman"/>
      <w:sz w:val="20"/>
      <w:szCs w:val="20"/>
      <w:lang w:eastAsia="es-ES"/>
    </w:rPr>
  </w:style>
  <w:style w:type="paragraph" w:styleId="Textoindependiente2">
    <w:name w:val="Body Text 2"/>
    <w:basedOn w:val="Normal"/>
    <w:link w:val="Textoindependiente2Car"/>
    <w:rsid w:val="00C12958"/>
    <w:pPr>
      <w:spacing w:after="120" w:line="480" w:lineRule="auto"/>
    </w:pPr>
    <w:rPr>
      <w:rFonts w:ascii="Times New Roman" w:eastAsia="Times New Roman" w:hAnsi="Times New Roman" w:cs="Times New Roman"/>
      <w:sz w:val="20"/>
      <w:szCs w:val="20"/>
      <w:lang w:val="x-none" w:eastAsia="x-none"/>
    </w:rPr>
  </w:style>
  <w:style w:type="character" w:customStyle="1" w:styleId="Textoindependiente2Car">
    <w:name w:val="Texto independiente 2 Car"/>
    <w:basedOn w:val="Fuentedeprrafopredeter"/>
    <w:link w:val="Textoindependiente2"/>
    <w:rsid w:val="00C12958"/>
    <w:rPr>
      <w:rFonts w:ascii="Times New Roman" w:eastAsia="Times New Roman" w:hAnsi="Times New Roman" w:cs="Times New Roman"/>
      <w:sz w:val="20"/>
      <w:szCs w:val="20"/>
      <w:lang w:val="x-none" w:eastAsia="x-none"/>
    </w:rPr>
  </w:style>
  <w:style w:type="paragraph" w:customStyle="1" w:styleId="TI">
    <w:name w:val="TI"/>
    <w:link w:val="TICar"/>
    <w:rsid w:val="00C12958"/>
    <w:pPr>
      <w:spacing w:before="160" w:after="160" w:line="240" w:lineRule="auto"/>
      <w:jc w:val="both"/>
    </w:pPr>
    <w:rPr>
      <w:rFonts w:ascii="Arial" w:eastAsia="Times New Roman" w:hAnsi="Arial" w:cs="Times New Roman"/>
      <w:bCs/>
      <w:lang w:val="es-ES_tradnl" w:eastAsia="es-ES"/>
    </w:rPr>
  </w:style>
  <w:style w:type="character" w:customStyle="1" w:styleId="TICar">
    <w:name w:val="TI Car"/>
    <w:link w:val="TI"/>
    <w:rsid w:val="00C12958"/>
    <w:rPr>
      <w:rFonts w:ascii="Arial" w:eastAsia="Times New Roman" w:hAnsi="Arial" w:cs="Times New Roman"/>
      <w:bCs/>
      <w:lang w:val="es-ES_tradnl" w:eastAsia="es-ES"/>
    </w:rPr>
  </w:style>
  <w:style w:type="paragraph" w:customStyle="1" w:styleId="LV2">
    <w:name w:val="LV 2"/>
    <w:basedOn w:val="Normal"/>
    <w:rsid w:val="00C12958"/>
    <w:pPr>
      <w:numPr>
        <w:numId w:val="34"/>
      </w:numPr>
      <w:spacing w:before="120" w:after="120" w:line="240" w:lineRule="auto"/>
      <w:jc w:val="both"/>
    </w:pPr>
    <w:rPr>
      <w:rFonts w:ascii="Arial" w:eastAsia="Times New Roman" w:hAnsi="Arial" w:cs="Times New Roman"/>
      <w:bCs/>
      <w:lang w:val="es-ES" w:eastAsia="es-ES"/>
    </w:rPr>
  </w:style>
  <w:style w:type="paragraph" w:customStyle="1" w:styleId="TIT1">
    <w:name w:val="TIT1"/>
    <w:rsid w:val="00C12958"/>
    <w:pPr>
      <w:keepNext/>
      <w:numPr>
        <w:numId w:val="35"/>
      </w:numPr>
      <w:spacing w:before="240" w:after="240" w:line="240" w:lineRule="auto"/>
      <w:ind w:left="431" w:hanging="431"/>
      <w:jc w:val="both"/>
    </w:pPr>
    <w:rPr>
      <w:rFonts w:ascii="Arial Negrita" w:eastAsia="Times New Roman" w:hAnsi="Arial Negrita" w:cs="Times New Roman"/>
      <w:b/>
      <w:bCs/>
      <w:caps/>
      <w:kern w:val="32"/>
      <w:lang w:val="es-ES_tradnl" w:eastAsia="es-ES"/>
    </w:rPr>
  </w:style>
  <w:style w:type="paragraph" w:customStyle="1" w:styleId="TIT2">
    <w:name w:val="TIT2"/>
    <w:rsid w:val="00C12958"/>
    <w:pPr>
      <w:keepNext/>
      <w:numPr>
        <w:ilvl w:val="1"/>
        <w:numId w:val="35"/>
      </w:numPr>
      <w:spacing w:before="240" w:after="240" w:line="240" w:lineRule="auto"/>
      <w:ind w:left="578" w:hanging="578"/>
      <w:jc w:val="both"/>
    </w:pPr>
    <w:rPr>
      <w:rFonts w:ascii="Arial Negrita" w:eastAsia="Times New Roman" w:hAnsi="Arial Negrita" w:cs="Times New Roman"/>
      <w:b/>
      <w:bCs/>
      <w:caps/>
      <w:lang w:val="es-ES" w:eastAsia="es-ES"/>
    </w:rPr>
  </w:style>
  <w:style w:type="paragraph" w:customStyle="1" w:styleId="TIT3">
    <w:name w:val="TIT3"/>
    <w:rsid w:val="00C12958"/>
    <w:pPr>
      <w:keepNext/>
      <w:numPr>
        <w:ilvl w:val="2"/>
        <w:numId w:val="35"/>
      </w:numPr>
      <w:spacing w:before="240" w:after="240" w:line="240" w:lineRule="auto"/>
    </w:pPr>
    <w:rPr>
      <w:rFonts w:ascii="Arial" w:eastAsia="Times New Roman" w:hAnsi="Arial" w:cs="Times New Roman"/>
      <w:b/>
      <w:bCs/>
      <w:caps/>
      <w:szCs w:val="24"/>
      <w:lang w:val="es-ES" w:eastAsia="es-ES"/>
    </w:rPr>
  </w:style>
  <w:style w:type="paragraph" w:customStyle="1" w:styleId="TIT4">
    <w:name w:val="TIT4"/>
    <w:rsid w:val="00C12958"/>
    <w:pPr>
      <w:keepNext/>
      <w:numPr>
        <w:ilvl w:val="3"/>
        <w:numId w:val="35"/>
      </w:numPr>
      <w:spacing w:before="240" w:after="240" w:line="360" w:lineRule="auto"/>
      <w:ind w:left="862" w:hanging="862"/>
    </w:pPr>
    <w:rPr>
      <w:rFonts w:ascii="Arial Negrita" w:eastAsia="Times New Roman" w:hAnsi="Arial Negrita" w:cs="Times New Roman"/>
      <w:b/>
      <w:bCs/>
      <w:caps/>
      <w:lang w:val="es-ES" w:eastAsia="es-ES"/>
    </w:rPr>
  </w:style>
  <w:style w:type="paragraph" w:customStyle="1" w:styleId="TIT5">
    <w:name w:val="TIT5"/>
    <w:rsid w:val="00C12958"/>
    <w:pPr>
      <w:keepNext/>
      <w:numPr>
        <w:ilvl w:val="4"/>
        <w:numId w:val="35"/>
      </w:numPr>
      <w:spacing w:before="240" w:after="240" w:line="240" w:lineRule="auto"/>
      <w:ind w:left="1009" w:hanging="1009"/>
    </w:pPr>
    <w:rPr>
      <w:rFonts w:ascii="Arial Negrita" w:eastAsia="Times New Roman" w:hAnsi="Arial Negrita" w:cs="Times New Roman"/>
      <w:b/>
      <w:bCs/>
      <w:caps/>
      <w:lang w:val="es-ES" w:eastAsia="es-ES"/>
    </w:rPr>
  </w:style>
  <w:style w:type="paragraph" w:customStyle="1" w:styleId="TIT6">
    <w:name w:val="TIT6"/>
    <w:rsid w:val="00C12958"/>
    <w:pPr>
      <w:keepNext/>
      <w:numPr>
        <w:ilvl w:val="5"/>
        <w:numId w:val="35"/>
      </w:numPr>
      <w:spacing w:before="240" w:after="240" w:line="240" w:lineRule="auto"/>
      <w:ind w:left="1151" w:hanging="1151"/>
    </w:pPr>
    <w:rPr>
      <w:rFonts w:ascii="Arial Negrita" w:eastAsia="Times New Roman" w:hAnsi="Arial Negrita" w:cs="Times New Roman"/>
      <w:b/>
      <w:bCs/>
      <w:caps/>
      <w:lang w:val="es-ES" w:eastAsia="es-ES"/>
    </w:rPr>
  </w:style>
  <w:style w:type="paragraph" w:customStyle="1" w:styleId="TIT7">
    <w:name w:val="TIT7"/>
    <w:rsid w:val="00C12958"/>
    <w:pPr>
      <w:keepNext/>
      <w:numPr>
        <w:ilvl w:val="6"/>
        <w:numId w:val="35"/>
      </w:numPr>
      <w:spacing w:before="240" w:after="240" w:line="240" w:lineRule="auto"/>
      <w:ind w:left="1298" w:hanging="1298"/>
    </w:pPr>
    <w:rPr>
      <w:rFonts w:ascii="Arial Negrita" w:eastAsia="Times New Roman" w:hAnsi="Arial Negrita" w:cs="Times New Roman"/>
      <w:b/>
      <w:bCs/>
      <w:caps/>
      <w:lang w:val="es-ES" w:eastAsia="es-ES"/>
    </w:rPr>
  </w:style>
  <w:style w:type="character" w:customStyle="1" w:styleId="titulo1Car">
    <w:name w:val="titulo 1 Car"/>
    <w:link w:val="titulo1"/>
    <w:rsid w:val="00C12958"/>
    <w:rPr>
      <w:rFonts w:ascii="Arial Negrita" w:hAnsi="Arial Negrita"/>
      <w:b/>
      <w:bCs/>
      <w:caps/>
      <w:kern w:val="32"/>
      <w:lang w:val="es-ES_tradnl"/>
    </w:rPr>
  </w:style>
  <w:style w:type="paragraph" w:customStyle="1" w:styleId="titulo1">
    <w:name w:val="titulo 1"/>
    <w:basedOn w:val="Ttulo1"/>
    <w:link w:val="titulo1Car"/>
    <w:rsid w:val="00C12958"/>
    <w:pPr>
      <w:widowControl/>
      <w:suppressAutoHyphens w:val="0"/>
      <w:overflowPunct w:val="0"/>
      <w:autoSpaceDE w:val="0"/>
      <w:autoSpaceDN w:val="0"/>
      <w:adjustRightInd w:val="0"/>
      <w:spacing w:before="120" w:after="120"/>
      <w:jc w:val="both"/>
      <w:textAlignment w:val="baseline"/>
    </w:pPr>
    <w:rPr>
      <w:rFonts w:ascii="Arial Negrita" w:eastAsiaTheme="minorHAnsi" w:hAnsi="Arial Negrita" w:cstheme="minorBidi"/>
      <w:caps/>
      <w:sz w:val="22"/>
      <w:szCs w:val="22"/>
      <w:lang w:eastAsia="en-US"/>
    </w:rPr>
  </w:style>
  <w:style w:type="paragraph" w:customStyle="1" w:styleId="WW-Textoindependiente2">
    <w:name w:val="WW-Texto independiente 2"/>
    <w:basedOn w:val="Normal"/>
    <w:rsid w:val="00C12958"/>
    <w:pPr>
      <w:suppressAutoHyphens/>
      <w:overflowPunct w:val="0"/>
      <w:autoSpaceDE w:val="0"/>
      <w:spacing w:after="0" w:line="240" w:lineRule="auto"/>
      <w:jc w:val="both"/>
      <w:textAlignment w:val="baseline"/>
    </w:pPr>
    <w:rPr>
      <w:rFonts w:ascii="Garamond" w:eastAsia="Times New Roman" w:hAnsi="Garamond" w:cs="Times New Roman"/>
      <w:sz w:val="24"/>
      <w:szCs w:val="20"/>
      <w:lang w:val="es-ES_tradnl" w:eastAsia="ar-SA"/>
    </w:rPr>
  </w:style>
  <w:style w:type="character" w:styleId="Hipervnculo">
    <w:name w:val="Hyperlink"/>
    <w:uiPriority w:val="99"/>
    <w:unhideWhenUsed/>
    <w:rsid w:val="00C12958"/>
    <w:rPr>
      <w:color w:val="0563C1"/>
      <w:u w:val="single"/>
    </w:rPr>
  </w:style>
  <w:style w:type="paragraph" w:styleId="TtuloTDC">
    <w:name w:val="TOC Heading"/>
    <w:basedOn w:val="Ttulo1"/>
    <w:next w:val="Normal"/>
    <w:uiPriority w:val="39"/>
    <w:unhideWhenUsed/>
    <w:qFormat/>
    <w:rsid w:val="00C12958"/>
    <w:pPr>
      <w:keepLines/>
      <w:widowControl/>
      <w:suppressAutoHyphens w:val="0"/>
      <w:spacing w:after="0" w:line="259" w:lineRule="auto"/>
      <w:outlineLvl w:val="9"/>
    </w:pPr>
    <w:rPr>
      <w:rFonts w:ascii="Calibri Light" w:hAnsi="Calibri Light"/>
      <w:b w:val="0"/>
      <w:bCs w:val="0"/>
      <w:color w:val="2E74B5"/>
      <w:kern w:val="0"/>
      <w:lang w:val="es-CO" w:eastAsia="es-CO"/>
    </w:rPr>
  </w:style>
  <w:style w:type="paragraph" w:styleId="TDC1">
    <w:name w:val="toc 1"/>
    <w:basedOn w:val="Normal"/>
    <w:next w:val="Normal"/>
    <w:autoRedefine/>
    <w:uiPriority w:val="39"/>
    <w:unhideWhenUsed/>
    <w:rsid w:val="00C12958"/>
    <w:rPr>
      <w:rFonts w:ascii="Calibri" w:eastAsia="Calibri" w:hAnsi="Calibri" w:cs="Times New Roman"/>
      <w:lang w:val="es-ES"/>
    </w:rPr>
  </w:style>
  <w:style w:type="paragraph" w:styleId="TDC2">
    <w:name w:val="toc 2"/>
    <w:basedOn w:val="Normal"/>
    <w:next w:val="Normal"/>
    <w:autoRedefine/>
    <w:uiPriority w:val="39"/>
    <w:unhideWhenUsed/>
    <w:rsid w:val="00C12958"/>
    <w:pPr>
      <w:ind w:left="220"/>
    </w:pPr>
    <w:rPr>
      <w:rFonts w:ascii="Calibri" w:eastAsia="Calibri" w:hAnsi="Calibri" w:cs="Times New Roman"/>
      <w:lang w:val="es-ES"/>
    </w:rPr>
  </w:style>
  <w:style w:type="character" w:customStyle="1" w:styleId="xdb">
    <w:name w:val="_xdb"/>
    <w:rsid w:val="00C12958"/>
  </w:style>
  <w:style w:type="character" w:customStyle="1" w:styleId="xbe">
    <w:name w:val="_xbe"/>
    <w:rsid w:val="00C129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4909">
      <w:bodyDiv w:val="1"/>
      <w:marLeft w:val="0"/>
      <w:marRight w:val="0"/>
      <w:marTop w:val="0"/>
      <w:marBottom w:val="0"/>
      <w:divBdr>
        <w:top w:val="none" w:sz="0" w:space="0" w:color="auto"/>
        <w:left w:val="none" w:sz="0" w:space="0" w:color="auto"/>
        <w:bottom w:val="none" w:sz="0" w:space="0" w:color="auto"/>
        <w:right w:val="none" w:sz="0" w:space="0" w:color="auto"/>
      </w:divBdr>
    </w:div>
    <w:div w:id="350187327">
      <w:bodyDiv w:val="1"/>
      <w:marLeft w:val="0"/>
      <w:marRight w:val="0"/>
      <w:marTop w:val="0"/>
      <w:marBottom w:val="0"/>
      <w:divBdr>
        <w:top w:val="none" w:sz="0" w:space="0" w:color="auto"/>
        <w:left w:val="none" w:sz="0" w:space="0" w:color="auto"/>
        <w:bottom w:val="none" w:sz="0" w:space="0" w:color="auto"/>
        <w:right w:val="none" w:sz="0" w:space="0" w:color="auto"/>
      </w:divBdr>
    </w:div>
    <w:div w:id="575365794">
      <w:bodyDiv w:val="1"/>
      <w:marLeft w:val="0"/>
      <w:marRight w:val="0"/>
      <w:marTop w:val="0"/>
      <w:marBottom w:val="0"/>
      <w:divBdr>
        <w:top w:val="none" w:sz="0" w:space="0" w:color="auto"/>
        <w:left w:val="none" w:sz="0" w:space="0" w:color="auto"/>
        <w:bottom w:val="none" w:sz="0" w:space="0" w:color="auto"/>
        <w:right w:val="none" w:sz="0" w:space="0" w:color="auto"/>
      </w:divBdr>
    </w:div>
    <w:div w:id="581180595">
      <w:bodyDiv w:val="1"/>
      <w:marLeft w:val="0"/>
      <w:marRight w:val="0"/>
      <w:marTop w:val="0"/>
      <w:marBottom w:val="0"/>
      <w:divBdr>
        <w:top w:val="none" w:sz="0" w:space="0" w:color="auto"/>
        <w:left w:val="none" w:sz="0" w:space="0" w:color="auto"/>
        <w:bottom w:val="none" w:sz="0" w:space="0" w:color="auto"/>
        <w:right w:val="none" w:sz="0" w:space="0" w:color="auto"/>
      </w:divBdr>
    </w:div>
    <w:div w:id="628172211">
      <w:bodyDiv w:val="1"/>
      <w:marLeft w:val="0"/>
      <w:marRight w:val="0"/>
      <w:marTop w:val="0"/>
      <w:marBottom w:val="0"/>
      <w:divBdr>
        <w:top w:val="none" w:sz="0" w:space="0" w:color="auto"/>
        <w:left w:val="none" w:sz="0" w:space="0" w:color="auto"/>
        <w:bottom w:val="none" w:sz="0" w:space="0" w:color="auto"/>
        <w:right w:val="none" w:sz="0" w:space="0" w:color="auto"/>
      </w:divBdr>
    </w:div>
    <w:div w:id="859467543">
      <w:bodyDiv w:val="1"/>
      <w:marLeft w:val="0"/>
      <w:marRight w:val="0"/>
      <w:marTop w:val="0"/>
      <w:marBottom w:val="0"/>
      <w:divBdr>
        <w:top w:val="none" w:sz="0" w:space="0" w:color="auto"/>
        <w:left w:val="none" w:sz="0" w:space="0" w:color="auto"/>
        <w:bottom w:val="none" w:sz="0" w:space="0" w:color="auto"/>
        <w:right w:val="none" w:sz="0" w:space="0" w:color="auto"/>
      </w:divBdr>
    </w:div>
    <w:div w:id="919752282">
      <w:bodyDiv w:val="1"/>
      <w:marLeft w:val="0"/>
      <w:marRight w:val="0"/>
      <w:marTop w:val="0"/>
      <w:marBottom w:val="0"/>
      <w:divBdr>
        <w:top w:val="none" w:sz="0" w:space="0" w:color="auto"/>
        <w:left w:val="none" w:sz="0" w:space="0" w:color="auto"/>
        <w:bottom w:val="none" w:sz="0" w:space="0" w:color="auto"/>
        <w:right w:val="none" w:sz="0" w:space="0" w:color="auto"/>
      </w:divBdr>
    </w:div>
    <w:div w:id="1077246167">
      <w:bodyDiv w:val="1"/>
      <w:marLeft w:val="0"/>
      <w:marRight w:val="0"/>
      <w:marTop w:val="0"/>
      <w:marBottom w:val="0"/>
      <w:divBdr>
        <w:top w:val="none" w:sz="0" w:space="0" w:color="auto"/>
        <w:left w:val="none" w:sz="0" w:space="0" w:color="auto"/>
        <w:bottom w:val="none" w:sz="0" w:space="0" w:color="auto"/>
        <w:right w:val="none" w:sz="0" w:space="0" w:color="auto"/>
      </w:divBdr>
    </w:div>
    <w:div w:id="1127311765">
      <w:bodyDiv w:val="1"/>
      <w:marLeft w:val="0"/>
      <w:marRight w:val="0"/>
      <w:marTop w:val="0"/>
      <w:marBottom w:val="0"/>
      <w:divBdr>
        <w:top w:val="none" w:sz="0" w:space="0" w:color="auto"/>
        <w:left w:val="none" w:sz="0" w:space="0" w:color="auto"/>
        <w:bottom w:val="none" w:sz="0" w:space="0" w:color="auto"/>
        <w:right w:val="none" w:sz="0" w:space="0" w:color="auto"/>
      </w:divBdr>
    </w:div>
    <w:div w:id="1135291204">
      <w:bodyDiv w:val="1"/>
      <w:marLeft w:val="0"/>
      <w:marRight w:val="0"/>
      <w:marTop w:val="0"/>
      <w:marBottom w:val="0"/>
      <w:divBdr>
        <w:top w:val="none" w:sz="0" w:space="0" w:color="auto"/>
        <w:left w:val="none" w:sz="0" w:space="0" w:color="auto"/>
        <w:bottom w:val="none" w:sz="0" w:space="0" w:color="auto"/>
        <w:right w:val="none" w:sz="0" w:space="0" w:color="auto"/>
      </w:divBdr>
    </w:div>
    <w:div w:id="1751779928">
      <w:bodyDiv w:val="1"/>
      <w:marLeft w:val="0"/>
      <w:marRight w:val="0"/>
      <w:marTop w:val="0"/>
      <w:marBottom w:val="0"/>
      <w:divBdr>
        <w:top w:val="none" w:sz="0" w:space="0" w:color="auto"/>
        <w:left w:val="none" w:sz="0" w:space="0" w:color="auto"/>
        <w:bottom w:val="none" w:sz="0" w:space="0" w:color="auto"/>
        <w:right w:val="none" w:sz="0" w:space="0" w:color="auto"/>
      </w:divBdr>
    </w:div>
    <w:div w:id="1948196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https://fbcdn-sphotos-h-a.akamaihd.net/hphotos-ak-xpt1/v/t1.0-9/12046650_977061835686752_8391152629242964988_n.jpg?oh=fce67f2ccde21182ca4a50dcfad340e4&amp;oe=56AC9942&amp;__gda__=1457064518_cbbf23e033759ae6bba012b78802115e" TargetMode="External"/><Relationship Id="rId39" Type="http://schemas.openxmlformats.org/officeDocument/2006/relationships/image" Target="media/image30.pn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yperlink" Target="https://www.google.com.co/search?q=hospitales+en+medellin&amp;npsic=0&amp;rflfq=1&amp;rlha=0&amp;rllag=6255714,-75572821,2505&amp;tbm=lcl&amp;ved=0ahUKEwirirD1l-fYAhXEu1MKHejtDJQQtgMIKA&amp;tbs=lrf:!2m1!1e2!2m1!1e3!3sIAE,lf:1,lf_ui:2&amp;rldoc=1"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jpeg"/><Relationship Id="rId11" Type="http://schemas.openxmlformats.org/officeDocument/2006/relationships/image" Target="media/image4.wmf"/><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s://www.google.com.co/search?q=hospitales+en+medellin&amp;npsic=0&amp;rflfq=1&amp;rlha=0&amp;rllag=6255714,-75572821,2505&amp;tbm=lcl&amp;ved=0ahUKEwirirD1l-fYAhXEu1MKHejtDJQQtgMIKA&amp;tbs=lrf:!2m1!1e2!2m1!1e3!3sIAE,lf:1,lf_ui:2&amp;rldoc=1"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Downloads/PLANOS%20DE%20EVACUACI&#211;N"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3.jpeg"/><Relationship Id="rId41" Type="http://schemas.openxmlformats.org/officeDocument/2006/relationships/image" Target="media/image32.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https://encrypted-tbn1.gstatic.com/images?q=tbn:ANd9GcQRpdW3-zL3idrKDoiFNOLasHQXqqhB4o9-5abYV_mab30lSgVS" TargetMode="External"/><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hyperlink" Target="https://www.google.com.co/search?q=hospitales+en+medellin&amp;npsic=0&amp;rflfq=1&amp;rlha=0&amp;rllag=6255714,-75572821,2505&amp;tbm=lcl&amp;ved=0ahUKEwirirD1l-fYAhXEu1MKHejtDJQQtgMIKA&amp;tbs=lrf:!2m1!1e2!2m1!1e3!3sIAE,lf:1,lf_ui:2&amp;rldoc=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FFB4B-8687-4A6F-BCB6-ECB41C587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87</Pages>
  <Words>15259</Words>
  <Characters>83929</Characters>
  <Application>Microsoft Office Word</Application>
  <DocSecurity>0</DocSecurity>
  <Lines>699</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clara tabares salazar</dc:creator>
  <cp:lastModifiedBy>User</cp:lastModifiedBy>
  <cp:revision>83</cp:revision>
  <dcterms:created xsi:type="dcterms:W3CDTF">2019-10-07T17:10:00Z</dcterms:created>
  <dcterms:modified xsi:type="dcterms:W3CDTF">2024-06-19T20:30:00Z</dcterms:modified>
</cp:coreProperties>
</file>