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9F632" w14:textId="77777777" w:rsidR="0079397A" w:rsidRPr="00A93179" w:rsidRDefault="0079397A" w:rsidP="0079397A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087" w:type="dxa"/>
        <w:tblInd w:w="55" w:type="dxa"/>
        <w:tblBorders>
          <w:top w:val="single" w:sz="4" w:space="0" w:color="B9B7B7" w:themeColor="accent3" w:themeShade="E6"/>
          <w:left w:val="single" w:sz="4" w:space="0" w:color="B9B7B7" w:themeColor="accent3" w:themeShade="E6"/>
          <w:bottom w:val="single" w:sz="4" w:space="0" w:color="B9B7B7" w:themeColor="accent3" w:themeShade="E6"/>
          <w:right w:val="single" w:sz="4" w:space="0" w:color="B9B7B7" w:themeColor="accent3" w:themeShade="E6"/>
          <w:insideH w:val="single" w:sz="4" w:space="0" w:color="B9B7B7" w:themeColor="accent3" w:themeShade="E6"/>
          <w:insideV w:val="single" w:sz="4" w:space="0" w:color="B9B7B7" w:themeColor="accent3" w:themeShade="E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2835"/>
        <w:gridCol w:w="6237"/>
      </w:tblGrid>
      <w:tr w:rsidR="00157C17" w:rsidRPr="00157C17" w14:paraId="5A374A33" w14:textId="77777777" w:rsidTr="00157C17">
        <w:trPr>
          <w:trHeight w:val="721"/>
        </w:trPr>
        <w:tc>
          <w:tcPr>
            <w:tcW w:w="2850" w:type="dxa"/>
            <w:gridSpan w:val="2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F6C824" w14:textId="77777777" w:rsidR="0079397A" w:rsidRPr="00157C17" w:rsidRDefault="0079397A" w:rsidP="00157C17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157C1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Nombre del alimento</w:t>
            </w:r>
          </w:p>
        </w:tc>
        <w:tc>
          <w:tcPr>
            <w:tcW w:w="6237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68B6BC" w14:textId="77777777" w:rsidR="0079397A" w:rsidRPr="005C024E" w:rsidRDefault="00157C17" w:rsidP="00157C17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5C024E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Torta de zanahoria</w:t>
            </w:r>
            <w:r w:rsidR="005C024E" w:rsidRPr="005C024E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157C17" w:rsidRPr="00157C17" w14:paraId="08C8F442" w14:textId="77777777" w:rsidTr="00157C17">
        <w:trPr>
          <w:trHeight w:val="721"/>
        </w:trPr>
        <w:tc>
          <w:tcPr>
            <w:tcW w:w="285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2662B1" w14:textId="77777777" w:rsidR="0079397A" w:rsidRPr="00157C17" w:rsidRDefault="0079397A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157C17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62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A4E3CF" w14:textId="77777777" w:rsidR="0079397A" w:rsidRPr="00157C17" w:rsidRDefault="0079397A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producto debe cumplir la siguiente normatividad: </w:t>
            </w:r>
          </w:p>
          <w:p w14:paraId="25C46F4A" w14:textId="77777777" w:rsidR="0079397A" w:rsidRPr="00157C17" w:rsidRDefault="0079397A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BEE43B8" w14:textId="77777777" w:rsidR="00157C17" w:rsidRPr="002673F9" w:rsidRDefault="00157C17" w:rsidP="00157C17">
            <w:pPr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2674 de 2013 </w:t>
            </w:r>
            <w:r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Social.</w:t>
            </w:r>
          </w:p>
          <w:p w14:paraId="7EA8E1E0" w14:textId="77777777" w:rsidR="00157C17" w:rsidRPr="002673F9" w:rsidRDefault="00157C17" w:rsidP="00157C17">
            <w:pPr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Norma INVIMA galletas y bizcochos</w:t>
            </w:r>
          </w:p>
          <w:p w14:paraId="2FEE4E47" w14:textId="77777777" w:rsidR="00157C17" w:rsidRPr="002673F9" w:rsidRDefault="00157C17" w:rsidP="00157C17">
            <w:pPr>
              <w:numPr>
                <w:ilvl w:val="0"/>
                <w:numId w:val="5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5109 de 2005 </w:t>
            </w:r>
            <w:r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Social.</w:t>
            </w:r>
          </w:p>
          <w:p w14:paraId="643DD607" w14:textId="77777777" w:rsidR="00157C17" w:rsidRPr="002673F9" w:rsidRDefault="00157C17" w:rsidP="00157C17">
            <w:pPr>
              <w:numPr>
                <w:ilvl w:val="0"/>
                <w:numId w:val="5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333 de 2011 </w:t>
            </w:r>
            <w:r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Social.</w:t>
            </w:r>
          </w:p>
          <w:p w14:paraId="3348BB63" w14:textId="77777777" w:rsidR="0079397A" w:rsidRPr="00157C17" w:rsidRDefault="0079397A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8498D93" w14:textId="77777777" w:rsidR="0079397A" w:rsidRPr="00157C17" w:rsidRDefault="0079397A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anteriormente mencionada una vez entre en vigencia.</w:t>
            </w:r>
          </w:p>
        </w:tc>
      </w:tr>
      <w:tr w:rsidR="00157C17" w:rsidRPr="00157C17" w14:paraId="1F925803" w14:textId="77777777" w:rsidTr="00157C17">
        <w:trPr>
          <w:gridBefore w:val="1"/>
          <w:wBefore w:w="15" w:type="dxa"/>
          <w:trHeight w:val="869"/>
        </w:trPr>
        <w:tc>
          <w:tcPr>
            <w:tcW w:w="283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4F2FC4" w14:textId="77777777" w:rsidR="0079397A" w:rsidRPr="00157C17" w:rsidRDefault="0079397A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157C17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 xml:space="preserve">Generalidades </w:t>
            </w:r>
          </w:p>
        </w:tc>
        <w:tc>
          <w:tcPr>
            <w:tcW w:w="62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E836FD" w14:textId="77777777" w:rsidR="0079397A" w:rsidRPr="00157C17" w:rsidRDefault="0079397A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Es un producto horneado de pastelería dulce, obtenido mediante el batido y cremado de ingredientes que le dan la textura suave, esponjosa y sabor característico al producto luego del horneo. Elaborado con harina de trigo fortificada, huevo, azúcar, zanahoria, agente leudante, sal y conservantes si es requerido en la formulación con sabor característico. El producto mantiene las características Fisicoquímicas, organolépticas y reológicas propias del mismo.</w:t>
            </w:r>
          </w:p>
        </w:tc>
      </w:tr>
      <w:tr w:rsidR="00157C17" w:rsidRPr="00157C17" w14:paraId="3794B72E" w14:textId="77777777" w:rsidTr="00157C17">
        <w:trPr>
          <w:gridBefore w:val="1"/>
          <w:wBefore w:w="15" w:type="dxa"/>
          <w:trHeight w:val="360"/>
        </w:trPr>
        <w:tc>
          <w:tcPr>
            <w:tcW w:w="283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47253C" w14:textId="77777777" w:rsidR="0079397A" w:rsidRPr="00157C17" w:rsidRDefault="0079397A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157C17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Requisitos generales</w:t>
            </w:r>
          </w:p>
        </w:tc>
        <w:tc>
          <w:tcPr>
            <w:tcW w:w="62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6C46D6" w14:textId="77777777" w:rsidR="0079397A" w:rsidRDefault="0079397A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Es un producto es de textura blanda, suave y esponjosa tanto en su estructura interna como externa. De color, sabor y olor propio a los ingredientes empleados y a su formulación. Están libres de olores y sabores desagradables.</w:t>
            </w:r>
          </w:p>
          <w:p w14:paraId="34E669FE" w14:textId="77777777" w:rsidR="00157C17" w:rsidRPr="00157C17" w:rsidRDefault="00157C17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67CFE7B" w14:textId="77777777" w:rsidR="0079397A" w:rsidRDefault="0079397A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La corteza está ligeramente dorada, de color uniforme.</w:t>
            </w:r>
          </w:p>
          <w:p w14:paraId="043B79EC" w14:textId="77777777" w:rsidR="00157C17" w:rsidRPr="00157C17" w:rsidRDefault="00157C17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8C0FFEA" w14:textId="77777777" w:rsidR="0079397A" w:rsidRDefault="0079397A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Entre tanto, la corteza no está quemada ni posee hollín o alguna materia extraña.</w:t>
            </w:r>
          </w:p>
          <w:p w14:paraId="1F26A228" w14:textId="77777777" w:rsidR="00157C17" w:rsidRPr="00157C17" w:rsidRDefault="00157C17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8278C9C" w14:textId="58AC8CDB" w:rsidR="0079397A" w:rsidRDefault="0079397A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Los ingredientes adicionados corresponden en naturaleza y cantidad a aquellos de uso </w:t>
            </w:r>
            <w:proofErr w:type="gramStart"/>
            <w:r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permitido..</w:t>
            </w:r>
            <w:proofErr w:type="gramEnd"/>
            <w:r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Se guarda una proporción en el contenido de pulpa de zanahoria del 20%.</w:t>
            </w:r>
          </w:p>
          <w:p w14:paraId="1049F95E" w14:textId="77777777" w:rsidR="00157C17" w:rsidRPr="00157C17" w:rsidRDefault="00157C17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0F04393" w14:textId="77777777" w:rsidR="0079397A" w:rsidRDefault="0079397A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Los productos están libres de la presencia de plagas, exentas de humedad exterior anormal, las materias primas e ingredientes empleados están exentas de impurezas, están sanas y cumplen con las </w:t>
            </w:r>
            <w:r w:rsid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buenas prácticas de m</w:t>
            </w:r>
            <w:r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anufactura.</w:t>
            </w:r>
          </w:p>
          <w:p w14:paraId="1C5D0944" w14:textId="77777777" w:rsidR="00157C17" w:rsidRPr="00157C17" w:rsidRDefault="00157C17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8392549" w14:textId="77777777" w:rsidR="0079397A" w:rsidRPr="00157C17" w:rsidRDefault="0079397A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La forma del producto la puede ajustar el proveedor siempre y cuando, la unidad cumpla con los gramajes establecidos.</w:t>
            </w:r>
          </w:p>
          <w:p w14:paraId="03582D9D" w14:textId="77777777" w:rsidR="0079397A" w:rsidRPr="00157C17" w:rsidRDefault="0079397A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8DA91C9" w14:textId="77777777" w:rsidR="0079397A" w:rsidRDefault="0036171C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6171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No se permiten productos con daño mecánico.  El producto debe mantener su integridad durante todo el proceso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</w:t>
            </w:r>
          </w:p>
          <w:p w14:paraId="2417BD3D" w14:textId="77777777" w:rsidR="0036171C" w:rsidRPr="00157C17" w:rsidRDefault="0036171C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2CE4080" w14:textId="5965BFBB" w:rsidR="0079397A" w:rsidRPr="00157C17" w:rsidRDefault="0079397A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Los ingredientes adicionados deben corresponder en naturaleza y cantidad a aquellos de uso permitido. </w:t>
            </w:r>
          </w:p>
          <w:p w14:paraId="0D8D182A" w14:textId="77777777" w:rsidR="0079397A" w:rsidRPr="00157C17" w:rsidRDefault="0079397A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Los productos deben presentar color, sabor y olor propio a los ingredientes empleados. </w:t>
            </w:r>
          </w:p>
          <w:p w14:paraId="78E4B66E" w14:textId="77777777" w:rsidR="0079397A" w:rsidRPr="00157C17" w:rsidRDefault="0079397A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9379C7C" w14:textId="77777777" w:rsidR="0079397A" w:rsidRPr="00157C17" w:rsidRDefault="0079397A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Los ingredientes deben estar uniformemente distribuidos.</w:t>
            </w:r>
          </w:p>
          <w:p w14:paraId="657B2B12" w14:textId="77777777" w:rsidR="0079397A" w:rsidRPr="00157C17" w:rsidRDefault="0079397A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1302C47" w14:textId="77777777" w:rsidR="0079397A" w:rsidRPr="00157C17" w:rsidRDefault="00157C17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lastRenderedPageBreak/>
              <w:t>El c</w:t>
            </w:r>
            <w:r w:rsidR="0079397A"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olor, aroma y sabor debe ser uniforme y característico de la zanahoria.</w:t>
            </w:r>
          </w:p>
          <w:p w14:paraId="701F785B" w14:textId="77777777" w:rsidR="0079397A" w:rsidRPr="00157C17" w:rsidRDefault="0079397A" w:rsidP="004A0720">
            <w:pP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2592FBA" w14:textId="77777777" w:rsidR="0079397A" w:rsidRPr="00157C17" w:rsidRDefault="0079397A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</w:pPr>
            <w:r w:rsidRPr="00157C1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Condiciones de conservación, almacenamiento y transporte</w:t>
            </w:r>
            <w:r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 xml:space="preserve">: </w:t>
            </w:r>
          </w:p>
          <w:p w14:paraId="32889F01" w14:textId="77777777" w:rsidR="0079397A" w:rsidRPr="00157C17" w:rsidRDefault="0079397A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E48B831" w14:textId="77777777" w:rsidR="0079397A" w:rsidRPr="00157C17" w:rsidRDefault="0079397A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57C1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Conservación:</w:t>
            </w:r>
            <w:r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Este producto se debe almacenar a una temperatura ambiente, en canastillas plásticas y sobre estibas, en un lugar fresco alejado de focos de contaminación, olores fuertes, libre de plagas, dando cumplimiento a la Resolución 2674 de 2013 </w:t>
            </w:r>
            <w:r w:rsidR="00157C17"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</w:t>
            </w:r>
            <w:r w:rsidR="00157C17"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antes mencionada una vez entre en vigencia. Consumirse después de abierto en el menor tiempo posible.</w:t>
            </w:r>
          </w:p>
          <w:p w14:paraId="06CEFD95" w14:textId="77777777" w:rsidR="0079397A" w:rsidRPr="00157C17" w:rsidRDefault="0079397A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DE2DF12" w14:textId="2F794D0A" w:rsidR="0079397A" w:rsidRPr="00157C17" w:rsidRDefault="0079397A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57C1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Almacenamiento</w:t>
            </w:r>
            <w:r w:rsidR="00157C17"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producto se debe almacenar en buenas condiciones </w:t>
            </w:r>
            <w:r w:rsidR="00157C17"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higiénico-sanitarias</w:t>
            </w:r>
            <w:r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, en canastillas </w:t>
            </w:r>
            <w:proofErr w:type="gramStart"/>
            <w:r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plásticas  sobre</w:t>
            </w:r>
            <w:proofErr w:type="gramEnd"/>
            <w:r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estibas, a temperatura ambiente, en un espacio acorde a la cantidad de producto a almacenar, dando cumplimiento a la Resolución 2674 de 2013</w:t>
            </w:r>
            <w:r w:rsid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157C17"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</w:t>
            </w:r>
            <w:r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</w:t>
            </w:r>
          </w:p>
          <w:p w14:paraId="13949A3F" w14:textId="77777777" w:rsidR="0079397A" w:rsidRPr="00157C17" w:rsidRDefault="0079397A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6EE1B28" w14:textId="5B8D45E2" w:rsidR="0079397A" w:rsidRPr="00157C17" w:rsidRDefault="0079397A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57C1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Transporte:</w:t>
            </w:r>
            <w:r w:rsid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s</w:t>
            </w:r>
            <w:r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 debe transportar debidamente embalado en condiciones higiénico sanitarias óptimas a temperatura ambiente. El producto no debe tener ningún tipo de contacto con el piso del vehículo, debe ir en canastillas </w:t>
            </w:r>
            <w:proofErr w:type="gramStart"/>
            <w:r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plásticas  sobre</w:t>
            </w:r>
            <w:proofErr w:type="gramEnd"/>
            <w:r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estibas para evitar contaminaciones.  Lo anterior dando cumplimiento a la Resolución 2674 de 2013</w:t>
            </w:r>
            <w:r w:rsid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157C17"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</w:t>
            </w:r>
            <w:r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(</w:t>
            </w:r>
            <w:r w:rsid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v</w:t>
            </w:r>
            <w:r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ehículo para transporte de alimentos con concepto sanitario vigente) y demás normas que modifiquen, sustituyan o adicionen la reglamentación antes mencionada una vez entre en vigencia.</w:t>
            </w:r>
          </w:p>
        </w:tc>
      </w:tr>
      <w:tr w:rsidR="00157C17" w:rsidRPr="00157C17" w14:paraId="072AC51A" w14:textId="77777777" w:rsidTr="00157C17">
        <w:trPr>
          <w:trHeight w:val="1275"/>
        </w:trPr>
        <w:tc>
          <w:tcPr>
            <w:tcW w:w="285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443DE5" w14:textId="77777777" w:rsidR="0079397A" w:rsidRPr="00157C17" w:rsidRDefault="0079397A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157C17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lastRenderedPageBreak/>
              <w:t>Requisitos Específicos</w:t>
            </w:r>
          </w:p>
        </w:tc>
        <w:tc>
          <w:tcPr>
            <w:tcW w:w="62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076064" w14:textId="77777777" w:rsidR="0079397A" w:rsidRPr="00157C17" w:rsidRDefault="0079397A" w:rsidP="004A0720">
            <w:pPr>
              <w:ind w:right="71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cumplir con las siguientes características:</w:t>
            </w:r>
          </w:p>
          <w:p w14:paraId="2E09D33E" w14:textId="77777777" w:rsidR="0079397A" w:rsidRPr="00157C17" w:rsidRDefault="0079397A" w:rsidP="004A0720">
            <w:pPr>
              <w:ind w:right="213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49F9AF1D" w14:textId="77777777" w:rsidR="0079397A" w:rsidRPr="00157C17" w:rsidRDefault="0079397A" w:rsidP="004A0720">
            <w:pPr>
              <w:ind w:right="213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157C1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microbiológicas</w:t>
            </w:r>
            <w:r w:rsidR="00157C1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:</w:t>
            </w:r>
          </w:p>
          <w:p w14:paraId="0ABFD137" w14:textId="77777777" w:rsidR="0079397A" w:rsidRPr="00157C17" w:rsidRDefault="0079397A" w:rsidP="004A0720">
            <w:pPr>
              <w:ind w:right="213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6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79"/>
              <w:gridCol w:w="2658"/>
            </w:tblGrid>
            <w:tr w:rsidR="0079397A" w:rsidRPr="00157C17" w14:paraId="0295DE40" w14:textId="77777777" w:rsidTr="004A0720">
              <w:tc>
                <w:tcPr>
                  <w:tcW w:w="3479" w:type="dxa"/>
                  <w:shd w:val="clear" w:color="auto" w:fill="BFBFBF"/>
                  <w:vAlign w:val="center"/>
                </w:tcPr>
                <w:p w14:paraId="7BC9F11C" w14:textId="77777777" w:rsidR="0079397A" w:rsidRPr="00157C17" w:rsidRDefault="0079397A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</w:p>
                <w:p w14:paraId="0D33BFFA" w14:textId="77777777" w:rsidR="0079397A" w:rsidRPr="00157C17" w:rsidRDefault="0079397A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157C17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Parámetros</w:t>
                  </w:r>
                </w:p>
              </w:tc>
              <w:tc>
                <w:tcPr>
                  <w:tcW w:w="2658" w:type="dxa"/>
                  <w:shd w:val="clear" w:color="auto" w:fill="BFBFBF"/>
                  <w:vAlign w:val="center"/>
                </w:tcPr>
                <w:p w14:paraId="15589697" w14:textId="77777777" w:rsidR="0079397A" w:rsidRPr="00157C17" w:rsidRDefault="0079397A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157C17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VALOR REFERENCIA (Invima Galletas y Bizcochos</w:t>
                  </w:r>
                </w:p>
              </w:tc>
            </w:tr>
            <w:tr w:rsidR="0079397A" w:rsidRPr="00157C17" w14:paraId="53E1A681" w14:textId="77777777" w:rsidTr="004A0720">
              <w:tc>
                <w:tcPr>
                  <w:tcW w:w="3479" w:type="dxa"/>
                  <w:vAlign w:val="center"/>
                </w:tcPr>
                <w:p w14:paraId="4A7BE3FD" w14:textId="77777777" w:rsidR="0079397A" w:rsidRPr="00157C17" w:rsidRDefault="0079397A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157C1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Recuento Aerobios Mesófilos (UFC/g)</w:t>
                  </w:r>
                </w:p>
              </w:tc>
              <w:tc>
                <w:tcPr>
                  <w:tcW w:w="2658" w:type="dxa"/>
                  <w:vAlign w:val="center"/>
                </w:tcPr>
                <w:p w14:paraId="0DE6373C" w14:textId="77777777" w:rsidR="0079397A" w:rsidRPr="00157C17" w:rsidRDefault="0079397A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157C1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10.000-30.000</w:t>
                  </w:r>
                </w:p>
              </w:tc>
            </w:tr>
            <w:tr w:rsidR="0079397A" w:rsidRPr="00157C17" w14:paraId="0FEA295C" w14:textId="77777777" w:rsidTr="004A0720">
              <w:tc>
                <w:tcPr>
                  <w:tcW w:w="3479" w:type="dxa"/>
                  <w:vAlign w:val="center"/>
                </w:tcPr>
                <w:p w14:paraId="12BD7510" w14:textId="77777777" w:rsidR="0079397A" w:rsidRPr="00157C17" w:rsidRDefault="0079397A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157C1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Recuento  Mohos y Levaduras (UFC/g)</w:t>
                  </w:r>
                </w:p>
              </w:tc>
              <w:tc>
                <w:tcPr>
                  <w:tcW w:w="2658" w:type="dxa"/>
                  <w:vAlign w:val="center"/>
                </w:tcPr>
                <w:p w14:paraId="0940A442" w14:textId="77777777" w:rsidR="0079397A" w:rsidRPr="00157C17" w:rsidRDefault="0079397A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157C1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100- 200</w:t>
                  </w:r>
                </w:p>
              </w:tc>
            </w:tr>
            <w:tr w:rsidR="0079397A" w:rsidRPr="00157C17" w14:paraId="7BF5EF2F" w14:textId="77777777" w:rsidTr="004A0720">
              <w:tc>
                <w:tcPr>
                  <w:tcW w:w="3479" w:type="dxa"/>
                  <w:vAlign w:val="center"/>
                </w:tcPr>
                <w:p w14:paraId="2541566F" w14:textId="77777777" w:rsidR="0079397A" w:rsidRPr="00157C17" w:rsidRDefault="0079397A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157C1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NMP  Coliformes Totales (NMP / g)</w:t>
                  </w:r>
                </w:p>
              </w:tc>
              <w:tc>
                <w:tcPr>
                  <w:tcW w:w="2658" w:type="dxa"/>
                  <w:vAlign w:val="center"/>
                </w:tcPr>
                <w:p w14:paraId="569DBA03" w14:textId="77777777" w:rsidR="0079397A" w:rsidRPr="00157C17" w:rsidRDefault="0079397A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157C1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7-11</w:t>
                  </w:r>
                </w:p>
              </w:tc>
            </w:tr>
            <w:tr w:rsidR="0079397A" w:rsidRPr="00157C17" w14:paraId="0A016220" w14:textId="77777777" w:rsidTr="004A0720">
              <w:tc>
                <w:tcPr>
                  <w:tcW w:w="3479" w:type="dxa"/>
                  <w:vAlign w:val="center"/>
                </w:tcPr>
                <w:p w14:paraId="24E5E612" w14:textId="77777777" w:rsidR="0079397A" w:rsidRPr="00157C17" w:rsidRDefault="0079397A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157C1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NMP Coliformes Fecales (NMP / g)</w:t>
                  </w:r>
                </w:p>
              </w:tc>
              <w:tc>
                <w:tcPr>
                  <w:tcW w:w="2658" w:type="dxa"/>
                  <w:vAlign w:val="center"/>
                </w:tcPr>
                <w:p w14:paraId="22B80E18" w14:textId="77777777" w:rsidR="0079397A" w:rsidRPr="00157C17" w:rsidRDefault="0079397A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157C1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&lt;3</w:t>
                  </w:r>
                </w:p>
              </w:tc>
            </w:tr>
            <w:tr w:rsidR="0079397A" w:rsidRPr="00157C17" w14:paraId="60D4E65F" w14:textId="77777777" w:rsidTr="004A0720">
              <w:tc>
                <w:tcPr>
                  <w:tcW w:w="3479" w:type="dxa"/>
                  <w:vAlign w:val="center"/>
                </w:tcPr>
                <w:p w14:paraId="721E09F6" w14:textId="77777777" w:rsidR="0079397A" w:rsidRPr="00157C17" w:rsidRDefault="0079397A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157C1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Recuento </w:t>
                  </w:r>
                  <w:proofErr w:type="spellStart"/>
                  <w:r w:rsidRPr="00157C1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Staphylococcus</w:t>
                  </w:r>
                  <w:proofErr w:type="spellEnd"/>
                  <w:r w:rsidRPr="00157C1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57C1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aureus</w:t>
                  </w:r>
                  <w:proofErr w:type="spellEnd"/>
                  <w:r w:rsidRPr="00157C1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coagulasa positivo (UFC/ g) </w:t>
                  </w:r>
                </w:p>
              </w:tc>
              <w:tc>
                <w:tcPr>
                  <w:tcW w:w="2658" w:type="dxa"/>
                  <w:vAlign w:val="center"/>
                </w:tcPr>
                <w:p w14:paraId="0571263F" w14:textId="77777777" w:rsidR="0079397A" w:rsidRPr="00157C17" w:rsidRDefault="0079397A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157C1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&lt;100</w:t>
                  </w:r>
                </w:p>
              </w:tc>
            </w:tr>
            <w:tr w:rsidR="0079397A" w:rsidRPr="00157C17" w14:paraId="26A37EFA" w14:textId="77777777" w:rsidTr="004A0720">
              <w:tc>
                <w:tcPr>
                  <w:tcW w:w="3479" w:type="dxa"/>
                  <w:vAlign w:val="center"/>
                </w:tcPr>
                <w:p w14:paraId="6296C026" w14:textId="77777777" w:rsidR="0079397A" w:rsidRPr="00157C17" w:rsidRDefault="0079397A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157C1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Ausencia/Presencia de Salmonella </w:t>
                  </w:r>
                  <w:proofErr w:type="spellStart"/>
                  <w:r w:rsidRPr="00157C1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sp</w:t>
                  </w:r>
                  <w:proofErr w:type="spellEnd"/>
                  <w:r w:rsidRPr="00157C1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/ (25 g.) </w:t>
                  </w:r>
                </w:p>
              </w:tc>
              <w:tc>
                <w:tcPr>
                  <w:tcW w:w="2658" w:type="dxa"/>
                  <w:vAlign w:val="center"/>
                </w:tcPr>
                <w:p w14:paraId="4C565263" w14:textId="77777777" w:rsidR="0079397A" w:rsidRPr="00157C17" w:rsidRDefault="0079397A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157C1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Ausencia</w:t>
                  </w:r>
                </w:p>
              </w:tc>
            </w:tr>
          </w:tbl>
          <w:p w14:paraId="694AFC95" w14:textId="77777777" w:rsidR="0079397A" w:rsidRPr="00157C17" w:rsidRDefault="0079397A" w:rsidP="004A0720">
            <w:pPr>
              <w:ind w:right="213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7CC8D012" w14:textId="77777777" w:rsidR="0079397A" w:rsidRDefault="0079397A" w:rsidP="004A0720">
            <w:pPr>
              <w:pStyle w:val="Prrafodelista"/>
              <w:widowControl w:val="0"/>
              <w:autoSpaceDE w:val="0"/>
              <w:autoSpaceDN w:val="0"/>
              <w:adjustRightInd w:val="0"/>
              <w:ind w:left="360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157C1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Calidad nutricional x 100 g:</w:t>
            </w:r>
          </w:p>
          <w:p w14:paraId="3EE32A9D" w14:textId="77777777" w:rsidR="00157C17" w:rsidRPr="00157C17" w:rsidRDefault="00157C17" w:rsidP="004A0720">
            <w:pPr>
              <w:pStyle w:val="Prrafodelista"/>
              <w:widowControl w:val="0"/>
              <w:autoSpaceDE w:val="0"/>
              <w:autoSpaceDN w:val="0"/>
              <w:adjustRightInd w:val="0"/>
              <w:ind w:left="360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107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96"/>
              <w:gridCol w:w="709"/>
              <w:gridCol w:w="708"/>
              <w:gridCol w:w="994"/>
              <w:gridCol w:w="850"/>
              <w:gridCol w:w="839"/>
              <w:gridCol w:w="650"/>
              <w:gridCol w:w="645"/>
              <w:gridCol w:w="667"/>
              <w:gridCol w:w="667"/>
              <w:gridCol w:w="667"/>
              <w:gridCol w:w="667"/>
              <w:gridCol w:w="667"/>
              <w:gridCol w:w="667"/>
              <w:gridCol w:w="663"/>
            </w:tblGrid>
            <w:tr w:rsidR="00157C17" w:rsidRPr="00157C17" w14:paraId="2BBC2793" w14:textId="77777777" w:rsidTr="00157C17">
              <w:trPr>
                <w:gridAfter w:val="7"/>
                <w:wAfter w:w="2169" w:type="pct"/>
                <w:trHeight w:val="300"/>
              </w:trPr>
              <w:tc>
                <w:tcPr>
                  <w:tcW w:w="324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2BE6AE6A" w14:textId="77777777" w:rsidR="0079397A" w:rsidRPr="00157C17" w:rsidRDefault="0079397A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157C17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CALORÍAS (Kcal)</w:t>
                  </w:r>
                </w:p>
              </w:tc>
              <w:tc>
                <w:tcPr>
                  <w:tcW w:w="330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4BBDE921" w14:textId="77777777" w:rsidR="0079397A" w:rsidRPr="00157C17" w:rsidRDefault="0079397A" w:rsidP="00B4301D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157C17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PROT</w:t>
                  </w:r>
                  <w:r w:rsidR="00B4301D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EÍ</w:t>
                  </w:r>
                  <w:r w:rsidRPr="00157C17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NAS (g)</w:t>
                  </w:r>
                </w:p>
              </w:tc>
              <w:tc>
                <w:tcPr>
                  <w:tcW w:w="329" w:type="pct"/>
                  <w:shd w:val="clear" w:color="auto" w:fill="B9B7B7" w:themeFill="accent3" w:themeFillShade="E6"/>
                  <w:noWrap/>
                  <w:vAlign w:val="center"/>
                </w:tcPr>
                <w:p w14:paraId="4FA581E9" w14:textId="77777777" w:rsidR="0079397A" w:rsidRPr="00157C17" w:rsidRDefault="0079397A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157C17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 (g)</w:t>
                  </w:r>
                </w:p>
                <w:p w14:paraId="1B75A934" w14:textId="77777777" w:rsidR="0079397A" w:rsidRPr="00157C17" w:rsidRDefault="0079397A" w:rsidP="004A0720">
                  <w:pPr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462" w:type="pct"/>
                  <w:shd w:val="clear" w:color="auto" w:fill="B9B7B7" w:themeFill="accent3" w:themeFillShade="E6"/>
                  <w:noWrap/>
                  <w:vAlign w:val="center"/>
                </w:tcPr>
                <w:p w14:paraId="0BE8F667" w14:textId="77777777" w:rsidR="0079397A" w:rsidRPr="00157C17" w:rsidRDefault="0079397A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157C17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 SATURADA (g)</w:t>
                  </w:r>
                </w:p>
              </w:tc>
              <w:tc>
                <w:tcPr>
                  <w:tcW w:w="395" w:type="pct"/>
                  <w:shd w:val="clear" w:color="auto" w:fill="B9B7B7" w:themeFill="accent3" w:themeFillShade="E6"/>
                  <w:noWrap/>
                  <w:vAlign w:val="center"/>
                </w:tcPr>
                <w:p w14:paraId="03417DFA" w14:textId="77777777" w:rsidR="0079397A" w:rsidRPr="00157C17" w:rsidRDefault="0079397A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157C17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GRASAS TRANS (g)</w:t>
                  </w:r>
                </w:p>
              </w:tc>
              <w:tc>
                <w:tcPr>
                  <w:tcW w:w="390" w:type="pct"/>
                  <w:shd w:val="clear" w:color="auto" w:fill="B9B7B7" w:themeFill="accent3" w:themeFillShade="E6"/>
                </w:tcPr>
                <w:p w14:paraId="028A87E9" w14:textId="77777777" w:rsidR="0079397A" w:rsidRPr="00157C17" w:rsidRDefault="0079397A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157C17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CARBOHIDRATOS (g)</w:t>
                  </w:r>
                </w:p>
              </w:tc>
              <w:tc>
                <w:tcPr>
                  <w:tcW w:w="302" w:type="pct"/>
                  <w:shd w:val="clear" w:color="auto" w:fill="B9B7B7" w:themeFill="accent3" w:themeFillShade="E6"/>
                  <w:noWrap/>
                  <w:vAlign w:val="center"/>
                </w:tcPr>
                <w:p w14:paraId="178CAFF2" w14:textId="77777777" w:rsidR="0079397A" w:rsidRPr="00157C17" w:rsidRDefault="0079397A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157C17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AZÚCARES (g)</w:t>
                  </w:r>
                </w:p>
              </w:tc>
              <w:tc>
                <w:tcPr>
                  <w:tcW w:w="300" w:type="pct"/>
                  <w:shd w:val="clear" w:color="auto" w:fill="B9B7B7" w:themeFill="accent3" w:themeFillShade="E6"/>
                  <w:vAlign w:val="center"/>
                </w:tcPr>
                <w:p w14:paraId="0B46872B" w14:textId="77777777" w:rsidR="0079397A" w:rsidRPr="00157C17" w:rsidRDefault="0079397A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157C17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SODIO</w:t>
                  </w:r>
                  <w:r w:rsidRPr="00157C17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br/>
                    <w:t>(mg)</w:t>
                  </w:r>
                </w:p>
              </w:tc>
            </w:tr>
            <w:tr w:rsidR="00157C17" w:rsidRPr="00157C17" w14:paraId="015AF562" w14:textId="77777777" w:rsidTr="00157C17">
              <w:trPr>
                <w:trHeight w:val="630"/>
              </w:trPr>
              <w:tc>
                <w:tcPr>
                  <w:tcW w:w="324" w:type="pct"/>
                  <w:shd w:val="clear" w:color="auto" w:fill="auto"/>
                  <w:noWrap/>
                  <w:vAlign w:val="center"/>
                </w:tcPr>
                <w:p w14:paraId="6C470776" w14:textId="77777777" w:rsidR="0079397A" w:rsidRPr="00157C17" w:rsidRDefault="0079397A" w:rsidP="00157C17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157C17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330 – 460</w:t>
                  </w:r>
                </w:p>
              </w:tc>
              <w:tc>
                <w:tcPr>
                  <w:tcW w:w="330" w:type="pct"/>
                  <w:shd w:val="clear" w:color="auto" w:fill="auto"/>
                  <w:noWrap/>
                  <w:vAlign w:val="center"/>
                </w:tcPr>
                <w:p w14:paraId="7BF6386B" w14:textId="77777777" w:rsidR="0079397A" w:rsidRPr="00157C17" w:rsidRDefault="0079397A" w:rsidP="00157C17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157C17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Mínimo 4,3</w:t>
                  </w:r>
                </w:p>
              </w:tc>
              <w:tc>
                <w:tcPr>
                  <w:tcW w:w="329" w:type="pct"/>
                  <w:shd w:val="clear" w:color="auto" w:fill="auto"/>
                  <w:noWrap/>
                  <w:vAlign w:val="center"/>
                </w:tcPr>
                <w:p w14:paraId="2FDF5922" w14:textId="77777777" w:rsidR="0079397A" w:rsidRPr="00157C17" w:rsidRDefault="0079397A" w:rsidP="00157C17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157C17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24,5</w:t>
                  </w:r>
                </w:p>
              </w:tc>
              <w:tc>
                <w:tcPr>
                  <w:tcW w:w="462" w:type="pct"/>
                  <w:shd w:val="clear" w:color="auto" w:fill="auto"/>
                  <w:noWrap/>
                  <w:vAlign w:val="center"/>
                </w:tcPr>
                <w:p w14:paraId="266B355C" w14:textId="77777777" w:rsidR="0079397A" w:rsidRPr="00157C17" w:rsidRDefault="0079397A" w:rsidP="00157C17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157C17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10</w:t>
                  </w:r>
                </w:p>
              </w:tc>
              <w:tc>
                <w:tcPr>
                  <w:tcW w:w="395" w:type="pct"/>
                  <w:shd w:val="clear" w:color="auto" w:fill="auto"/>
                  <w:noWrap/>
                  <w:vAlign w:val="center"/>
                </w:tcPr>
                <w:p w14:paraId="79EAD340" w14:textId="77777777" w:rsidR="0079397A" w:rsidRPr="00157C17" w:rsidRDefault="0079397A" w:rsidP="00157C17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157C17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0</w:t>
                  </w:r>
                </w:p>
              </w:tc>
              <w:tc>
                <w:tcPr>
                  <w:tcW w:w="390" w:type="pct"/>
                  <w:vAlign w:val="center"/>
                </w:tcPr>
                <w:p w14:paraId="40B72D5E" w14:textId="77777777" w:rsidR="0079397A" w:rsidRPr="00157C17" w:rsidRDefault="0079397A" w:rsidP="00157C17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157C17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49,4</w:t>
                  </w:r>
                </w:p>
              </w:tc>
              <w:tc>
                <w:tcPr>
                  <w:tcW w:w="302" w:type="pct"/>
                  <w:shd w:val="clear" w:color="auto" w:fill="auto"/>
                  <w:noWrap/>
                  <w:vAlign w:val="center"/>
                </w:tcPr>
                <w:p w14:paraId="4E545760" w14:textId="77777777" w:rsidR="0079397A" w:rsidRPr="00157C17" w:rsidRDefault="0079397A" w:rsidP="00157C17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157C17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20</w:t>
                  </w:r>
                </w:p>
              </w:tc>
              <w:tc>
                <w:tcPr>
                  <w:tcW w:w="300" w:type="pct"/>
                  <w:vAlign w:val="center"/>
                </w:tcPr>
                <w:p w14:paraId="14A8CAC1" w14:textId="77777777" w:rsidR="0079397A" w:rsidRPr="00157C17" w:rsidRDefault="0079397A" w:rsidP="00157C17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157C17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350</w:t>
                  </w:r>
                </w:p>
              </w:tc>
              <w:tc>
                <w:tcPr>
                  <w:tcW w:w="310" w:type="pct"/>
                  <w:vAlign w:val="center"/>
                </w:tcPr>
                <w:p w14:paraId="2A770F87" w14:textId="77777777" w:rsidR="0079397A" w:rsidRPr="00157C17" w:rsidRDefault="0079397A" w:rsidP="004A0720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157C17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Mínimo 5,4</w:t>
                  </w:r>
                </w:p>
              </w:tc>
              <w:tc>
                <w:tcPr>
                  <w:tcW w:w="310" w:type="pct"/>
                </w:tcPr>
                <w:p w14:paraId="349B7779" w14:textId="77777777" w:rsidR="0079397A" w:rsidRPr="00157C17" w:rsidRDefault="0079397A" w:rsidP="004A0720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157C17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15,1</w:t>
                  </w:r>
                </w:p>
              </w:tc>
              <w:tc>
                <w:tcPr>
                  <w:tcW w:w="310" w:type="pct"/>
                </w:tcPr>
                <w:p w14:paraId="4B433718" w14:textId="77777777" w:rsidR="0079397A" w:rsidRPr="00157C17" w:rsidRDefault="0079397A" w:rsidP="004A0720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157C17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10</w:t>
                  </w:r>
                </w:p>
              </w:tc>
              <w:tc>
                <w:tcPr>
                  <w:tcW w:w="310" w:type="pct"/>
                </w:tcPr>
                <w:p w14:paraId="6CA58143" w14:textId="77777777" w:rsidR="0079397A" w:rsidRPr="00157C17" w:rsidRDefault="0079397A" w:rsidP="004A0720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157C17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0</w:t>
                  </w:r>
                </w:p>
              </w:tc>
              <w:tc>
                <w:tcPr>
                  <w:tcW w:w="310" w:type="pct"/>
                </w:tcPr>
                <w:p w14:paraId="245CD69C" w14:textId="77777777" w:rsidR="0079397A" w:rsidRPr="00157C17" w:rsidRDefault="0079397A" w:rsidP="004A0720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157C17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60,2</w:t>
                  </w:r>
                </w:p>
              </w:tc>
              <w:tc>
                <w:tcPr>
                  <w:tcW w:w="310" w:type="pct"/>
                </w:tcPr>
                <w:p w14:paraId="18A1EE79" w14:textId="77777777" w:rsidR="0079397A" w:rsidRPr="00157C17" w:rsidRDefault="0079397A" w:rsidP="004A0720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157C17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29</w:t>
                  </w:r>
                </w:p>
              </w:tc>
              <w:tc>
                <w:tcPr>
                  <w:tcW w:w="309" w:type="pct"/>
                </w:tcPr>
                <w:p w14:paraId="17465C98" w14:textId="77777777" w:rsidR="0079397A" w:rsidRPr="00157C17" w:rsidRDefault="0079397A" w:rsidP="004A0720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157C17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Máximo 350 </w:t>
                  </w:r>
                </w:p>
              </w:tc>
            </w:tr>
          </w:tbl>
          <w:p w14:paraId="198472FE" w14:textId="77777777" w:rsidR="0079397A" w:rsidRPr="00157C17" w:rsidRDefault="0079397A" w:rsidP="004A0720">
            <w:pPr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093C2B35" w14:textId="44F5FC7E" w:rsidR="0079397A" w:rsidRPr="00157C17" w:rsidRDefault="0079397A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57C1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Nombre específico de los ingredientes</w:t>
            </w:r>
            <w:r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h</w:t>
            </w:r>
            <w:r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arina de Trigo fortificada, </w:t>
            </w:r>
            <w:r w:rsid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azúcar, g</w:t>
            </w:r>
            <w:r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</w:t>
            </w:r>
            <w:r w:rsid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asa vegetal (margarina)</w:t>
            </w:r>
            <w:proofErr w:type="gramStart"/>
            <w:r w:rsid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,</w:t>
            </w:r>
            <w:proofErr w:type="gramEnd"/>
            <w:r w:rsid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zanahoria, huevos, agua, s</w:t>
            </w:r>
            <w:r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al, </w:t>
            </w:r>
            <w:r w:rsid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agente leudante (polvo de hornear), proteína aislada de soya, conservante (s</w:t>
            </w:r>
            <w:r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orbato de potasio).</w:t>
            </w:r>
          </w:p>
          <w:p w14:paraId="64524052" w14:textId="77777777" w:rsidR="0079397A" w:rsidRPr="00157C17" w:rsidRDefault="0079397A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En cuanto a los aditivos, se reportan de manera obligatoria con su nombre específico y están permitidos en la reglamentación y/o legislación sanitaria vigente.</w:t>
            </w:r>
          </w:p>
          <w:p w14:paraId="427A647D" w14:textId="77777777" w:rsidR="0079397A" w:rsidRPr="00157C17" w:rsidRDefault="0079397A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C6DF7B5" w14:textId="77777777" w:rsidR="0079397A" w:rsidRPr="00157C17" w:rsidRDefault="0079397A" w:rsidP="004A0720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57C1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Vida útil, fecha de vencimiento</w:t>
            </w:r>
            <w:r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tiempo de duración sanitaria es determinado por el fabricante mediante los estudios de vida útil. El producto debe ser entregado con mínimo el 50% de su vida útil al proveedor logístico.</w:t>
            </w:r>
          </w:p>
          <w:p w14:paraId="51C4D4F6" w14:textId="77777777" w:rsidR="0079397A" w:rsidRPr="00157C17" w:rsidRDefault="0079397A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  <w:tr w:rsidR="00157C17" w:rsidRPr="00157C17" w14:paraId="0C5674D0" w14:textId="77777777" w:rsidTr="00157C17">
        <w:trPr>
          <w:trHeight w:val="547"/>
        </w:trPr>
        <w:tc>
          <w:tcPr>
            <w:tcW w:w="285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D820DC" w14:textId="77777777" w:rsidR="0079397A" w:rsidRPr="00157C17" w:rsidRDefault="0079397A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157C17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Empaque  y rotulado</w:t>
            </w:r>
          </w:p>
        </w:tc>
        <w:tc>
          <w:tcPr>
            <w:tcW w:w="62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71440F" w14:textId="77777777" w:rsidR="0079397A" w:rsidRPr="00157C17" w:rsidRDefault="00157C17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57C1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E</w:t>
            </w:r>
            <w:r w:rsidR="0079397A" w:rsidRPr="00157C1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mpaque primario</w:t>
            </w:r>
            <w:r w:rsidRPr="00157C1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79397A"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debe ser fabricado con material amigable con el medio ambiente, cumplir cabalmente con las especificaciones técnicas establecidas en la Resolución 683 de 2012</w:t>
            </w:r>
            <w:r w:rsidR="007F5D5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7F5D5E"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</w:t>
            </w:r>
            <w:r w:rsidR="0079397A"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las demás normas que la modifique o sustituya. El producto debe ser empacado o envasado en empaque flexible, grado alimenticio, inerte, que no genere migraciones de componentes al producto, resistente, </w:t>
            </w:r>
            <w:r w:rsidR="00A8009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im</w:t>
            </w:r>
            <w:r w:rsidR="0079397A"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permeable a los gases y a la humedad, que mantenga las características asépticas, microbiológicas, sensoriales y fisicoquímicas del producto, debe ser resistente al sellado y fundido, deberá ser resistente a la impresión flexográfica y fabricado con materiales amigables con el medio ambiente. El sellado deberá garantizar la integridad aséptica, microbiológica, sensorial y fisicoquímica del producto.</w:t>
            </w:r>
          </w:p>
          <w:p w14:paraId="584CA666" w14:textId="77777777" w:rsidR="0079397A" w:rsidRPr="00157C17" w:rsidRDefault="0079397A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F9884AE" w14:textId="77777777" w:rsidR="0079397A" w:rsidRPr="00157C17" w:rsidRDefault="0079397A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57C1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Rotulado: </w:t>
            </w:r>
            <w:r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rotulado, debe contener la información establecida en</w:t>
            </w:r>
            <w:r w:rsidR="007F5D5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la Resolución 5109 de 2005 y </w:t>
            </w:r>
            <w:r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333 de 2011 </w:t>
            </w:r>
            <w:r w:rsidR="00873DA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si aplica para el producto, </w:t>
            </w:r>
            <w:r w:rsidR="007F5D5E"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</w:t>
            </w:r>
            <w:r w:rsidR="007F5D5E"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en caso de que</w:t>
            </w:r>
            <w:r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lo requiera y las demás normas que modifiquen, sustituyan o adicionen la reglamentación mencionada una vez entren en vigencia.</w:t>
            </w:r>
          </w:p>
          <w:p w14:paraId="6926B0B8" w14:textId="77777777" w:rsidR="0079397A" w:rsidRPr="00157C17" w:rsidRDefault="0079397A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  <w:tr w:rsidR="00157C17" w:rsidRPr="00157C17" w14:paraId="79E14745" w14:textId="77777777" w:rsidTr="00157C17">
        <w:trPr>
          <w:trHeight w:val="550"/>
        </w:trPr>
        <w:tc>
          <w:tcPr>
            <w:tcW w:w="285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CC0D9A" w14:textId="77777777" w:rsidR="0079397A" w:rsidRPr="00157C17" w:rsidRDefault="0079397A" w:rsidP="004A0720">
            <w:pPr>
              <w:tabs>
                <w:tab w:val="left" w:pos="7740"/>
              </w:tabs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157C17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62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32B613" w14:textId="2BE442BE" w:rsidR="0079397A" w:rsidRPr="00157C17" w:rsidRDefault="0079397A" w:rsidP="004A0720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</w:t>
            </w:r>
            <w:proofErr w:type="gramStart"/>
            <w:r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A  Unidad</w:t>
            </w:r>
            <w:proofErr w:type="gramEnd"/>
            <w:r w:rsidR="009B554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mínimo x</w:t>
            </w:r>
            <w:r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30g </w:t>
            </w:r>
          </w:p>
          <w:p w14:paraId="4A7FA462" w14:textId="159BEC7D" w:rsidR="0079397A" w:rsidRPr="00157C17" w:rsidRDefault="0079397A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</w:pPr>
            <w:r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</w:t>
            </w:r>
            <w:proofErr w:type="gramStart"/>
            <w:r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B  Unidad</w:t>
            </w:r>
            <w:proofErr w:type="gramEnd"/>
            <w:r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9B554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mínimo x </w:t>
            </w:r>
            <w:r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40g </w:t>
            </w:r>
          </w:p>
          <w:p w14:paraId="1DD22742" w14:textId="19CC41E4" w:rsidR="0079397A" w:rsidRPr="00157C17" w:rsidRDefault="0079397A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</w:pPr>
            <w:r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C y N Unidad </w:t>
            </w:r>
            <w:r w:rsidR="009B554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mínimo x </w:t>
            </w:r>
            <w:r w:rsidRPr="00157C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60g</w:t>
            </w:r>
          </w:p>
          <w:p w14:paraId="2238D8C8" w14:textId="77777777" w:rsidR="0079397A" w:rsidRPr="00157C17" w:rsidRDefault="0079397A" w:rsidP="004A0720">
            <w:pPr>
              <w:ind w:right="71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</w:tbl>
    <w:p w14:paraId="5278215E" w14:textId="77777777" w:rsidR="0079397A" w:rsidRPr="00A93179" w:rsidRDefault="0079397A" w:rsidP="0079397A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65A5045D" w14:textId="77777777" w:rsidR="0079397A" w:rsidRDefault="0079397A" w:rsidP="0079397A"/>
    <w:p w14:paraId="06A54F3C" w14:textId="77777777" w:rsidR="007F5D5E" w:rsidRDefault="007F5D5E" w:rsidP="007F5D5E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1: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l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a presente Ficha Técnica describe las características mínimas que deberá cumplir el producto, garantizando los requisitos mínimos establecidos por la </w:t>
      </w:r>
      <w:r>
        <w:rPr>
          <w:rFonts w:ascii="Arial" w:hAnsi="Arial" w:cs="Arial"/>
          <w:color w:val="4E4D4D" w:themeColor="background2"/>
          <w:sz w:val="20"/>
          <w:szCs w:val="20"/>
        </w:rPr>
        <w:t>SED.</w:t>
      </w:r>
    </w:p>
    <w:p w14:paraId="0EDD7669" w14:textId="77777777" w:rsidR="007F5D5E" w:rsidRDefault="007F5D5E" w:rsidP="007F5D5E">
      <w:pPr>
        <w:jc w:val="both"/>
        <w:rPr>
          <w:rFonts w:ascii="Arial" w:hAnsi="Arial" w:cs="Arial"/>
        </w:rPr>
      </w:pPr>
    </w:p>
    <w:p w14:paraId="611443CE" w14:textId="77777777" w:rsidR="007F5D5E" w:rsidRDefault="007F5D5E" w:rsidP="007F5D5E">
      <w:pPr>
        <w:pStyle w:val="Prrafodelista"/>
        <w:autoSpaceDE w:val="0"/>
        <w:autoSpaceDN w:val="0"/>
        <w:ind w:left="0" w:right="49"/>
        <w:jc w:val="both"/>
        <w:rPr>
          <w:rFonts w:ascii="Arial" w:hAnsi="Arial" w:cs="Arial"/>
          <w:color w:val="4E4D4D" w:themeColor="background2"/>
          <w:sz w:val="20"/>
          <w:szCs w:val="20"/>
          <w:lang w:val="es-CO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  <w:t>NOTA 2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: l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os ingredientes que aparecen en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 xml:space="preserve"> la presente Ficha Técnica del producto son los 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mínimos establecidos para su elaboración, sin embargo, pueden contener otros ingredientes o aditivos que contribuyan con las características de calidad del producto (sabor, color, olor, textura y apariencia), siempre y cuando s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e encuentren autorizados en la r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eg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lamentación sanitaria v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igente.</w:t>
      </w:r>
    </w:p>
    <w:p w14:paraId="617A0F60" w14:textId="77777777" w:rsidR="007F5D5E" w:rsidRDefault="007F5D5E" w:rsidP="007F5D5E">
      <w:pPr>
        <w:autoSpaceDE w:val="0"/>
        <w:autoSpaceDN w:val="0"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</w:p>
    <w:p w14:paraId="23C68240" w14:textId="48FE5A1A" w:rsidR="009A67BC" w:rsidRPr="0079397A" w:rsidRDefault="007F5D5E" w:rsidP="000765C7"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3: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en caso tal que el P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roveedor, oferte un producto con ingredientes o aditivos adicionales a </w:t>
      </w:r>
      <w:bookmarkStart w:id="0" w:name="_GoBack"/>
      <w:bookmarkEnd w:id="0"/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los mínimos requeridos en la Ficha Técnica; el </w:t>
      </w:r>
      <w:r>
        <w:rPr>
          <w:rFonts w:ascii="Arial" w:hAnsi="Arial" w:cs="Arial"/>
          <w:color w:val="4E4D4D" w:themeColor="background2"/>
          <w:sz w:val="20"/>
          <w:szCs w:val="20"/>
        </w:rPr>
        <w:t>Proveedor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será quien asumirá los costos adicionales generados por las características agregadas al producto. Es decir, la </w:t>
      </w:r>
      <w:r>
        <w:rPr>
          <w:rFonts w:ascii="Arial" w:hAnsi="Arial" w:cs="Arial"/>
          <w:color w:val="4E4D4D" w:themeColor="background2"/>
          <w:sz w:val="20"/>
          <w:szCs w:val="20"/>
        </w:rPr>
        <w:t>SED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no reconocerá ningún costo adicional a los requisitos mínimos determinados en la Ficha Técnica del producto. </w:t>
      </w:r>
    </w:p>
    <w:sectPr w:rsidR="009A67BC" w:rsidRPr="0079397A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AFC42A" w14:textId="77777777" w:rsidR="000E3524" w:rsidRDefault="000E3524" w:rsidP="004F2C35">
      <w:r>
        <w:separator/>
      </w:r>
    </w:p>
  </w:endnote>
  <w:endnote w:type="continuationSeparator" w:id="0">
    <w:p w14:paraId="79056156" w14:textId="77777777" w:rsidR="000E3524" w:rsidRDefault="000E3524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25953D" w14:textId="77777777" w:rsidR="00C50D27" w:rsidRDefault="00C50D27">
    <w:pPr>
      <w:pStyle w:val="Piedepgina"/>
      <w:jc w:val="right"/>
    </w:pPr>
  </w:p>
  <w:p w14:paraId="3BDAFE68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68C10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2DAB9038" wp14:editId="29C88F15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D7E2DB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0E25F133" wp14:editId="60A2D976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26C95E" w14:textId="77777777" w:rsidR="000E3524" w:rsidRDefault="000E3524" w:rsidP="004F2C35">
      <w:r>
        <w:separator/>
      </w:r>
    </w:p>
  </w:footnote>
  <w:footnote w:type="continuationSeparator" w:id="0">
    <w:p w14:paraId="290804E0" w14:textId="77777777" w:rsidR="000E3524" w:rsidRDefault="000E3524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21D915" w14:textId="77777777" w:rsidR="006D761F" w:rsidRDefault="006D761F" w:rsidP="006D761F">
    <w:pPr>
      <w:pStyle w:val="Encabezado"/>
      <w:jc w:val="right"/>
      <w:rPr>
        <w:b/>
      </w:rPr>
    </w:pPr>
  </w:p>
  <w:p w14:paraId="5E91F6A2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1CF56F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32CFE1CD" wp14:editId="6C1646E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4008E66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4463A82F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A66429"/>
    <w:multiLevelType w:val="hybridMultilevel"/>
    <w:tmpl w:val="79040D5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9748B8"/>
    <w:multiLevelType w:val="hybridMultilevel"/>
    <w:tmpl w:val="120471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revisionView w:markup="0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97A"/>
    <w:rsid w:val="000765C7"/>
    <w:rsid w:val="0008158F"/>
    <w:rsid w:val="00091E6B"/>
    <w:rsid w:val="000D7CD2"/>
    <w:rsid w:val="000E3524"/>
    <w:rsid w:val="000F4CD6"/>
    <w:rsid w:val="0014591D"/>
    <w:rsid w:val="00154ECB"/>
    <w:rsid w:val="00157C17"/>
    <w:rsid w:val="00181D75"/>
    <w:rsid w:val="001A1B68"/>
    <w:rsid w:val="001A5E22"/>
    <w:rsid w:val="001C6359"/>
    <w:rsid w:val="001C75B3"/>
    <w:rsid w:val="001D32CE"/>
    <w:rsid w:val="001D7612"/>
    <w:rsid w:val="001F7199"/>
    <w:rsid w:val="00206BAE"/>
    <w:rsid w:val="0021118D"/>
    <w:rsid w:val="0023251E"/>
    <w:rsid w:val="002535A9"/>
    <w:rsid w:val="002F6360"/>
    <w:rsid w:val="00305CEF"/>
    <w:rsid w:val="0034024E"/>
    <w:rsid w:val="0036171C"/>
    <w:rsid w:val="003E173E"/>
    <w:rsid w:val="00474EDE"/>
    <w:rsid w:val="004B1B0F"/>
    <w:rsid w:val="004F2C35"/>
    <w:rsid w:val="00507DE9"/>
    <w:rsid w:val="005225E0"/>
    <w:rsid w:val="0059060F"/>
    <w:rsid w:val="005C024E"/>
    <w:rsid w:val="0065617D"/>
    <w:rsid w:val="006A63AE"/>
    <w:rsid w:val="006D761F"/>
    <w:rsid w:val="007212F3"/>
    <w:rsid w:val="007326B7"/>
    <w:rsid w:val="00751787"/>
    <w:rsid w:val="0079397A"/>
    <w:rsid w:val="007C1BAD"/>
    <w:rsid w:val="007F5D5E"/>
    <w:rsid w:val="008614CA"/>
    <w:rsid w:val="00873DA9"/>
    <w:rsid w:val="008A1A6F"/>
    <w:rsid w:val="008A71EC"/>
    <w:rsid w:val="009A67BC"/>
    <w:rsid w:val="009B26E4"/>
    <w:rsid w:val="009B5542"/>
    <w:rsid w:val="00A06874"/>
    <w:rsid w:val="00A20050"/>
    <w:rsid w:val="00A34836"/>
    <w:rsid w:val="00A50AA8"/>
    <w:rsid w:val="00A80095"/>
    <w:rsid w:val="00AB53EA"/>
    <w:rsid w:val="00B11CD8"/>
    <w:rsid w:val="00B30435"/>
    <w:rsid w:val="00B4301D"/>
    <w:rsid w:val="00BA4B8A"/>
    <w:rsid w:val="00C2579D"/>
    <w:rsid w:val="00C33C4F"/>
    <w:rsid w:val="00C50D27"/>
    <w:rsid w:val="00C81483"/>
    <w:rsid w:val="00D67F6F"/>
    <w:rsid w:val="00E66CC3"/>
    <w:rsid w:val="00EB47F3"/>
    <w:rsid w:val="00F311BA"/>
    <w:rsid w:val="00F532BF"/>
    <w:rsid w:val="00F53DA5"/>
    <w:rsid w:val="00F56D6D"/>
    <w:rsid w:val="00F60309"/>
    <w:rsid w:val="00F7239D"/>
    <w:rsid w:val="00F9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313D2E"/>
  <w15:chartTrackingRefBased/>
  <w15:docId w15:val="{3ABDBA26-BF31-4E72-8E77-04EFA7F40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939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aliases w:val="Bullet List,FooterText,numbered,List Paragraph1,Paragraphe de liste1,lp1,HOJA,Colorful List Accent 1,Colorful List - Accent 11,Lista vistosa - Énfasis 111,Lista vistosa - Énfasis 12,Lista vistosa - Énfasis 13"/>
    <w:basedOn w:val="Normal"/>
    <w:link w:val="PrrafodelistaCar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customStyle="1" w:styleId="PrrafodelistaCar">
    <w:name w:val="Párrafo de lista Car"/>
    <w:aliases w:val="Bullet List Car,FooterText Car,numbered Car,List Paragraph1 Car,Paragraphe de liste1 Car,lp1 Car,HOJA Car,Colorful List Accent 1 Car,Colorful List - Accent 11 Car,Lista vistosa - Énfasis 111 Car,Lista vistosa - Énfasis 12 Car"/>
    <w:link w:val="Prrafodelista"/>
    <w:uiPriority w:val="34"/>
    <w:locked/>
    <w:rsid w:val="0079397A"/>
    <w:rPr>
      <w:sz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220C7-5230-448E-8C46-6FE88D518FE1}">
  <ds:schemaRefs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99cf77a6-9fdf-48f0-bab1-4f9db627116e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C1AA373-282C-4898-85C1-C983BA165F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B9D145-9C40-49C1-B105-6F05C3E1346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31708D-918E-4E57-8741-8809FB9D7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6EC69BD8</Template>
  <TotalTime>26</TotalTime>
  <Pages>3</Pages>
  <Words>1164</Words>
  <Characters>6402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Camilo José Acosta Montenegro</dc:creator>
  <cp:keywords/>
  <dc:description/>
  <cp:lastModifiedBy>Margareth Jaramillo Echeverry</cp:lastModifiedBy>
  <cp:revision>14</cp:revision>
  <cp:lastPrinted>2017-09-28T22:28:00Z</cp:lastPrinted>
  <dcterms:created xsi:type="dcterms:W3CDTF">2018-04-09T01:19:00Z</dcterms:created>
  <dcterms:modified xsi:type="dcterms:W3CDTF">2018-05-23T19:07:00Z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