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02" w:type="dxa"/>
        <w:tblInd w:w="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1631"/>
        <w:gridCol w:w="7371"/>
      </w:tblGrid>
      <w:tr w:rsidR="00656AA1" w:rsidRPr="00656AA1" w14:paraId="7A6C4B6F" w14:textId="77777777" w:rsidTr="003A4A5B">
        <w:trPr>
          <w:trHeight w:val="721"/>
        </w:trPr>
        <w:tc>
          <w:tcPr>
            <w:tcW w:w="1631" w:type="dxa"/>
            <w:shd w:val="clear" w:color="auto" w:fill="4E4D4D" w:themeFill="background2"/>
            <w:tcMar>
              <w:top w:w="0" w:type="dxa"/>
              <w:left w:w="70" w:type="dxa"/>
              <w:bottom w:w="0" w:type="dxa"/>
              <w:right w:w="70" w:type="dxa"/>
            </w:tcMar>
            <w:vAlign w:val="center"/>
          </w:tcPr>
          <w:p w14:paraId="361460DF" w14:textId="77777777" w:rsidR="00656AA1" w:rsidRPr="00656AA1" w:rsidRDefault="00656AA1" w:rsidP="00656AA1">
            <w:pPr>
              <w:jc w:val="center"/>
              <w:rPr>
                <w:rFonts w:asciiTheme="minorHAnsi" w:hAnsiTheme="minorHAnsi" w:cstheme="minorHAnsi"/>
                <w:b/>
                <w:bCs/>
                <w:color w:val="FFFFFF" w:themeColor="background1"/>
                <w:sz w:val="20"/>
                <w:szCs w:val="20"/>
                <w:u w:val="single"/>
              </w:rPr>
            </w:pPr>
            <w:bookmarkStart w:id="0" w:name="_GoBack"/>
            <w:bookmarkEnd w:id="0"/>
            <w:r w:rsidRPr="00656AA1">
              <w:rPr>
                <w:rFonts w:asciiTheme="minorHAnsi" w:hAnsiTheme="minorHAnsi" w:cstheme="minorHAnsi"/>
                <w:b/>
                <w:bCs/>
                <w:color w:val="FFFFFF" w:themeColor="background1"/>
                <w:sz w:val="20"/>
                <w:szCs w:val="20"/>
                <w:u w:val="single"/>
              </w:rPr>
              <w:t>Nombre del alimento</w:t>
            </w:r>
          </w:p>
        </w:tc>
        <w:tc>
          <w:tcPr>
            <w:tcW w:w="7371" w:type="dxa"/>
            <w:shd w:val="clear" w:color="auto" w:fill="4E4D4D" w:themeFill="background2"/>
            <w:tcMar>
              <w:top w:w="0" w:type="dxa"/>
              <w:left w:w="70" w:type="dxa"/>
              <w:bottom w:w="0" w:type="dxa"/>
              <w:right w:w="70" w:type="dxa"/>
            </w:tcMar>
            <w:vAlign w:val="center"/>
          </w:tcPr>
          <w:p w14:paraId="46D527FF" w14:textId="77777777" w:rsidR="00656AA1" w:rsidRPr="00656AA1" w:rsidRDefault="00BC6154" w:rsidP="00656AA1">
            <w:pPr>
              <w:jc w:val="center"/>
              <w:rPr>
                <w:rFonts w:asciiTheme="minorHAnsi" w:hAnsiTheme="minorHAnsi" w:cstheme="minorHAnsi"/>
                <w:b/>
                <w:color w:val="FFFFFF" w:themeColor="background1"/>
                <w:sz w:val="20"/>
                <w:szCs w:val="20"/>
              </w:rPr>
            </w:pPr>
            <w:r w:rsidRPr="00BC6154">
              <w:rPr>
                <w:rFonts w:asciiTheme="minorHAnsi" w:hAnsiTheme="minorHAnsi" w:cstheme="minorHAnsi"/>
                <w:b/>
                <w:color w:val="FFFFFF" w:themeColor="background1"/>
                <w:sz w:val="20"/>
                <w:szCs w:val="20"/>
              </w:rPr>
              <w:t>Croissant con queso.</w:t>
            </w:r>
          </w:p>
        </w:tc>
      </w:tr>
      <w:tr w:rsidR="00656AA1" w:rsidRPr="00656AA1" w14:paraId="060B38D8" w14:textId="77777777" w:rsidTr="003A4A5B">
        <w:trPr>
          <w:trHeight w:val="721"/>
        </w:trPr>
        <w:tc>
          <w:tcPr>
            <w:tcW w:w="1631" w:type="dxa"/>
            <w:shd w:val="clear" w:color="auto" w:fill="auto"/>
            <w:tcMar>
              <w:top w:w="0" w:type="dxa"/>
              <w:left w:w="70" w:type="dxa"/>
              <w:bottom w:w="0" w:type="dxa"/>
              <w:right w:w="70" w:type="dxa"/>
            </w:tcMar>
            <w:vAlign w:val="center"/>
          </w:tcPr>
          <w:p w14:paraId="2796CD73" w14:textId="77777777" w:rsidR="00656AA1" w:rsidRPr="00656AA1" w:rsidRDefault="00656AA1" w:rsidP="00604979">
            <w:pPr>
              <w:jc w:val="center"/>
              <w:rPr>
                <w:rFonts w:asciiTheme="minorHAnsi" w:hAnsiTheme="minorHAnsi" w:cstheme="minorHAnsi"/>
                <w:b/>
                <w:bCs/>
                <w:color w:val="4E4D4D" w:themeColor="background2"/>
                <w:sz w:val="20"/>
                <w:szCs w:val="20"/>
                <w:u w:val="single"/>
              </w:rPr>
            </w:pPr>
            <w:r w:rsidRPr="00656AA1">
              <w:rPr>
                <w:rFonts w:asciiTheme="minorHAnsi" w:hAnsiTheme="minorHAnsi" w:cstheme="minorHAnsi"/>
                <w:b/>
                <w:bCs/>
                <w:color w:val="4E4D4D" w:themeColor="background2"/>
                <w:sz w:val="20"/>
                <w:szCs w:val="20"/>
                <w:u w:val="single"/>
              </w:rPr>
              <w:t>Calidad</w:t>
            </w:r>
          </w:p>
        </w:tc>
        <w:tc>
          <w:tcPr>
            <w:tcW w:w="7371" w:type="dxa"/>
            <w:tcMar>
              <w:top w:w="0" w:type="dxa"/>
              <w:left w:w="70" w:type="dxa"/>
              <w:bottom w:w="0" w:type="dxa"/>
              <w:right w:w="70" w:type="dxa"/>
            </w:tcMar>
            <w:vAlign w:val="center"/>
          </w:tcPr>
          <w:p w14:paraId="5F546C73" w14:textId="77777777" w:rsidR="00656AA1" w:rsidRPr="00656AA1" w:rsidRDefault="00656AA1" w:rsidP="00604979">
            <w:pPr>
              <w:ind w:right="71"/>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 xml:space="preserve">Debe cumplir la siguiente normatividad: </w:t>
            </w:r>
          </w:p>
          <w:p w14:paraId="44D1500B" w14:textId="77777777" w:rsidR="00656AA1" w:rsidRPr="00656AA1" w:rsidRDefault="00656AA1" w:rsidP="00604979">
            <w:pPr>
              <w:rPr>
                <w:rFonts w:asciiTheme="minorHAnsi" w:hAnsiTheme="minorHAnsi" w:cstheme="minorHAnsi"/>
                <w:color w:val="4E4D4D" w:themeColor="background2"/>
                <w:sz w:val="20"/>
                <w:szCs w:val="20"/>
              </w:rPr>
            </w:pPr>
          </w:p>
          <w:p w14:paraId="2CF88ECA" w14:textId="77777777" w:rsidR="003A4A5B" w:rsidRPr="00961747" w:rsidRDefault="00656AA1" w:rsidP="003A4A5B">
            <w:pPr>
              <w:numPr>
                <w:ilvl w:val="0"/>
                <w:numId w:val="5"/>
              </w:numPr>
              <w:ind w:right="71"/>
              <w:jc w:val="both"/>
              <w:rPr>
                <w:rFonts w:cstheme="minorHAnsi"/>
                <w:color w:val="4E4D4D" w:themeColor="background2"/>
                <w:sz w:val="20"/>
                <w:szCs w:val="20"/>
              </w:rPr>
            </w:pPr>
            <w:r w:rsidRPr="00656AA1">
              <w:rPr>
                <w:rFonts w:asciiTheme="minorHAnsi" w:hAnsiTheme="minorHAnsi" w:cstheme="minorHAnsi"/>
                <w:color w:val="4E4D4D" w:themeColor="background2"/>
                <w:sz w:val="20"/>
                <w:szCs w:val="20"/>
              </w:rPr>
              <w:t xml:space="preserve">Resolución 2674 de 2013 </w:t>
            </w:r>
            <w:r w:rsidR="003A4A5B" w:rsidRPr="00B2503F">
              <w:rPr>
                <w:rFonts w:ascii="Arial" w:hAnsi="Arial" w:cs="Arial"/>
                <w:color w:val="4C4C4C"/>
                <w:sz w:val="20"/>
                <w:szCs w:val="20"/>
              </w:rPr>
              <w:t>expedida por el Ministerio de Salud y Protección Social</w:t>
            </w:r>
          </w:p>
          <w:p w14:paraId="568A9839" w14:textId="77777777" w:rsidR="003A4A5B" w:rsidRPr="00961747" w:rsidRDefault="00656AA1" w:rsidP="003A4A5B">
            <w:pPr>
              <w:numPr>
                <w:ilvl w:val="0"/>
                <w:numId w:val="5"/>
              </w:numPr>
              <w:ind w:right="71"/>
              <w:jc w:val="both"/>
              <w:rPr>
                <w:rFonts w:cstheme="minorHAnsi"/>
                <w:color w:val="4E4D4D" w:themeColor="background2"/>
                <w:sz w:val="20"/>
                <w:szCs w:val="20"/>
              </w:rPr>
            </w:pPr>
            <w:r w:rsidRPr="00656AA1">
              <w:rPr>
                <w:rFonts w:asciiTheme="minorHAnsi" w:hAnsiTheme="minorHAnsi" w:cstheme="minorHAnsi"/>
                <w:color w:val="4E4D4D" w:themeColor="background2"/>
                <w:sz w:val="20"/>
                <w:szCs w:val="20"/>
              </w:rPr>
              <w:t>Resolución 1804 de 1989</w:t>
            </w:r>
            <w:r w:rsidR="003A4A5B">
              <w:rPr>
                <w:rFonts w:asciiTheme="minorHAnsi" w:hAnsiTheme="minorHAnsi" w:cstheme="minorHAnsi"/>
                <w:color w:val="4E4D4D" w:themeColor="background2"/>
                <w:sz w:val="20"/>
                <w:szCs w:val="20"/>
              </w:rPr>
              <w:t xml:space="preserve"> </w:t>
            </w:r>
            <w:r w:rsidR="003A4A5B" w:rsidRPr="00B2503F">
              <w:rPr>
                <w:rFonts w:ascii="Arial" w:hAnsi="Arial" w:cs="Arial"/>
                <w:color w:val="4C4C4C"/>
                <w:sz w:val="20"/>
                <w:szCs w:val="20"/>
              </w:rPr>
              <w:t>expedida por el Ministerio de Salud y Protección Social</w:t>
            </w:r>
          </w:p>
          <w:p w14:paraId="1DFEAF6E" w14:textId="77777777" w:rsidR="00656AA1" w:rsidRPr="00656AA1" w:rsidRDefault="00656AA1" w:rsidP="00656AA1">
            <w:pPr>
              <w:numPr>
                <w:ilvl w:val="0"/>
                <w:numId w:val="4"/>
              </w:numPr>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INVIMA Galletas y Bizcochos</w:t>
            </w:r>
            <w:r w:rsidR="003A4A5B">
              <w:rPr>
                <w:rFonts w:asciiTheme="minorHAnsi" w:hAnsiTheme="minorHAnsi" w:cstheme="minorHAnsi"/>
                <w:color w:val="4E4D4D" w:themeColor="background2"/>
                <w:sz w:val="20"/>
                <w:szCs w:val="20"/>
              </w:rPr>
              <w:t xml:space="preserve"> </w:t>
            </w:r>
          </w:p>
          <w:p w14:paraId="4E9CD7F1" w14:textId="77777777" w:rsidR="00656AA1" w:rsidRPr="00656AA1" w:rsidRDefault="00656AA1" w:rsidP="00656AA1">
            <w:pPr>
              <w:numPr>
                <w:ilvl w:val="0"/>
                <w:numId w:val="4"/>
              </w:numPr>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NTC 1363 PAN</w:t>
            </w:r>
          </w:p>
          <w:p w14:paraId="72150F3D" w14:textId="77777777" w:rsidR="003A4A5B" w:rsidRPr="00961747" w:rsidRDefault="00656AA1" w:rsidP="003A4A5B">
            <w:pPr>
              <w:numPr>
                <w:ilvl w:val="0"/>
                <w:numId w:val="5"/>
              </w:numPr>
              <w:ind w:right="71"/>
              <w:jc w:val="both"/>
              <w:rPr>
                <w:rFonts w:cstheme="minorHAnsi"/>
                <w:color w:val="4E4D4D" w:themeColor="background2"/>
                <w:sz w:val="20"/>
                <w:szCs w:val="20"/>
              </w:rPr>
            </w:pPr>
            <w:r w:rsidRPr="00656AA1">
              <w:rPr>
                <w:rFonts w:asciiTheme="minorHAnsi" w:hAnsiTheme="minorHAnsi" w:cstheme="minorHAnsi"/>
                <w:color w:val="4E4D4D" w:themeColor="background2"/>
                <w:sz w:val="20"/>
                <w:szCs w:val="20"/>
              </w:rPr>
              <w:t>Resolución 5109 de 2005</w:t>
            </w:r>
            <w:r w:rsidR="003A4A5B">
              <w:rPr>
                <w:rFonts w:asciiTheme="minorHAnsi" w:hAnsiTheme="minorHAnsi" w:cstheme="minorHAnsi"/>
                <w:color w:val="4E4D4D" w:themeColor="background2"/>
                <w:sz w:val="20"/>
                <w:szCs w:val="20"/>
              </w:rPr>
              <w:t xml:space="preserve"> </w:t>
            </w:r>
            <w:r w:rsidR="003A4A5B" w:rsidRPr="00B2503F">
              <w:rPr>
                <w:rFonts w:ascii="Arial" w:hAnsi="Arial" w:cs="Arial"/>
                <w:color w:val="4C4C4C"/>
                <w:sz w:val="20"/>
                <w:szCs w:val="20"/>
              </w:rPr>
              <w:t>expedida por el Ministerio de Salud y Protección Social</w:t>
            </w:r>
          </w:p>
          <w:p w14:paraId="2CF69D6F" w14:textId="77777777" w:rsidR="003A4A5B" w:rsidRPr="00961747" w:rsidRDefault="00656AA1" w:rsidP="003A4A5B">
            <w:pPr>
              <w:numPr>
                <w:ilvl w:val="0"/>
                <w:numId w:val="5"/>
              </w:numPr>
              <w:ind w:right="71"/>
              <w:jc w:val="both"/>
              <w:rPr>
                <w:rFonts w:cstheme="minorHAnsi"/>
                <w:color w:val="4E4D4D" w:themeColor="background2"/>
                <w:sz w:val="20"/>
                <w:szCs w:val="20"/>
              </w:rPr>
            </w:pPr>
            <w:r w:rsidRPr="00656AA1">
              <w:rPr>
                <w:rFonts w:asciiTheme="minorHAnsi" w:hAnsiTheme="minorHAnsi" w:cstheme="minorHAnsi"/>
                <w:color w:val="4E4D4D" w:themeColor="background2"/>
                <w:sz w:val="20"/>
                <w:szCs w:val="20"/>
              </w:rPr>
              <w:t>Resolución 333 de 2011</w:t>
            </w:r>
            <w:r w:rsidR="003A4A5B">
              <w:rPr>
                <w:rFonts w:asciiTheme="minorHAnsi" w:hAnsiTheme="minorHAnsi" w:cstheme="minorHAnsi"/>
                <w:color w:val="4E4D4D" w:themeColor="background2"/>
                <w:sz w:val="20"/>
                <w:szCs w:val="20"/>
              </w:rPr>
              <w:t xml:space="preserve"> </w:t>
            </w:r>
            <w:r w:rsidR="003A4A5B" w:rsidRPr="00B2503F">
              <w:rPr>
                <w:rFonts w:ascii="Arial" w:hAnsi="Arial" w:cs="Arial"/>
                <w:color w:val="4C4C4C"/>
                <w:sz w:val="20"/>
                <w:szCs w:val="20"/>
              </w:rPr>
              <w:t>expedida por el Ministerio de Salud y Protección Social</w:t>
            </w:r>
          </w:p>
          <w:p w14:paraId="0C0271FC" w14:textId="77777777" w:rsidR="00656AA1" w:rsidRPr="00656AA1" w:rsidRDefault="00656AA1" w:rsidP="00604979">
            <w:pPr>
              <w:ind w:right="71"/>
              <w:jc w:val="both"/>
              <w:rPr>
                <w:rFonts w:asciiTheme="minorHAnsi" w:hAnsiTheme="minorHAnsi" w:cstheme="minorHAnsi"/>
                <w:color w:val="4E4D4D" w:themeColor="background2"/>
                <w:sz w:val="20"/>
                <w:szCs w:val="20"/>
              </w:rPr>
            </w:pPr>
          </w:p>
          <w:p w14:paraId="54DB8F09" w14:textId="77777777" w:rsidR="00656AA1" w:rsidRPr="00656AA1" w:rsidRDefault="00656AA1" w:rsidP="00604979">
            <w:pPr>
              <w:ind w:right="71"/>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tr>
      <w:tr w:rsidR="00656AA1" w:rsidRPr="00656AA1" w14:paraId="1BC52CEB" w14:textId="77777777" w:rsidTr="003A4A5B">
        <w:trPr>
          <w:trHeight w:val="1046"/>
        </w:trPr>
        <w:tc>
          <w:tcPr>
            <w:tcW w:w="1631" w:type="dxa"/>
            <w:shd w:val="clear" w:color="auto" w:fill="auto"/>
            <w:tcMar>
              <w:top w:w="0" w:type="dxa"/>
              <w:left w:w="70" w:type="dxa"/>
              <w:bottom w:w="0" w:type="dxa"/>
              <w:right w:w="70" w:type="dxa"/>
            </w:tcMar>
            <w:vAlign w:val="center"/>
          </w:tcPr>
          <w:p w14:paraId="77907182" w14:textId="77777777" w:rsidR="00656AA1" w:rsidRPr="00656AA1" w:rsidRDefault="00656AA1" w:rsidP="00604979">
            <w:pPr>
              <w:jc w:val="center"/>
              <w:rPr>
                <w:rFonts w:asciiTheme="minorHAnsi" w:hAnsiTheme="minorHAnsi" w:cstheme="minorHAnsi"/>
                <w:b/>
                <w:bCs/>
                <w:color w:val="4E4D4D" w:themeColor="background2"/>
                <w:sz w:val="20"/>
                <w:szCs w:val="20"/>
                <w:u w:val="single"/>
              </w:rPr>
            </w:pPr>
            <w:r w:rsidRPr="00656AA1">
              <w:rPr>
                <w:rFonts w:asciiTheme="minorHAnsi" w:hAnsiTheme="minorHAnsi" w:cstheme="minorHAnsi"/>
                <w:b/>
                <w:bCs/>
                <w:color w:val="4E4D4D" w:themeColor="background2"/>
                <w:sz w:val="20"/>
                <w:szCs w:val="20"/>
                <w:u w:val="single"/>
              </w:rPr>
              <w:t xml:space="preserve">Generalidades </w:t>
            </w:r>
          </w:p>
        </w:tc>
        <w:tc>
          <w:tcPr>
            <w:tcW w:w="7371" w:type="dxa"/>
            <w:tcMar>
              <w:top w:w="0" w:type="dxa"/>
              <w:left w:w="70" w:type="dxa"/>
              <w:bottom w:w="0" w:type="dxa"/>
              <w:right w:w="70" w:type="dxa"/>
            </w:tcMar>
            <w:vAlign w:val="center"/>
          </w:tcPr>
          <w:p w14:paraId="7B5F8D85" w14:textId="77777777" w:rsidR="00656AA1" w:rsidRPr="00656AA1" w:rsidRDefault="00656AA1" w:rsidP="00604979">
            <w:pPr>
              <w:jc w:val="both"/>
              <w:rPr>
                <w:rFonts w:asciiTheme="minorHAnsi" w:hAnsiTheme="minorHAnsi" w:cstheme="minorHAnsi"/>
                <w:color w:val="4E4D4D" w:themeColor="background2"/>
                <w:sz w:val="20"/>
                <w:szCs w:val="20"/>
              </w:rPr>
            </w:pPr>
            <w:r w:rsidRPr="00656AA1">
              <w:rPr>
                <w:rFonts w:asciiTheme="minorHAnsi" w:eastAsia="MS Mincho" w:hAnsiTheme="minorHAnsi" w:cstheme="minorHAnsi"/>
                <w:color w:val="4E4D4D" w:themeColor="background2"/>
                <w:sz w:val="20"/>
                <w:szCs w:val="20"/>
              </w:rPr>
              <w:t xml:space="preserve">Producto de panadería elaborado a partir de harina de trigo fortificada, adicionado de grasa y laminado con el fin de obtener un panecillo con diferentes capas o láminas (Hojaldre), con una porción de queso doble crema, </w:t>
            </w:r>
            <w:proofErr w:type="spellStart"/>
            <w:r w:rsidRPr="00656AA1">
              <w:rPr>
                <w:rFonts w:asciiTheme="minorHAnsi" w:eastAsia="MS Mincho" w:hAnsiTheme="minorHAnsi" w:cstheme="minorHAnsi"/>
                <w:color w:val="4E4D4D" w:themeColor="background2"/>
                <w:sz w:val="20"/>
                <w:szCs w:val="20"/>
              </w:rPr>
              <w:t>semigraso</w:t>
            </w:r>
            <w:proofErr w:type="spellEnd"/>
            <w:r w:rsidRPr="00656AA1">
              <w:rPr>
                <w:rFonts w:asciiTheme="minorHAnsi" w:eastAsia="MS Mincho" w:hAnsiTheme="minorHAnsi" w:cstheme="minorHAnsi"/>
                <w:color w:val="4E4D4D" w:themeColor="background2"/>
                <w:sz w:val="20"/>
                <w:szCs w:val="20"/>
              </w:rPr>
              <w:t xml:space="preserve">, semiblando en el interior. </w:t>
            </w:r>
            <w:r w:rsidRPr="00656AA1">
              <w:rPr>
                <w:rFonts w:asciiTheme="minorHAnsi" w:hAnsiTheme="minorHAnsi" w:cstheme="minorHAnsi"/>
                <w:color w:val="4E4D4D" w:themeColor="background2"/>
                <w:sz w:val="20"/>
                <w:szCs w:val="20"/>
              </w:rPr>
              <w:t>El producto debe mantener las</w:t>
            </w:r>
            <w:r w:rsidRPr="00656AA1">
              <w:rPr>
                <w:rFonts w:asciiTheme="minorHAnsi" w:hAnsiTheme="minorHAnsi" w:cstheme="minorHAnsi"/>
                <w:color w:val="4E4D4D" w:themeColor="background2"/>
                <w:sz w:val="20"/>
                <w:szCs w:val="20"/>
                <w:lang w:val="es-CO" w:eastAsia="es-CO"/>
              </w:rPr>
              <w:t xml:space="preserve"> características fisicoquímicas, organolépticas y reológicas propias del mismo</w:t>
            </w:r>
            <w:r w:rsidRPr="00656AA1">
              <w:rPr>
                <w:rFonts w:asciiTheme="minorHAnsi" w:hAnsiTheme="minorHAnsi" w:cstheme="minorHAnsi"/>
                <w:color w:val="4E4D4D" w:themeColor="background2"/>
                <w:sz w:val="20"/>
                <w:szCs w:val="20"/>
              </w:rPr>
              <w:t>.</w:t>
            </w:r>
          </w:p>
        </w:tc>
      </w:tr>
      <w:tr w:rsidR="00656AA1" w:rsidRPr="00656AA1" w14:paraId="4B5363B9" w14:textId="77777777" w:rsidTr="003A4A5B">
        <w:trPr>
          <w:trHeight w:val="1304"/>
        </w:trPr>
        <w:tc>
          <w:tcPr>
            <w:tcW w:w="1631" w:type="dxa"/>
            <w:shd w:val="clear" w:color="auto" w:fill="auto"/>
            <w:tcMar>
              <w:top w:w="0" w:type="dxa"/>
              <w:left w:w="70" w:type="dxa"/>
              <w:bottom w:w="0" w:type="dxa"/>
              <w:right w:w="70" w:type="dxa"/>
            </w:tcMar>
            <w:vAlign w:val="center"/>
          </w:tcPr>
          <w:p w14:paraId="7658E1C0" w14:textId="77777777" w:rsidR="00656AA1" w:rsidRPr="00656AA1" w:rsidRDefault="00656AA1" w:rsidP="00604979">
            <w:pPr>
              <w:jc w:val="center"/>
              <w:rPr>
                <w:rFonts w:asciiTheme="minorHAnsi" w:hAnsiTheme="minorHAnsi" w:cstheme="minorHAnsi"/>
                <w:b/>
                <w:bCs/>
                <w:color w:val="4E4D4D" w:themeColor="background2"/>
                <w:sz w:val="20"/>
                <w:szCs w:val="20"/>
                <w:u w:val="single"/>
              </w:rPr>
            </w:pPr>
            <w:r w:rsidRPr="00656AA1">
              <w:rPr>
                <w:rFonts w:asciiTheme="minorHAnsi" w:hAnsiTheme="minorHAnsi" w:cstheme="minorHAnsi"/>
                <w:b/>
                <w:bCs/>
                <w:color w:val="4E4D4D" w:themeColor="background2"/>
                <w:sz w:val="20"/>
                <w:szCs w:val="20"/>
                <w:u w:val="single"/>
              </w:rPr>
              <w:t>Requisitos generales</w:t>
            </w:r>
          </w:p>
        </w:tc>
        <w:tc>
          <w:tcPr>
            <w:tcW w:w="7371" w:type="dxa"/>
            <w:tcMar>
              <w:top w:w="0" w:type="dxa"/>
              <w:left w:w="70" w:type="dxa"/>
              <w:bottom w:w="0" w:type="dxa"/>
              <w:right w:w="70" w:type="dxa"/>
            </w:tcMar>
            <w:vAlign w:val="center"/>
          </w:tcPr>
          <w:p w14:paraId="4AD96D4C" w14:textId="77777777" w:rsidR="00656AA1" w:rsidRPr="00656AA1" w:rsidRDefault="00656AA1" w:rsidP="003A4A5B">
            <w:pPr>
              <w:pStyle w:val="BodyText25"/>
              <w:rPr>
                <w:rFonts w:asciiTheme="minorHAnsi" w:hAnsiTheme="minorHAnsi" w:cstheme="minorHAnsi"/>
                <w:color w:val="4E4D4D" w:themeColor="background2"/>
                <w:sz w:val="20"/>
                <w:szCs w:val="20"/>
              </w:rPr>
            </w:pPr>
            <w:r w:rsidRPr="00656AA1">
              <w:rPr>
                <w:rFonts w:asciiTheme="minorHAnsi" w:hAnsiTheme="minorHAnsi" w:cstheme="minorHAnsi"/>
                <w:b/>
                <w:color w:val="4E4D4D" w:themeColor="background2"/>
                <w:sz w:val="20"/>
                <w:szCs w:val="20"/>
                <w:u w:val="single"/>
                <w:lang w:val="es-ES"/>
              </w:rPr>
              <w:t>Masa:</w:t>
            </w:r>
            <w:r w:rsidRPr="00656AA1">
              <w:rPr>
                <w:rFonts w:asciiTheme="minorHAnsi" w:hAnsiTheme="minorHAnsi" w:cstheme="minorHAnsi"/>
                <w:color w:val="4E4D4D" w:themeColor="background2"/>
                <w:sz w:val="20"/>
                <w:szCs w:val="20"/>
                <w:lang w:val="es-ES"/>
              </w:rPr>
              <w:t xml:space="preserve"> </w:t>
            </w:r>
            <w:r w:rsidRPr="00656AA1">
              <w:rPr>
                <w:rFonts w:asciiTheme="minorHAnsi" w:hAnsiTheme="minorHAnsi" w:cstheme="minorHAnsi"/>
                <w:color w:val="4E4D4D" w:themeColor="background2"/>
                <w:sz w:val="20"/>
                <w:szCs w:val="20"/>
              </w:rPr>
              <w:t>producto de panadería elaborado a partir de harina de trigo fortificada, adicionado de grasa y laminado con el fin de obtener un panecillo con diferentes capas o láminas, con la porción de queso en su interior.</w:t>
            </w:r>
          </w:p>
          <w:p w14:paraId="1242E1D7" w14:textId="77777777" w:rsidR="00656AA1" w:rsidRPr="00656AA1" w:rsidRDefault="00656AA1" w:rsidP="003A4A5B">
            <w:pPr>
              <w:pStyle w:val="BodyText25"/>
              <w:rPr>
                <w:rFonts w:asciiTheme="minorHAnsi" w:hAnsiTheme="minorHAnsi" w:cstheme="minorHAnsi"/>
                <w:color w:val="4E4D4D" w:themeColor="background2"/>
                <w:sz w:val="20"/>
                <w:szCs w:val="20"/>
              </w:rPr>
            </w:pPr>
          </w:p>
          <w:p w14:paraId="2ADEB7CB" w14:textId="77777777" w:rsidR="00656AA1" w:rsidRPr="00656AA1" w:rsidRDefault="00656AA1" w:rsidP="003A4A5B">
            <w:pPr>
              <w:pStyle w:val="BodyText25"/>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 xml:space="preserve">La forma del producto debe ser característica del croissant y la unidad debe cumplir con los gramajes establecidos. </w:t>
            </w:r>
          </w:p>
          <w:p w14:paraId="3D3DB38C" w14:textId="77777777" w:rsidR="00656AA1" w:rsidRPr="00656AA1" w:rsidRDefault="00656AA1" w:rsidP="003A4A5B">
            <w:pPr>
              <w:jc w:val="both"/>
              <w:rPr>
                <w:rFonts w:asciiTheme="minorHAnsi" w:hAnsiTheme="minorHAnsi" w:cstheme="minorHAnsi"/>
                <w:color w:val="4E4D4D" w:themeColor="background2"/>
                <w:sz w:val="20"/>
                <w:szCs w:val="20"/>
              </w:rPr>
            </w:pPr>
          </w:p>
          <w:p w14:paraId="031DE2AC" w14:textId="77777777" w:rsidR="00656AA1" w:rsidRPr="00656AA1" w:rsidRDefault="00656AA1" w:rsidP="003A4A5B">
            <w:pPr>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La presentación del producto en capas no debe tener en la corteza ampollas, su color debe ser dorado uniforme, o ligeramente dorado, la miga debe ser uniforme y no debe ser pegajosa.</w:t>
            </w:r>
          </w:p>
          <w:p w14:paraId="2C8D87AC" w14:textId="77777777" w:rsidR="00656AA1" w:rsidRPr="00656AA1" w:rsidRDefault="00656AA1" w:rsidP="003A4A5B">
            <w:pPr>
              <w:jc w:val="both"/>
              <w:rPr>
                <w:rFonts w:asciiTheme="minorHAnsi" w:hAnsiTheme="minorHAnsi" w:cstheme="minorHAnsi"/>
                <w:color w:val="4E4D4D" w:themeColor="background2"/>
                <w:sz w:val="20"/>
                <w:szCs w:val="20"/>
              </w:rPr>
            </w:pPr>
          </w:p>
          <w:p w14:paraId="4C9AAB40" w14:textId="77777777" w:rsidR="00656AA1" w:rsidRPr="00656AA1" w:rsidRDefault="00656AA1" w:rsidP="003A4A5B">
            <w:pPr>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El olor y sabor deben ser característicos a su formulación y acorde a su clasificación.</w:t>
            </w:r>
          </w:p>
          <w:p w14:paraId="64A897F4" w14:textId="77777777" w:rsidR="00656AA1" w:rsidRPr="00656AA1" w:rsidRDefault="00656AA1" w:rsidP="003A4A5B">
            <w:pPr>
              <w:jc w:val="both"/>
              <w:rPr>
                <w:rFonts w:asciiTheme="minorHAnsi" w:hAnsiTheme="minorHAnsi" w:cstheme="minorHAnsi"/>
                <w:color w:val="4E4D4D" w:themeColor="background2"/>
                <w:sz w:val="20"/>
                <w:szCs w:val="20"/>
              </w:rPr>
            </w:pPr>
          </w:p>
          <w:p w14:paraId="32DA6673" w14:textId="77777777"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El producto debe mantenerse en condiciones de humedad y limpieza que garanticen su conservación.</w:t>
            </w:r>
          </w:p>
          <w:p w14:paraId="7F991873" w14:textId="77777777"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p>
          <w:p w14:paraId="2F4BE957" w14:textId="77777777"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No deben presentar olores ni sabores fungosos, fermentados, rancios, amargos o cualquier otro olor o sabor no característicos del producto.</w:t>
            </w:r>
          </w:p>
          <w:p w14:paraId="0E43884C" w14:textId="77777777"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p>
          <w:p w14:paraId="4FD08F58" w14:textId="77777777"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No debe presentar contaminantes o materiales extraños.</w:t>
            </w:r>
          </w:p>
          <w:p w14:paraId="0F18049B" w14:textId="77777777"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p>
          <w:p w14:paraId="2775556C" w14:textId="77777777"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r w:rsidRPr="00656AA1">
              <w:rPr>
                <w:rFonts w:asciiTheme="minorHAnsi" w:hAnsiTheme="minorHAnsi" w:cstheme="minorHAnsi"/>
                <w:b/>
                <w:color w:val="4E4D4D" w:themeColor="background2"/>
                <w:sz w:val="20"/>
                <w:szCs w:val="20"/>
                <w:u w:val="single"/>
                <w:lang w:val="es-CO"/>
              </w:rPr>
              <w:t>Queso:</w:t>
            </w:r>
            <w:r w:rsidRPr="00656AA1">
              <w:rPr>
                <w:rFonts w:asciiTheme="minorHAnsi" w:hAnsiTheme="minorHAnsi" w:cstheme="minorHAnsi"/>
                <w:color w:val="4E4D4D" w:themeColor="background2"/>
                <w:sz w:val="20"/>
                <w:szCs w:val="20"/>
                <w:lang w:val="es-CO"/>
              </w:rPr>
              <w:t xml:space="preserve"> </w:t>
            </w:r>
            <w:r w:rsidRPr="00656AA1">
              <w:rPr>
                <w:rFonts w:asciiTheme="minorHAnsi" w:hAnsiTheme="minorHAnsi" w:cstheme="minorHAnsi"/>
                <w:color w:val="4E4D4D" w:themeColor="background2"/>
                <w:sz w:val="20"/>
                <w:szCs w:val="20"/>
              </w:rPr>
              <w:t>el queso debe tener una apariencia externa de color blanco crema o ligeramente amarillento con una superficie brillante, lisa y sin corteza o cascara, su apariencia interna tiene una consistencia semiblanda.</w:t>
            </w:r>
          </w:p>
          <w:p w14:paraId="5B5AE307" w14:textId="77777777"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p>
          <w:p w14:paraId="48C478BB" w14:textId="77777777" w:rsidR="00656AA1" w:rsidRDefault="00656AA1" w:rsidP="003A4A5B">
            <w:pPr>
              <w:autoSpaceDE w:val="0"/>
              <w:autoSpaceDN w:val="0"/>
              <w:adjustRightInd w:val="0"/>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El producto en general debe ser suave y ligeramente húmedo, sin olor ni sabor rancio, libre de contaminación biológica.</w:t>
            </w:r>
          </w:p>
          <w:p w14:paraId="34587B12" w14:textId="77777777" w:rsidR="00724031" w:rsidRDefault="00724031" w:rsidP="003A4A5B">
            <w:pPr>
              <w:autoSpaceDE w:val="0"/>
              <w:autoSpaceDN w:val="0"/>
              <w:adjustRightInd w:val="0"/>
              <w:jc w:val="both"/>
              <w:rPr>
                <w:rFonts w:asciiTheme="minorHAnsi" w:hAnsiTheme="minorHAnsi" w:cstheme="minorHAnsi"/>
                <w:color w:val="4E4D4D" w:themeColor="background2"/>
                <w:sz w:val="20"/>
                <w:szCs w:val="20"/>
              </w:rPr>
            </w:pPr>
          </w:p>
          <w:p w14:paraId="417632E9" w14:textId="77777777" w:rsidR="00724031" w:rsidRDefault="00724031" w:rsidP="003A4A5B">
            <w:pPr>
              <w:autoSpaceDE w:val="0"/>
              <w:autoSpaceDN w:val="0"/>
              <w:adjustRightInd w:val="0"/>
              <w:jc w:val="both"/>
              <w:rPr>
                <w:rFonts w:asciiTheme="minorHAnsi" w:hAnsiTheme="minorHAnsi" w:cstheme="minorHAnsi"/>
                <w:color w:val="4E4D4D" w:themeColor="background2"/>
                <w:sz w:val="20"/>
                <w:szCs w:val="20"/>
              </w:rPr>
            </w:pPr>
          </w:p>
          <w:p w14:paraId="6E8BF885" w14:textId="77777777" w:rsidR="00724031" w:rsidRPr="00656AA1" w:rsidRDefault="00724031" w:rsidP="003A4A5B">
            <w:pPr>
              <w:autoSpaceDE w:val="0"/>
              <w:autoSpaceDN w:val="0"/>
              <w:adjustRightInd w:val="0"/>
              <w:jc w:val="both"/>
              <w:rPr>
                <w:rFonts w:asciiTheme="minorHAnsi" w:hAnsiTheme="minorHAnsi" w:cstheme="minorHAnsi"/>
                <w:b/>
                <w:color w:val="4E4D4D" w:themeColor="background2"/>
                <w:sz w:val="20"/>
                <w:szCs w:val="20"/>
              </w:rPr>
            </w:pPr>
          </w:p>
          <w:p w14:paraId="0ACA0B65" w14:textId="77777777"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p>
          <w:p w14:paraId="0423C596" w14:textId="77777777" w:rsidR="00656AA1" w:rsidRPr="003A4A5B" w:rsidRDefault="00656AA1" w:rsidP="003A4A5B">
            <w:pPr>
              <w:jc w:val="both"/>
              <w:rPr>
                <w:rFonts w:asciiTheme="minorHAnsi" w:hAnsiTheme="minorHAnsi" w:cstheme="minorHAnsi"/>
                <w:color w:val="4E4D4D" w:themeColor="background2"/>
                <w:sz w:val="20"/>
                <w:szCs w:val="20"/>
                <w:u w:val="single"/>
              </w:rPr>
            </w:pPr>
            <w:r w:rsidRPr="003A4A5B">
              <w:rPr>
                <w:rFonts w:asciiTheme="minorHAnsi" w:hAnsiTheme="minorHAnsi" w:cstheme="minorHAnsi"/>
                <w:b/>
                <w:color w:val="4E4D4D" w:themeColor="background2"/>
                <w:sz w:val="20"/>
                <w:szCs w:val="20"/>
                <w:u w:val="single"/>
              </w:rPr>
              <w:lastRenderedPageBreak/>
              <w:t>Condiciones de conservación, almacenamiento y transporte</w:t>
            </w:r>
            <w:r w:rsidRPr="003A4A5B">
              <w:rPr>
                <w:rFonts w:asciiTheme="minorHAnsi" w:hAnsiTheme="minorHAnsi" w:cstheme="minorHAnsi"/>
                <w:color w:val="4E4D4D" w:themeColor="background2"/>
                <w:sz w:val="20"/>
                <w:szCs w:val="20"/>
                <w:u w:val="single"/>
              </w:rPr>
              <w:t xml:space="preserve">: </w:t>
            </w:r>
          </w:p>
          <w:p w14:paraId="6B5FBF31" w14:textId="77777777" w:rsidR="00656AA1" w:rsidRPr="00656AA1" w:rsidRDefault="00656AA1" w:rsidP="003A4A5B">
            <w:pPr>
              <w:jc w:val="both"/>
              <w:rPr>
                <w:rFonts w:asciiTheme="minorHAnsi" w:hAnsiTheme="minorHAnsi" w:cstheme="minorHAnsi"/>
                <w:color w:val="4E4D4D" w:themeColor="background2"/>
                <w:sz w:val="20"/>
                <w:szCs w:val="20"/>
              </w:rPr>
            </w:pPr>
          </w:p>
          <w:p w14:paraId="5336A160" w14:textId="77777777" w:rsidR="00656AA1" w:rsidRPr="00656AA1" w:rsidRDefault="00656AA1" w:rsidP="003A4A5B">
            <w:pPr>
              <w:jc w:val="both"/>
              <w:rPr>
                <w:rFonts w:asciiTheme="minorHAnsi" w:hAnsiTheme="minorHAnsi" w:cstheme="minorHAnsi"/>
                <w:color w:val="4E4D4D" w:themeColor="background2"/>
                <w:sz w:val="20"/>
                <w:szCs w:val="20"/>
              </w:rPr>
            </w:pPr>
            <w:r w:rsidRPr="00656AA1">
              <w:rPr>
                <w:rFonts w:asciiTheme="minorHAnsi" w:hAnsiTheme="minorHAnsi" w:cstheme="minorHAnsi"/>
                <w:b/>
                <w:color w:val="4E4D4D" w:themeColor="background2"/>
                <w:sz w:val="20"/>
                <w:szCs w:val="20"/>
                <w:u w:val="single"/>
              </w:rPr>
              <w:t>Conservación</w:t>
            </w:r>
            <w:r w:rsidRPr="00656AA1">
              <w:rPr>
                <w:rFonts w:asciiTheme="minorHAnsi" w:hAnsiTheme="minorHAnsi" w:cstheme="minorHAnsi"/>
                <w:b/>
                <w:color w:val="4E4D4D" w:themeColor="background2"/>
                <w:sz w:val="20"/>
                <w:szCs w:val="20"/>
              </w:rPr>
              <w:t>:</w:t>
            </w:r>
            <w:r w:rsidRPr="00656AA1">
              <w:rPr>
                <w:rFonts w:asciiTheme="minorHAnsi" w:hAnsiTheme="minorHAnsi" w:cstheme="minorHAnsi"/>
                <w:color w:val="4E4D4D" w:themeColor="background2"/>
                <w:sz w:val="20"/>
                <w:szCs w:val="20"/>
              </w:rPr>
              <w:t xml:space="preserve"> el producto debe conservarse a temperatura de refrigeración no mayor a 4ºC +/- 2ºC, según lo establecido en la Resolución 2674 de 2013</w:t>
            </w:r>
            <w:r w:rsidR="003A4A5B">
              <w:rPr>
                <w:rFonts w:asciiTheme="minorHAnsi" w:hAnsiTheme="minorHAnsi" w:cstheme="minorHAnsi"/>
                <w:color w:val="4E4D4D" w:themeColor="background2"/>
                <w:sz w:val="20"/>
                <w:szCs w:val="20"/>
              </w:rPr>
              <w:t xml:space="preserve"> </w:t>
            </w:r>
            <w:r w:rsidR="003A4A5B" w:rsidRPr="003A4A5B">
              <w:rPr>
                <w:rFonts w:asciiTheme="minorHAnsi" w:hAnsiTheme="minorHAnsi" w:cstheme="minorHAnsi"/>
                <w:color w:val="4E4D4D" w:themeColor="background2"/>
                <w:sz w:val="20"/>
                <w:szCs w:val="20"/>
              </w:rPr>
              <w:t>expedida por el Ministerio de Salud y Protección Social</w:t>
            </w:r>
            <w:r w:rsidRPr="00656AA1">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  Después de abierto debe consumirse en el menor tiempo posible.</w:t>
            </w:r>
          </w:p>
          <w:p w14:paraId="71D9D356" w14:textId="77777777" w:rsidR="00656AA1" w:rsidRPr="00656AA1" w:rsidRDefault="00656AA1" w:rsidP="003A4A5B">
            <w:pPr>
              <w:jc w:val="both"/>
              <w:rPr>
                <w:rFonts w:asciiTheme="minorHAnsi" w:hAnsiTheme="minorHAnsi" w:cstheme="minorHAnsi"/>
                <w:color w:val="4E4D4D" w:themeColor="background2"/>
                <w:sz w:val="20"/>
                <w:szCs w:val="20"/>
              </w:rPr>
            </w:pPr>
          </w:p>
          <w:p w14:paraId="4C8D86EC" w14:textId="77777777" w:rsidR="00656AA1" w:rsidRPr="00656AA1" w:rsidRDefault="00656AA1" w:rsidP="003A4A5B">
            <w:pPr>
              <w:jc w:val="both"/>
              <w:rPr>
                <w:rFonts w:asciiTheme="minorHAnsi" w:hAnsiTheme="minorHAnsi" w:cstheme="minorHAnsi"/>
                <w:color w:val="4E4D4D" w:themeColor="background2"/>
                <w:sz w:val="20"/>
                <w:szCs w:val="20"/>
              </w:rPr>
            </w:pPr>
            <w:r w:rsidRPr="00656AA1">
              <w:rPr>
                <w:rFonts w:asciiTheme="minorHAnsi" w:hAnsiTheme="minorHAnsi" w:cstheme="minorHAnsi"/>
                <w:b/>
                <w:color w:val="4E4D4D" w:themeColor="background2"/>
                <w:sz w:val="20"/>
                <w:szCs w:val="20"/>
                <w:u w:val="single"/>
              </w:rPr>
              <w:t>Almacenamiento</w:t>
            </w:r>
            <w:r w:rsidRPr="00656AA1">
              <w:rPr>
                <w:rFonts w:asciiTheme="minorHAnsi" w:hAnsiTheme="minorHAnsi" w:cstheme="minorHAnsi"/>
                <w:b/>
                <w:color w:val="4E4D4D" w:themeColor="background2"/>
                <w:sz w:val="20"/>
                <w:szCs w:val="20"/>
              </w:rPr>
              <w:t>:</w:t>
            </w:r>
            <w:r w:rsidRPr="00656AA1">
              <w:rPr>
                <w:rFonts w:asciiTheme="minorHAnsi" w:hAnsiTheme="minorHAnsi" w:cstheme="minorHAnsi"/>
                <w:color w:val="4E4D4D" w:themeColor="background2"/>
                <w:sz w:val="20"/>
                <w:szCs w:val="20"/>
              </w:rPr>
              <w:t xml:space="preserve"> este producto debe mantenerse en canastillas estibadas, a temperatura de refrigeración no mayor a 4ºC +/- 2ºC.  Los cuartos de almacenamiento deben permanecer en buenas condiciones higiénico-sanitarias, y disponer de controles de temperatura. Todo lo anterior según lo establecido en la Resolución 2674 de 2013</w:t>
            </w:r>
            <w:r w:rsidR="003A4A5B">
              <w:rPr>
                <w:rFonts w:asciiTheme="minorHAnsi" w:hAnsiTheme="minorHAnsi" w:cstheme="minorHAnsi"/>
                <w:color w:val="4E4D4D" w:themeColor="background2"/>
                <w:sz w:val="20"/>
                <w:szCs w:val="20"/>
              </w:rPr>
              <w:t xml:space="preserve"> </w:t>
            </w:r>
            <w:r w:rsidR="003A4A5B" w:rsidRPr="003A4A5B">
              <w:rPr>
                <w:rFonts w:asciiTheme="minorHAnsi" w:hAnsiTheme="minorHAnsi" w:cstheme="minorHAnsi"/>
                <w:color w:val="4E4D4D" w:themeColor="background2"/>
                <w:sz w:val="20"/>
                <w:szCs w:val="20"/>
              </w:rPr>
              <w:t>expedida por el Ministerio de Salud y Protección Social</w:t>
            </w:r>
            <w:r w:rsidRPr="00656AA1">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6C7DEF29" w14:textId="77777777" w:rsidR="00656AA1" w:rsidRPr="00656AA1" w:rsidRDefault="00656AA1" w:rsidP="003A4A5B">
            <w:pPr>
              <w:jc w:val="both"/>
              <w:rPr>
                <w:rFonts w:asciiTheme="minorHAnsi" w:hAnsiTheme="minorHAnsi" w:cstheme="minorHAnsi"/>
                <w:color w:val="4E4D4D" w:themeColor="background2"/>
                <w:sz w:val="20"/>
                <w:szCs w:val="20"/>
              </w:rPr>
            </w:pPr>
          </w:p>
          <w:p w14:paraId="364CF985" w14:textId="77777777" w:rsidR="00656AA1" w:rsidRPr="00656AA1" w:rsidRDefault="00656AA1" w:rsidP="003A4A5B">
            <w:pPr>
              <w:jc w:val="both"/>
              <w:rPr>
                <w:rFonts w:asciiTheme="minorHAnsi" w:hAnsiTheme="minorHAnsi" w:cstheme="minorHAnsi"/>
                <w:color w:val="4E4D4D" w:themeColor="background2"/>
                <w:sz w:val="20"/>
                <w:szCs w:val="20"/>
              </w:rPr>
            </w:pPr>
            <w:r w:rsidRPr="00656AA1">
              <w:rPr>
                <w:rFonts w:asciiTheme="minorHAnsi" w:hAnsiTheme="minorHAnsi" w:cstheme="minorHAnsi"/>
                <w:b/>
                <w:color w:val="4E4D4D" w:themeColor="background2"/>
                <w:sz w:val="20"/>
                <w:szCs w:val="20"/>
                <w:u w:val="single"/>
              </w:rPr>
              <w:t>Transporte</w:t>
            </w:r>
            <w:r w:rsidRPr="00656AA1">
              <w:rPr>
                <w:rFonts w:asciiTheme="minorHAnsi" w:hAnsiTheme="minorHAnsi" w:cstheme="minorHAnsi"/>
                <w:color w:val="4E4D4D" w:themeColor="background2"/>
                <w:sz w:val="20"/>
                <w:szCs w:val="20"/>
              </w:rPr>
              <w:t xml:space="preserve"> producto debe ser transportado en canastillas higienizada plásticas</w:t>
            </w:r>
            <w:r w:rsidRPr="00656AA1">
              <w:rPr>
                <w:rFonts w:asciiTheme="minorHAnsi" w:hAnsiTheme="minorHAnsi" w:cstheme="minorHAnsi"/>
                <w:b/>
                <w:color w:val="4E4D4D" w:themeColor="background2"/>
                <w:sz w:val="20"/>
                <w:szCs w:val="20"/>
                <w:u w:val="single"/>
              </w:rPr>
              <w:t>:</w:t>
            </w:r>
            <w:r w:rsidRPr="00656AA1">
              <w:rPr>
                <w:rFonts w:asciiTheme="minorHAnsi" w:hAnsiTheme="minorHAnsi" w:cstheme="minorHAnsi"/>
                <w:color w:val="4E4D4D" w:themeColor="background2"/>
                <w:sz w:val="20"/>
                <w:szCs w:val="20"/>
                <w:u w:val="single"/>
              </w:rPr>
              <w:t xml:space="preserve"> </w:t>
            </w:r>
            <w:r w:rsidRPr="00656AA1">
              <w:rPr>
                <w:rFonts w:asciiTheme="minorHAnsi" w:hAnsiTheme="minorHAnsi" w:cstheme="minorHAnsi"/>
                <w:color w:val="4E4D4D" w:themeColor="background2"/>
                <w:sz w:val="20"/>
                <w:szCs w:val="20"/>
              </w:rPr>
              <w:t>El, debidamente estibado, en vehículo aislado, que cuente con sistema de refrigeración, a una temperatura no mayor a 4ºC +/- 2ºC, se deberán mantener controles de temperatura desde el cargue, hasta el momento de la entrega. El producto se mantendrá en condiciones que cumpla con lo estipulado en la Resolución 2674 de 2013</w:t>
            </w:r>
            <w:r w:rsidR="003A4A5B">
              <w:rPr>
                <w:rFonts w:asciiTheme="minorHAnsi" w:hAnsiTheme="minorHAnsi" w:cstheme="minorHAnsi"/>
                <w:color w:val="4E4D4D" w:themeColor="background2"/>
                <w:sz w:val="20"/>
                <w:szCs w:val="20"/>
              </w:rPr>
              <w:t xml:space="preserve"> </w:t>
            </w:r>
            <w:r w:rsidR="003A4A5B" w:rsidRPr="003A4A5B">
              <w:rPr>
                <w:rFonts w:asciiTheme="minorHAnsi" w:hAnsiTheme="minorHAnsi" w:cstheme="minorHAnsi"/>
                <w:color w:val="4E4D4D" w:themeColor="background2"/>
                <w:sz w:val="20"/>
                <w:szCs w:val="20"/>
              </w:rPr>
              <w:t>expedida por el Ministerio de Salud y Protección Social</w:t>
            </w:r>
            <w:r w:rsidRPr="00656AA1">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420D4672" w14:textId="77777777" w:rsidR="00656AA1" w:rsidRPr="00656AA1" w:rsidRDefault="00656AA1" w:rsidP="003A4A5B">
            <w:pPr>
              <w:jc w:val="both"/>
              <w:rPr>
                <w:rFonts w:asciiTheme="minorHAnsi" w:hAnsiTheme="minorHAnsi" w:cstheme="minorHAnsi"/>
                <w:color w:val="4E4D4D" w:themeColor="background2"/>
                <w:sz w:val="20"/>
                <w:szCs w:val="20"/>
              </w:rPr>
            </w:pPr>
          </w:p>
          <w:p w14:paraId="1254692B" w14:textId="77777777" w:rsidR="00656AA1" w:rsidRPr="00656AA1" w:rsidRDefault="00656AA1" w:rsidP="003A4A5B">
            <w:pPr>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 xml:space="preserve">Debe garantizarse la cadena de frio desde la producción, recibo de proveedor logístico y posterior entrega en el Colegio. </w:t>
            </w:r>
          </w:p>
        </w:tc>
      </w:tr>
      <w:tr w:rsidR="00656AA1" w:rsidRPr="00656AA1" w14:paraId="0CAA8FE8" w14:textId="77777777" w:rsidTr="003A4A5B">
        <w:trPr>
          <w:trHeight w:val="721"/>
        </w:trPr>
        <w:tc>
          <w:tcPr>
            <w:tcW w:w="1631" w:type="dxa"/>
            <w:shd w:val="clear" w:color="auto" w:fill="auto"/>
            <w:tcMar>
              <w:top w:w="0" w:type="dxa"/>
              <w:left w:w="70" w:type="dxa"/>
              <w:bottom w:w="0" w:type="dxa"/>
              <w:right w:w="70" w:type="dxa"/>
            </w:tcMar>
            <w:vAlign w:val="center"/>
          </w:tcPr>
          <w:p w14:paraId="59258686" w14:textId="77777777" w:rsidR="00656AA1" w:rsidRPr="00656AA1" w:rsidRDefault="00656AA1" w:rsidP="00604979">
            <w:pPr>
              <w:jc w:val="center"/>
              <w:rPr>
                <w:rFonts w:asciiTheme="minorHAnsi" w:hAnsiTheme="minorHAnsi" w:cstheme="minorHAnsi"/>
                <w:b/>
                <w:bCs/>
                <w:color w:val="4E4D4D" w:themeColor="background2"/>
                <w:sz w:val="20"/>
                <w:szCs w:val="20"/>
                <w:u w:val="single"/>
              </w:rPr>
            </w:pPr>
            <w:r w:rsidRPr="00656AA1">
              <w:rPr>
                <w:rFonts w:asciiTheme="minorHAnsi" w:hAnsiTheme="minorHAnsi" w:cstheme="minorHAnsi"/>
                <w:b/>
                <w:bCs/>
                <w:color w:val="4E4D4D" w:themeColor="background2"/>
                <w:sz w:val="20"/>
                <w:szCs w:val="20"/>
                <w:u w:val="single"/>
              </w:rPr>
              <w:lastRenderedPageBreak/>
              <w:t>Requisitos específicos</w:t>
            </w:r>
          </w:p>
        </w:tc>
        <w:tc>
          <w:tcPr>
            <w:tcW w:w="7371" w:type="dxa"/>
            <w:tcMar>
              <w:top w:w="0" w:type="dxa"/>
              <w:left w:w="70" w:type="dxa"/>
              <w:bottom w:w="0" w:type="dxa"/>
              <w:right w:w="70" w:type="dxa"/>
            </w:tcMar>
            <w:vAlign w:val="center"/>
          </w:tcPr>
          <w:p w14:paraId="0FA6A61D" w14:textId="77777777" w:rsidR="00656AA1" w:rsidRPr="00656AA1" w:rsidRDefault="00656AA1" w:rsidP="00604979">
            <w:pPr>
              <w:ind w:right="71"/>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El producto debe cumplir con las siguientes características:</w:t>
            </w:r>
          </w:p>
          <w:p w14:paraId="073F5B70" w14:textId="77777777" w:rsidR="00656AA1" w:rsidRPr="00656AA1" w:rsidRDefault="00656AA1" w:rsidP="00604979">
            <w:pPr>
              <w:ind w:right="71"/>
              <w:jc w:val="both"/>
              <w:rPr>
                <w:rFonts w:asciiTheme="minorHAnsi" w:hAnsiTheme="minorHAnsi" w:cstheme="minorHAnsi"/>
                <w:color w:val="4E4D4D" w:themeColor="background2"/>
                <w:sz w:val="20"/>
                <w:szCs w:val="20"/>
              </w:rPr>
            </w:pPr>
          </w:p>
          <w:p w14:paraId="24A3944E" w14:textId="77777777" w:rsidR="00656AA1" w:rsidRPr="00656AA1" w:rsidRDefault="00656AA1" w:rsidP="00604979">
            <w:pPr>
              <w:ind w:right="72"/>
              <w:jc w:val="both"/>
              <w:rPr>
                <w:rFonts w:asciiTheme="minorHAnsi" w:hAnsiTheme="minorHAnsi" w:cstheme="minorHAnsi"/>
                <w:b/>
                <w:color w:val="4E4D4D" w:themeColor="background2"/>
                <w:sz w:val="20"/>
                <w:szCs w:val="20"/>
                <w:u w:val="single"/>
              </w:rPr>
            </w:pPr>
            <w:r w:rsidRPr="00656AA1">
              <w:rPr>
                <w:rFonts w:asciiTheme="minorHAnsi" w:hAnsiTheme="minorHAnsi" w:cstheme="minorHAnsi"/>
                <w:b/>
                <w:color w:val="4E4D4D" w:themeColor="background2"/>
                <w:sz w:val="20"/>
                <w:szCs w:val="20"/>
                <w:u w:val="single"/>
              </w:rPr>
              <w:t xml:space="preserve">Parámetros microbiológicos: </w:t>
            </w:r>
          </w:p>
          <w:p w14:paraId="327D4C27" w14:textId="77777777" w:rsidR="00656AA1" w:rsidRPr="00656AA1" w:rsidRDefault="00656AA1" w:rsidP="00604979">
            <w:pPr>
              <w:ind w:right="72"/>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3080"/>
            </w:tblGrid>
            <w:tr w:rsidR="00656AA1" w:rsidRPr="00656AA1" w14:paraId="243E857A" w14:textId="77777777" w:rsidTr="00656AA1">
              <w:trPr>
                <w:trHeight w:val="625"/>
              </w:trPr>
              <w:tc>
                <w:tcPr>
                  <w:tcW w:w="3718" w:type="dxa"/>
                  <w:shd w:val="clear" w:color="auto" w:fill="B9B7B7" w:themeFill="accent3" w:themeFillShade="E6"/>
                  <w:vAlign w:val="center"/>
                </w:tcPr>
                <w:p w14:paraId="0BDF4984" w14:textId="77777777" w:rsidR="00656AA1" w:rsidRPr="00656AA1" w:rsidRDefault="00656AA1" w:rsidP="00656AA1">
                  <w:pPr>
                    <w:ind w:right="213"/>
                    <w:jc w:val="center"/>
                    <w:rPr>
                      <w:rFonts w:asciiTheme="minorHAnsi" w:eastAsia="MS Mincho" w:hAnsiTheme="minorHAnsi" w:cstheme="minorHAnsi"/>
                      <w:b/>
                      <w:color w:val="4E4D4D" w:themeColor="background2"/>
                      <w:sz w:val="16"/>
                      <w:szCs w:val="20"/>
                    </w:rPr>
                  </w:pPr>
                </w:p>
                <w:p w14:paraId="1013FC29" w14:textId="77777777" w:rsidR="00656AA1" w:rsidRPr="00656AA1" w:rsidRDefault="00656AA1" w:rsidP="00656AA1">
                  <w:pPr>
                    <w:ind w:right="213"/>
                    <w:jc w:val="center"/>
                    <w:rPr>
                      <w:rFonts w:asciiTheme="minorHAnsi" w:eastAsia="MS Mincho" w:hAnsiTheme="minorHAnsi" w:cstheme="minorHAnsi"/>
                      <w:b/>
                      <w:color w:val="4E4D4D" w:themeColor="background2"/>
                      <w:sz w:val="16"/>
                      <w:szCs w:val="20"/>
                    </w:rPr>
                  </w:pPr>
                  <w:r w:rsidRPr="00656AA1">
                    <w:rPr>
                      <w:rFonts w:asciiTheme="minorHAnsi" w:eastAsia="MS Mincho" w:hAnsiTheme="minorHAnsi" w:cstheme="minorHAnsi"/>
                      <w:b/>
                      <w:color w:val="4E4D4D" w:themeColor="background2"/>
                      <w:sz w:val="16"/>
                      <w:szCs w:val="20"/>
                    </w:rPr>
                    <w:t>PARAMETROS</w:t>
                  </w:r>
                </w:p>
              </w:tc>
              <w:tc>
                <w:tcPr>
                  <w:tcW w:w="3080" w:type="dxa"/>
                  <w:shd w:val="clear" w:color="auto" w:fill="B9B7B7" w:themeFill="accent3" w:themeFillShade="E6"/>
                  <w:vAlign w:val="center"/>
                </w:tcPr>
                <w:p w14:paraId="69BD7501" w14:textId="77777777" w:rsidR="00656AA1" w:rsidRPr="00656AA1" w:rsidRDefault="00656AA1" w:rsidP="00656AA1">
                  <w:pPr>
                    <w:ind w:right="213"/>
                    <w:jc w:val="center"/>
                    <w:rPr>
                      <w:rFonts w:asciiTheme="minorHAnsi" w:eastAsia="MS Mincho" w:hAnsiTheme="minorHAnsi" w:cstheme="minorHAnsi"/>
                      <w:b/>
                      <w:color w:val="4E4D4D" w:themeColor="background2"/>
                      <w:sz w:val="16"/>
                      <w:szCs w:val="20"/>
                    </w:rPr>
                  </w:pPr>
                  <w:r w:rsidRPr="00656AA1">
                    <w:rPr>
                      <w:rFonts w:asciiTheme="minorHAnsi" w:eastAsia="MS Mincho" w:hAnsiTheme="minorHAnsi" w:cstheme="minorHAnsi"/>
                      <w:b/>
                      <w:color w:val="4E4D4D" w:themeColor="background2"/>
                      <w:sz w:val="16"/>
                      <w:szCs w:val="20"/>
                    </w:rPr>
                    <w:t>VALOR REFERENCIA (INVIMA Galletas y bizcochos)</w:t>
                  </w:r>
                </w:p>
              </w:tc>
            </w:tr>
            <w:tr w:rsidR="00656AA1" w:rsidRPr="00656AA1" w14:paraId="0A303D2D" w14:textId="77777777" w:rsidTr="00656AA1">
              <w:trPr>
                <w:trHeight w:val="159"/>
              </w:trPr>
              <w:tc>
                <w:tcPr>
                  <w:tcW w:w="3718" w:type="dxa"/>
                  <w:vAlign w:val="center"/>
                </w:tcPr>
                <w:p w14:paraId="0D935232" w14:textId="77777777" w:rsidR="00656AA1" w:rsidRPr="00656AA1" w:rsidRDefault="00656AA1" w:rsidP="00604979">
                  <w:pPr>
                    <w:ind w:right="213"/>
                    <w:jc w:val="both"/>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Recuento Aerobios Mesófilos (UFC/g)</w:t>
                  </w:r>
                </w:p>
              </w:tc>
              <w:tc>
                <w:tcPr>
                  <w:tcW w:w="3080" w:type="dxa"/>
                  <w:vAlign w:val="center"/>
                </w:tcPr>
                <w:p w14:paraId="67C4F678" w14:textId="77777777" w:rsidR="00656AA1" w:rsidRPr="00656AA1" w:rsidRDefault="00656AA1" w:rsidP="00604979">
                  <w:pPr>
                    <w:ind w:right="213"/>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10.000-30.000</w:t>
                  </w:r>
                </w:p>
              </w:tc>
            </w:tr>
            <w:tr w:rsidR="00656AA1" w:rsidRPr="00656AA1" w14:paraId="768AAF33" w14:textId="77777777" w:rsidTr="00656AA1">
              <w:trPr>
                <w:trHeight w:val="148"/>
              </w:trPr>
              <w:tc>
                <w:tcPr>
                  <w:tcW w:w="3718" w:type="dxa"/>
                  <w:vAlign w:val="center"/>
                </w:tcPr>
                <w:p w14:paraId="77A7AA2E" w14:textId="77777777" w:rsidR="00656AA1" w:rsidRPr="00656AA1" w:rsidRDefault="00656AA1" w:rsidP="00604979">
                  <w:pPr>
                    <w:ind w:right="213"/>
                    <w:jc w:val="both"/>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Recuento  Mohos y Levaduras (UFC/g)</w:t>
                  </w:r>
                </w:p>
              </w:tc>
              <w:tc>
                <w:tcPr>
                  <w:tcW w:w="3080" w:type="dxa"/>
                  <w:vAlign w:val="center"/>
                </w:tcPr>
                <w:p w14:paraId="7638A7CF" w14:textId="77777777" w:rsidR="00656AA1" w:rsidRPr="00656AA1" w:rsidRDefault="00656AA1" w:rsidP="00604979">
                  <w:pPr>
                    <w:ind w:right="213"/>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100-200</w:t>
                  </w:r>
                </w:p>
              </w:tc>
            </w:tr>
            <w:tr w:rsidR="00656AA1" w:rsidRPr="00656AA1" w14:paraId="731C6C20" w14:textId="77777777" w:rsidTr="00656AA1">
              <w:trPr>
                <w:trHeight w:val="159"/>
              </w:trPr>
              <w:tc>
                <w:tcPr>
                  <w:tcW w:w="3718" w:type="dxa"/>
                  <w:vAlign w:val="center"/>
                </w:tcPr>
                <w:p w14:paraId="4170333C" w14:textId="77777777" w:rsidR="00656AA1" w:rsidRPr="00656AA1" w:rsidRDefault="00656AA1" w:rsidP="00604979">
                  <w:pPr>
                    <w:ind w:right="213"/>
                    <w:jc w:val="both"/>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NMP  Coliformes Totales (NMP / g)</w:t>
                  </w:r>
                </w:p>
              </w:tc>
              <w:tc>
                <w:tcPr>
                  <w:tcW w:w="3080" w:type="dxa"/>
                  <w:vAlign w:val="center"/>
                </w:tcPr>
                <w:p w14:paraId="086A5A72" w14:textId="77777777" w:rsidR="00656AA1" w:rsidRPr="00656AA1" w:rsidRDefault="00656AA1" w:rsidP="00604979">
                  <w:pPr>
                    <w:ind w:right="213"/>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7-11</w:t>
                  </w:r>
                </w:p>
              </w:tc>
            </w:tr>
            <w:tr w:rsidR="00656AA1" w:rsidRPr="00656AA1" w14:paraId="45F2E9FB" w14:textId="77777777" w:rsidTr="00656AA1">
              <w:trPr>
                <w:trHeight w:val="148"/>
              </w:trPr>
              <w:tc>
                <w:tcPr>
                  <w:tcW w:w="3718" w:type="dxa"/>
                  <w:vAlign w:val="center"/>
                </w:tcPr>
                <w:p w14:paraId="246D07FB" w14:textId="77777777" w:rsidR="00656AA1" w:rsidRPr="00656AA1" w:rsidRDefault="00656AA1" w:rsidP="00604979">
                  <w:pPr>
                    <w:ind w:right="213"/>
                    <w:jc w:val="both"/>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NMP Coliformes Fecales (NMP / g)</w:t>
                  </w:r>
                </w:p>
              </w:tc>
              <w:tc>
                <w:tcPr>
                  <w:tcW w:w="3080" w:type="dxa"/>
                  <w:vAlign w:val="center"/>
                </w:tcPr>
                <w:p w14:paraId="05D7E182" w14:textId="77777777" w:rsidR="00656AA1" w:rsidRPr="00656AA1" w:rsidRDefault="00656AA1" w:rsidP="00604979">
                  <w:pPr>
                    <w:ind w:right="213"/>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&lt;3</w:t>
                  </w:r>
                </w:p>
              </w:tc>
            </w:tr>
            <w:tr w:rsidR="00656AA1" w:rsidRPr="00656AA1" w14:paraId="65914173" w14:textId="77777777" w:rsidTr="00656AA1">
              <w:trPr>
                <w:trHeight w:val="318"/>
              </w:trPr>
              <w:tc>
                <w:tcPr>
                  <w:tcW w:w="3718" w:type="dxa"/>
                  <w:vAlign w:val="center"/>
                </w:tcPr>
                <w:p w14:paraId="13070D0A" w14:textId="77777777" w:rsidR="00656AA1" w:rsidRPr="00656AA1" w:rsidRDefault="00656AA1" w:rsidP="00604979">
                  <w:pPr>
                    <w:ind w:right="213"/>
                    <w:jc w:val="both"/>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 xml:space="preserve">Recuento </w:t>
                  </w:r>
                  <w:proofErr w:type="spellStart"/>
                  <w:r w:rsidRPr="00656AA1">
                    <w:rPr>
                      <w:rFonts w:asciiTheme="minorHAnsi" w:eastAsia="MS Mincho" w:hAnsiTheme="minorHAnsi" w:cstheme="minorHAnsi"/>
                      <w:color w:val="4E4D4D" w:themeColor="background2"/>
                      <w:sz w:val="16"/>
                      <w:szCs w:val="20"/>
                    </w:rPr>
                    <w:t>Staphylococcus</w:t>
                  </w:r>
                  <w:proofErr w:type="spellEnd"/>
                  <w:r w:rsidRPr="00656AA1">
                    <w:rPr>
                      <w:rFonts w:asciiTheme="minorHAnsi" w:eastAsia="MS Mincho" w:hAnsiTheme="minorHAnsi" w:cstheme="minorHAnsi"/>
                      <w:color w:val="4E4D4D" w:themeColor="background2"/>
                      <w:sz w:val="16"/>
                      <w:szCs w:val="20"/>
                    </w:rPr>
                    <w:t xml:space="preserve"> </w:t>
                  </w:r>
                  <w:proofErr w:type="spellStart"/>
                  <w:r w:rsidRPr="00656AA1">
                    <w:rPr>
                      <w:rFonts w:asciiTheme="minorHAnsi" w:eastAsia="MS Mincho" w:hAnsiTheme="minorHAnsi" w:cstheme="minorHAnsi"/>
                      <w:color w:val="4E4D4D" w:themeColor="background2"/>
                      <w:sz w:val="16"/>
                      <w:szCs w:val="20"/>
                    </w:rPr>
                    <w:t>aureus</w:t>
                  </w:r>
                  <w:proofErr w:type="spellEnd"/>
                  <w:r w:rsidRPr="00656AA1">
                    <w:rPr>
                      <w:rFonts w:asciiTheme="minorHAnsi" w:eastAsia="MS Mincho" w:hAnsiTheme="minorHAnsi" w:cstheme="minorHAnsi"/>
                      <w:color w:val="4E4D4D" w:themeColor="background2"/>
                      <w:sz w:val="16"/>
                      <w:szCs w:val="20"/>
                    </w:rPr>
                    <w:t xml:space="preserve"> coagulasa positivo (UFC/ g) </w:t>
                  </w:r>
                </w:p>
              </w:tc>
              <w:tc>
                <w:tcPr>
                  <w:tcW w:w="3080" w:type="dxa"/>
                  <w:vAlign w:val="center"/>
                </w:tcPr>
                <w:p w14:paraId="108BFDB8" w14:textId="77777777" w:rsidR="00656AA1" w:rsidRPr="00656AA1" w:rsidRDefault="00656AA1" w:rsidP="00604979">
                  <w:pPr>
                    <w:ind w:right="213"/>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&lt;100</w:t>
                  </w:r>
                </w:p>
              </w:tc>
            </w:tr>
            <w:tr w:rsidR="00656AA1" w:rsidRPr="00656AA1" w14:paraId="35B50946" w14:textId="77777777" w:rsidTr="00656AA1">
              <w:trPr>
                <w:trHeight w:val="148"/>
              </w:trPr>
              <w:tc>
                <w:tcPr>
                  <w:tcW w:w="3718" w:type="dxa"/>
                  <w:vAlign w:val="center"/>
                </w:tcPr>
                <w:p w14:paraId="1088CF2B" w14:textId="77777777" w:rsidR="00656AA1" w:rsidRPr="00656AA1" w:rsidRDefault="00656AA1" w:rsidP="00604979">
                  <w:pPr>
                    <w:ind w:right="213"/>
                    <w:jc w:val="both"/>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 xml:space="preserve"> Ausencia/Presencia  de Salmonella </w:t>
                  </w:r>
                  <w:proofErr w:type="spellStart"/>
                  <w:r w:rsidRPr="00656AA1">
                    <w:rPr>
                      <w:rFonts w:asciiTheme="minorHAnsi" w:eastAsia="MS Mincho" w:hAnsiTheme="minorHAnsi" w:cstheme="minorHAnsi"/>
                      <w:color w:val="4E4D4D" w:themeColor="background2"/>
                      <w:sz w:val="16"/>
                      <w:szCs w:val="20"/>
                    </w:rPr>
                    <w:t>sp</w:t>
                  </w:r>
                  <w:proofErr w:type="spellEnd"/>
                  <w:r w:rsidRPr="00656AA1">
                    <w:rPr>
                      <w:rFonts w:asciiTheme="minorHAnsi" w:eastAsia="MS Mincho" w:hAnsiTheme="minorHAnsi" w:cstheme="minorHAnsi"/>
                      <w:color w:val="4E4D4D" w:themeColor="background2"/>
                      <w:sz w:val="16"/>
                      <w:szCs w:val="20"/>
                    </w:rPr>
                    <w:t xml:space="preserve"> / (25 g.) </w:t>
                  </w:r>
                </w:p>
              </w:tc>
              <w:tc>
                <w:tcPr>
                  <w:tcW w:w="3080" w:type="dxa"/>
                  <w:vAlign w:val="center"/>
                </w:tcPr>
                <w:p w14:paraId="6B8057CB" w14:textId="77777777" w:rsidR="00656AA1" w:rsidRPr="00656AA1" w:rsidRDefault="00656AA1" w:rsidP="00604979">
                  <w:pPr>
                    <w:ind w:right="213"/>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Ausencia</w:t>
                  </w:r>
                </w:p>
              </w:tc>
            </w:tr>
          </w:tbl>
          <w:p w14:paraId="7D318616" w14:textId="77777777" w:rsidR="00656AA1" w:rsidRPr="00656AA1" w:rsidRDefault="00656AA1" w:rsidP="00604979">
            <w:pPr>
              <w:ind w:right="72"/>
              <w:jc w:val="both"/>
              <w:rPr>
                <w:rFonts w:asciiTheme="minorHAnsi" w:hAnsiTheme="minorHAnsi" w:cstheme="minorHAnsi"/>
                <w:b/>
                <w:color w:val="4E4D4D" w:themeColor="background2"/>
                <w:sz w:val="20"/>
                <w:szCs w:val="20"/>
              </w:rPr>
            </w:pPr>
          </w:p>
          <w:p w14:paraId="6FF1FB04" w14:textId="77777777" w:rsidR="00656AA1" w:rsidRPr="00656AA1" w:rsidRDefault="00656AA1" w:rsidP="00604979">
            <w:pPr>
              <w:ind w:right="72"/>
              <w:jc w:val="both"/>
              <w:rPr>
                <w:rFonts w:asciiTheme="minorHAnsi" w:hAnsiTheme="minorHAnsi" w:cstheme="minorHAnsi"/>
                <w:b/>
                <w:color w:val="4E4D4D" w:themeColor="background2"/>
                <w:sz w:val="20"/>
                <w:szCs w:val="20"/>
                <w:u w:val="single"/>
              </w:rPr>
            </w:pPr>
          </w:p>
          <w:p w14:paraId="3137C090" w14:textId="77777777" w:rsidR="00656AA1" w:rsidRPr="00656AA1" w:rsidRDefault="00656AA1" w:rsidP="00604979">
            <w:pPr>
              <w:ind w:right="72"/>
              <w:jc w:val="both"/>
              <w:rPr>
                <w:rFonts w:asciiTheme="minorHAnsi" w:hAnsiTheme="minorHAnsi" w:cstheme="minorHAnsi"/>
                <w:b/>
                <w:color w:val="4E4D4D" w:themeColor="background2"/>
                <w:sz w:val="20"/>
                <w:szCs w:val="20"/>
                <w:u w:val="single"/>
              </w:rPr>
            </w:pPr>
            <w:r w:rsidRPr="00656AA1">
              <w:rPr>
                <w:rFonts w:asciiTheme="minorHAnsi" w:hAnsiTheme="minorHAnsi" w:cstheme="minorHAnsi"/>
                <w:b/>
                <w:color w:val="4E4D4D" w:themeColor="background2"/>
                <w:sz w:val="20"/>
                <w:szCs w:val="20"/>
                <w:u w:val="single"/>
              </w:rPr>
              <w:t>*Parámetros Fisicoquímicos NTC 1363 PAN</w:t>
            </w:r>
          </w:p>
          <w:p w14:paraId="42E334BF" w14:textId="77777777" w:rsidR="00656AA1" w:rsidRPr="00656AA1" w:rsidRDefault="00656AA1" w:rsidP="00604979">
            <w:pPr>
              <w:ind w:right="72"/>
              <w:jc w:val="both"/>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2"/>
              <w:gridCol w:w="1843"/>
              <w:gridCol w:w="1337"/>
            </w:tblGrid>
            <w:tr w:rsidR="00656AA1" w:rsidRPr="00656AA1" w14:paraId="6B08B602" w14:textId="77777777" w:rsidTr="00656AA1">
              <w:trPr>
                <w:jc w:val="center"/>
              </w:trPr>
              <w:tc>
                <w:tcPr>
                  <w:tcW w:w="2952" w:type="dxa"/>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216B5476" w14:textId="77777777" w:rsidR="00656AA1" w:rsidRPr="00656AA1" w:rsidRDefault="00656AA1" w:rsidP="00604979">
                  <w:pPr>
                    <w:ind w:right="72"/>
                    <w:jc w:val="center"/>
                    <w:rPr>
                      <w:rFonts w:asciiTheme="minorHAnsi" w:eastAsia="MS Mincho" w:hAnsiTheme="minorHAnsi" w:cstheme="minorHAnsi"/>
                      <w:b/>
                      <w:color w:val="4E4D4D" w:themeColor="background2"/>
                      <w:sz w:val="16"/>
                      <w:szCs w:val="20"/>
                    </w:rPr>
                  </w:pPr>
                  <w:r w:rsidRPr="00656AA1">
                    <w:rPr>
                      <w:rFonts w:asciiTheme="minorHAnsi" w:eastAsia="MS Mincho" w:hAnsiTheme="minorHAnsi" w:cstheme="minorHAnsi"/>
                      <w:b/>
                      <w:color w:val="4E4D4D" w:themeColor="background2"/>
                      <w:sz w:val="16"/>
                      <w:szCs w:val="20"/>
                    </w:rPr>
                    <w:t>Parámetro</w:t>
                  </w:r>
                </w:p>
              </w:tc>
              <w:tc>
                <w:tcPr>
                  <w:tcW w:w="1843" w:type="dxa"/>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2D93FAE0" w14:textId="77777777" w:rsidR="00656AA1" w:rsidRPr="00656AA1" w:rsidRDefault="00656AA1" w:rsidP="00604979">
                  <w:pPr>
                    <w:ind w:right="72"/>
                    <w:jc w:val="center"/>
                    <w:rPr>
                      <w:rFonts w:asciiTheme="minorHAnsi" w:eastAsia="MS Mincho" w:hAnsiTheme="minorHAnsi" w:cstheme="minorHAnsi"/>
                      <w:b/>
                      <w:color w:val="4E4D4D" w:themeColor="background2"/>
                      <w:sz w:val="16"/>
                      <w:szCs w:val="20"/>
                    </w:rPr>
                  </w:pPr>
                  <w:r w:rsidRPr="00656AA1">
                    <w:rPr>
                      <w:rFonts w:asciiTheme="minorHAnsi" w:eastAsia="MS Mincho" w:hAnsiTheme="minorHAnsi" w:cstheme="minorHAnsi"/>
                      <w:b/>
                      <w:color w:val="4E4D4D" w:themeColor="background2"/>
                      <w:sz w:val="16"/>
                      <w:szCs w:val="20"/>
                    </w:rPr>
                    <w:t>Mínimo</w:t>
                  </w:r>
                </w:p>
              </w:tc>
              <w:tc>
                <w:tcPr>
                  <w:tcW w:w="1337" w:type="dxa"/>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210C2C35" w14:textId="77777777" w:rsidR="00656AA1" w:rsidRPr="00656AA1" w:rsidRDefault="00656AA1" w:rsidP="00604979">
                  <w:pPr>
                    <w:ind w:right="72"/>
                    <w:jc w:val="center"/>
                    <w:rPr>
                      <w:rFonts w:asciiTheme="minorHAnsi" w:eastAsia="MS Mincho" w:hAnsiTheme="minorHAnsi" w:cstheme="minorHAnsi"/>
                      <w:b/>
                      <w:color w:val="4E4D4D" w:themeColor="background2"/>
                      <w:sz w:val="16"/>
                      <w:szCs w:val="20"/>
                    </w:rPr>
                  </w:pPr>
                  <w:r w:rsidRPr="00656AA1">
                    <w:rPr>
                      <w:rFonts w:asciiTheme="minorHAnsi" w:eastAsia="MS Mincho" w:hAnsiTheme="minorHAnsi" w:cstheme="minorHAnsi"/>
                      <w:b/>
                      <w:color w:val="4E4D4D" w:themeColor="background2"/>
                      <w:sz w:val="16"/>
                      <w:szCs w:val="20"/>
                    </w:rPr>
                    <w:t>Máximo</w:t>
                  </w:r>
                </w:p>
              </w:tc>
            </w:tr>
            <w:tr w:rsidR="00656AA1" w:rsidRPr="00656AA1" w14:paraId="2EE684F1" w14:textId="77777777" w:rsidTr="00604979">
              <w:trPr>
                <w:jc w:val="center"/>
              </w:trPr>
              <w:tc>
                <w:tcPr>
                  <w:tcW w:w="2952" w:type="dxa"/>
                  <w:tcBorders>
                    <w:top w:val="single" w:sz="4" w:space="0" w:color="auto"/>
                    <w:left w:val="single" w:sz="4" w:space="0" w:color="auto"/>
                    <w:bottom w:val="single" w:sz="4" w:space="0" w:color="auto"/>
                    <w:right w:val="single" w:sz="4" w:space="0" w:color="auto"/>
                  </w:tcBorders>
                  <w:hideMark/>
                </w:tcPr>
                <w:p w14:paraId="483B52E0" w14:textId="77777777" w:rsidR="00656AA1" w:rsidRPr="00656AA1" w:rsidRDefault="00656AA1" w:rsidP="00604979">
                  <w:pPr>
                    <w:ind w:right="72"/>
                    <w:jc w:val="both"/>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Grasa (g/100g de harina)</w:t>
                  </w:r>
                </w:p>
              </w:tc>
              <w:tc>
                <w:tcPr>
                  <w:tcW w:w="1843" w:type="dxa"/>
                  <w:tcBorders>
                    <w:top w:val="single" w:sz="4" w:space="0" w:color="auto"/>
                    <w:left w:val="single" w:sz="4" w:space="0" w:color="auto"/>
                    <w:bottom w:val="single" w:sz="4" w:space="0" w:color="auto"/>
                    <w:right w:val="single" w:sz="4" w:space="0" w:color="auto"/>
                  </w:tcBorders>
                  <w:hideMark/>
                </w:tcPr>
                <w:p w14:paraId="26E747CC" w14:textId="77777777" w:rsidR="00656AA1" w:rsidRPr="00656AA1" w:rsidRDefault="00656AA1" w:rsidP="00604979">
                  <w:pPr>
                    <w:ind w:right="72"/>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20</w:t>
                  </w:r>
                </w:p>
              </w:tc>
              <w:tc>
                <w:tcPr>
                  <w:tcW w:w="1337" w:type="dxa"/>
                  <w:tcBorders>
                    <w:top w:val="single" w:sz="4" w:space="0" w:color="auto"/>
                    <w:left w:val="single" w:sz="4" w:space="0" w:color="auto"/>
                    <w:bottom w:val="single" w:sz="4" w:space="0" w:color="auto"/>
                    <w:right w:val="single" w:sz="4" w:space="0" w:color="auto"/>
                  </w:tcBorders>
                  <w:hideMark/>
                </w:tcPr>
                <w:p w14:paraId="11BA3095" w14:textId="77777777" w:rsidR="00656AA1" w:rsidRPr="00656AA1" w:rsidRDefault="00656AA1" w:rsidP="00604979">
                  <w:pPr>
                    <w:ind w:right="72"/>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40</w:t>
                  </w:r>
                </w:p>
              </w:tc>
            </w:tr>
            <w:tr w:rsidR="00656AA1" w:rsidRPr="00656AA1" w14:paraId="095110ED" w14:textId="77777777" w:rsidTr="00604979">
              <w:trPr>
                <w:jc w:val="center"/>
              </w:trPr>
              <w:tc>
                <w:tcPr>
                  <w:tcW w:w="2952" w:type="dxa"/>
                  <w:tcBorders>
                    <w:top w:val="single" w:sz="4" w:space="0" w:color="auto"/>
                    <w:left w:val="single" w:sz="4" w:space="0" w:color="auto"/>
                    <w:bottom w:val="single" w:sz="4" w:space="0" w:color="auto"/>
                    <w:right w:val="single" w:sz="4" w:space="0" w:color="auto"/>
                  </w:tcBorders>
                  <w:hideMark/>
                </w:tcPr>
                <w:p w14:paraId="5C86EFF6" w14:textId="77777777" w:rsidR="00656AA1" w:rsidRPr="00656AA1" w:rsidRDefault="00656AA1" w:rsidP="00604979">
                  <w:pPr>
                    <w:ind w:right="72"/>
                    <w:jc w:val="both"/>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Humedad % m/m</w:t>
                  </w:r>
                </w:p>
              </w:tc>
              <w:tc>
                <w:tcPr>
                  <w:tcW w:w="1843" w:type="dxa"/>
                  <w:tcBorders>
                    <w:top w:val="single" w:sz="4" w:space="0" w:color="auto"/>
                    <w:left w:val="single" w:sz="4" w:space="0" w:color="auto"/>
                    <w:bottom w:val="single" w:sz="4" w:space="0" w:color="auto"/>
                    <w:right w:val="single" w:sz="4" w:space="0" w:color="auto"/>
                  </w:tcBorders>
                  <w:hideMark/>
                </w:tcPr>
                <w:p w14:paraId="3FB0851D" w14:textId="77777777" w:rsidR="00656AA1" w:rsidRPr="00656AA1" w:rsidRDefault="00656AA1" w:rsidP="00604979">
                  <w:pPr>
                    <w:ind w:right="72"/>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20</w:t>
                  </w:r>
                </w:p>
              </w:tc>
              <w:tc>
                <w:tcPr>
                  <w:tcW w:w="1337" w:type="dxa"/>
                  <w:tcBorders>
                    <w:top w:val="single" w:sz="4" w:space="0" w:color="auto"/>
                    <w:left w:val="single" w:sz="4" w:space="0" w:color="auto"/>
                    <w:bottom w:val="single" w:sz="4" w:space="0" w:color="auto"/>
                    <w:right w:val="single" w:sz="4" w:space="0" w:color="auto"/>
                  </w:tcBorders>
                  <w:hideMark/>
                </w:tcPr>
                <w:p w14:paraId="71EF6DB8" w14:textId="77777777" w:rsidR="00656AA1" w:rsidRPr="00656AA1" w:rsidRDefault="00656AA1" w:rsidP="00604979">
                  <w:pPr>
                    <w:ind w:right="72"/>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30</w:t>
                  </w:r>
                </w:p>
              </w:tc>
            </w:tr>
            <w:tr w:rsidR="00656AA1" w:rsidRPr="00656AA1" w14:paraId="2FADDD1F" w14:textId="77777777" w:rsidTr="00604979">
              <w:trPr>
                <w:jc w:val="center"/>
              </w:trPr>
              <w:tc>
                <w:tcPr>
                  <w:tcW w:w="2952" w:type="dxa"/>
                  <w:tcBorders>
                    <w:top w:val="single" w:sz="4" w:space="0" w:color="auto"/>
                    <w:left w:val="single" w:sz="4" w:space="0" w:color="auto"/>
                    <w:bottom w:val="single" w:sz="4" w:space="0" w:color="auto"/>
                    <w:right w:val="single" w:sz="4" w:space="0" w:color="auto"/>
                  </w:tcBorders>
                  <w:hideMark/>
                </w:tcPr>
                <w:p w14:paraId="060308ED" w14:textId="77777777" w:rsidR="00656AA1" w:rsidRPr="00656AA1" w:rsidRDefault="00656AA1" w:rsidP="00604979">
                  <w:pPr>
                    <w:ind w:right="72"/>
                    <w:jc w:val="both"/>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Fibra cruda en %</w:t>
                  </w:r>
                </w:p>
              </w:tc>
              <w:tc>
                <w:tcPr>
                  <w:tcW w:w="1843" w:type="dxa"/>
                  <w:tcBorders>
                    <w:top w:val="single" w:sz="4" w:space="0" w:color="auto"/>
                    <w:left w:val="single" w:sz="4" w:space="0" w:color="auto"/>
                    <w:bottom w:val="single" w:sz="4" w:space="0" w:color="auto"/>
                    <w:right w:val="single" w:sz="4" w:space="0" w:color="auto"/>
                  </w:tcBorders>
                  <w:hideMark/>
                </w:tcPr>
                <w:p w14:paraId="3D7A21BF" w14:textId="77777777" w:rsidR="00656AA1" w:rsidRPr="00656AA1" w:rsidRDefault="00656AA1" w:rsidP="00604979">
                  <w:pPr>
                    <w:ind w:right="72"/>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w:t>
                  </w:r>
                </w:p>
              </w:tc>
              <w:tc>
                <w:tcPr>
                  <w:tcW w:w="1337" w:type="dxa"/>
                  <w:tcBorders>
                    <w:top w:val="single" w:sz="4" w:space="0" w:color="auto"/>
                    <w:left w:val="single" w:sz="4" w:space="0" w:color="auto"/>
                    <w:bottom w:val="single" w:sz="4" w:space="0" w:color="auto"/>
                    <w:right w:val="single" w:sz="4" w:space="0" w:color="auto"/>
                  </w:tcBorders>
                  <w:hideMark/>
                </w:tcPr>
                <w:p w14:paraId="116D7854" w14:textId="77777777" w:rsidR="00656AA1" w:rsidRPr="00656AA1" w:rsidRDefault="00656AA1" w:rsidP="00604979">
                  <w:pPr>
                    <w:ind w:right="72"/>
                    <w:jc w:val="center"/>
                    <w:rPr>
                      <w:rFonts w:asciiTheme="minorHAnsi" w:eastAsia="MS Mincho" w:hAnsiTheme="minorHAnsi" w:cstheme="minorHAnsi"/>
                      <w:color w:val="4E4D4D" w:themeColor="background2"/>
                      <w:sz w:val="16"/>
                      <w:szCs w:val="20"/>
                    </w:rPr>
                  </w:pPr>
                  <w:r w:rsidRPr="00656AA1">
                    <w:rPr>
                      <w:rFonts w:asciiTheme="minorHAnsi" w:eastAsia="MS Mincho" w:hAnsiTheme="minorHAnsi" w:cstheme="minorHAnsi"/>
                      <w:color w:val="4E4D4D" w:themeColor="background2"/>
                      <w:sz w:val="16"/>
                      <w:szCs w:val="20"/>
                    </w:rPr>
                    <w:t>-</w:t>
                  </w:r>
                </w:p>
              </w:tc>
            </w:tr>
            <w:tr w:rsidR="00DA2021" w14:paraId="63205214" w14:textId="77777777" w:rsidTr="00DA2021">
              <w:trPr>
                <w:jc w:val="center"/>
              </w:trPr>
              <w:tc>
                <w:tcPr>
                  <w:tcW w:w="2952" w:type="dxa"/>
                  <w:tcBorders>
                    <w:top w:val="single" w:sz="4" w:space="0" w:color="auto"/>
                    <w:left w:val="single" w:sz="4" w:space="0" w:color="auto"/>
                    <w:bottom w:val="single" w:sz="4" w:space="0" w:color="auto"/>
                    <w:right w:val="single" w:sz="4" w:space="0" w:color="auto"/>
                  </w:tcBorders>
                </w:tcPr>
                <w:p w14:paraId="3C08C75A" w14:textId="77777777" w:rsidR="00DA2021" w:rsidRPr="00DA2021" w:rsidRDefault="00DA2021" w:rsidP="00DA2021">
                  <w:pPr>
                    <w:ind w:right="72"/>
                    <w:jc w:val="both"/>
                    <w:rPr>
                      <w:rFonts w:asciiTheme="minorHAnsi" w:eastAsia="MS Mincho" w:hAnsiTheme="minorHAnsi" w:cstheme="minorHAnsi"/>
                      <w:color w:val="4E4D4D" w:themeColor="background2"/>
                      <w:sz w:val="16"/>
                      <w:szCs w:val="20"/>
                    </w:rPr>
                  </w:pPr>
                  <w:r w:rsidRPr="00DA2021">
                    <w:rPr>
                      <w:rFonts w:asciiTheme="minorHAnsi" w:eastAsia="MS Mincho" w:hAnsiTheme="minorHAnsi" w:cstheme="minorHAnsi"/>
                      <w:color w:val="4E4D4D" w:themeColor="background2"/>
                      <w:sz w:val="16"/>
                      <w:szCs w:val="20"/>
                    </w:rPr>
                    <w:t>Proteína en %</w:t>
                  </w:r>
                </w:p>
              </w:tc>
              <w:tc>
                <w:tcPr>
                  <w:tcW w:w="1843" w:type="dxa"/>
                  <w:tcBorders>
                    <w:top w:val="single" w:sz="4" w:space="0" w:color="auto"/>
                    <w:left w:val="single" w:sz="4" w:space="0" w:color="auto"/>
                    <w:bottom w:val="single" w:sz="4" w:space="0" w:color="auto"/>
                    <w:right w:val="single" w:sz="4" w:space="0" w:color="auto"/>
                  </w:tcBorders>
                </w:tcPr>
                <w:p w14:paraId="37D4A069" w14:textId="77777777" w:rsidR="00DA2021" w:rsidRPr="00DA2021" w:rsidRDefault="00DA2021" w:rsidP="00DA2021">
                  <w:pPr>
                    <w:ind w:right="72"/>
                    <w:jc w:val="center"/>
                    <w:rPr>
                      <w:rFonts w:asciiTheme="minorHAnsi" w:eastAsia="MS Mincho" w:hAnsiTheme="minorHAnsi" w:cstheme="minorHAnsi"/>
                      <w:color w:val="4E4D4D" w:themeColor="background2"/>
                      <w:sz w:val="16"/>
                      <w:szCs w:val="20"/>
                    </w:rPr>
                  </w:pPr>
                  <w:r w:rsidRPr="00DA2021">
                    <w:rPr>
                      <w:rFonts w:asciiTheme="minorHAnsi" w:eastAsia="MS Mincho" w:hAnsiTheme="minorHAnsi" w:cstheme="minorHAnsi"/>
                      <w:color w:val="4E4D4D" w:themeColor="background2"/>
                      <w:sz w:val="16"/>
                      <w:szCs w:val="20"/>
                    </w:rPr>
                    <w:t>9</w:t>
                  </w:r>
                </w:p>
              </w:tc>
              <w:tc>
                <w:tcPr>
                  <w:tcW w:w="1337" w:type="dxa"/>
                  <w:tcBorders>
                    <w:top w:val="single" w:sz="4" w:space="0" w:color="auto"/>
                    <w:left w:val="single" w:sz="4" w:space="0" w:color="auto"/>
                    <w:bottom w:val="single" w:sz="4" w:space="0" w:color="auto"/>
                    <w:right w:val="single" w:sz="4" w:space="0" w:color="auto"/>
                  </w:tcBorders>
                </w:tcPr>
                <w:p w14:paraId="731AB861" w14:textId="77777777" w:rsidR="00DA2021" w:rsidRPr="00DA2021" w:rsidRDefault="00DA2021" w:rsidP="00DA2021">
                  <w:pPr>
                    <w:ind w:right="72"/>
                    <w:jc w:val="center"/>
                    <w:rPr>
                      <w:rFonts w:asciiTheme="minorHAnsi" w:eastAsia="MS Mincho" w:hAnsiTheme="minorHAnsi" w:cstheme="minorHAnsi"/>
                      <w:color w:val="4E4D4D" w:themeColor="background2"/>
                      <w:sz w:val="16"/>
                      <w:szCs w:val="20"/>
                    </w:rPr>
                  </w:pPr>
                  <w:r w:rsidRPr="00DA2021">
                    <w:rPr>
                      <w:rFonts w:asciiTheme="minorHAnsi" w:eastAsia="MS Mincho" w:hAnsiTheme="minorHAnsi" w:cstheme="minorHAnsi"/>
                      <w:color w:val="4E4D4D" w:themeColor="background2"/>
                      <w:sz w:val="16"/>
                      <w:szCs w:val="20"/>
                    </w:rPr>
                    <w:t>-</w:t>
                  </w:r>
                </w:p>
              </w:tc>
            </w:tr>
          </w:tbl>
          <w:p w14:paraId="69F9B862" w14:textId="77777777" w:rsidR="00656AA1" w:rsidRDefault="00656AA1" w:rsidP="00604979">
            <w:pPr>
              <w:ind w:right="72"/>
              <w:jc w:val="both"/>
              <w:rPr>
                <w:rFonts w:asciiTheme="minorHAnsi" w:hAnsiTheme="minorHAnsi" w:cstheme="minorHAnsi"/>
                <w:color w:val="4E4D4D" w:themeColor="background2"/>
                <w:sz w:val="20"/>
                <w:szCs w:val="20"/>
              </w:rPr>
            </w:pPr>
          </w:p>
          <w:p w14:paraId="2C236FC1" w14:textId="77777777" w:rsidR="00656AA1" w:rsidRPr="00656AA1" w:rsidRDefault="00656AA1" w:rsidP="00604979">
            <w:pPr>
              <w:ind w:right="72"/>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*Para certificar el cumplimiento de los parámetros establecidos en la NTC 1363 PAN, en relación con el pan hojaldrado, se debe presentar el resultado del laboratorio o la carta de compromiso del proveedor, como requisito habilitante en donde certifica el cumplimiento de dichos parámetros.</w:t>
            </w:r>
          </w:p>
          <w:p w14:paraId="66830505" w14:textId="77777777" w:rsidR="00656AA1" w:rsidRDefault="00656AA1" w:rsidP="00604979">
            <w:pPr>
              <w:ind w:right="71"/>
              <w:jc w:val="both"/>
              <w:rPr>
                <w:rFonts w:asciiTheme="minorHAnsi" w:hAnsiTheme="minorHAnsi" w:cstheme="minorHAnsi"/>
                <w:b/>
                <w:color w:val="4E4D4D" w:themeColor="background2"/>
                <w:sz w:val="20"/>
                <w:szCs w:val="20"/>
              </w:rPr>
            </w:pPr>
          </w:p>
          <w:p w14:paraId="4B647CB6" w14:textId="77777777" w:rsidR="00724031" w:rsidRPr="00656AA1" w:rsidRDefault="00724031" w:rsidP="00604979">
            <w:pPr>
              <w:ind w:right="71"/>
              <w:jc w:val="both"/>
              <w:rPr>
                <w:rFonts w:asciiTheme="minorHAnsi" w:hAnsiTheme="minorHAnsi" w:cstheme="minorHAnsi"/>
                <w:b/>
                <w:color w:val="4E4D4D" w:themeColor="background2"/>
                <w:sz w:val="20"/>
                <w:szCs w:val="20"/>
              </w:rPr>
            </w:pPr>
          </w:p>
          <w:p w14:paraId="69114189" w14:textId="77777777" w:rsidR="00656AA1" w:rsidRPr="00656AA1" w:rsidRDefault="00656AA1" w:rsidP="00604979">
            <w:pPr>
              <w:pStyle w:val="Prrafodelista"/>
              <w:widowControl w:val="0"/>
              <w:autoSpaceDE w:val="0"/>
              <w:autoSpaceDN w:val="0"/>
              <w:adjustRightInd w:val="0"/>
              <w:ind w:left="360"/>
              <w:rPr>
                <w:rFonts w:asciiTheme="minorHAnsi" w:hAnsiTheme="minorHAnsi" w:cstheme="minorHAnsi"/>
                <w:b/>
                <w:color w:val="4E4D4D" w:themeColor="background2"/>
                <w:sz w:val="20"/>
                <w:szCs w:val="20"/>
                <w:u w:val="single"/>
              </w:rPr>
            </w:pPr>
            <w:r w:rsidRPr="00656AA1">
              <w:rPr>
                <w:rFonts w:asciiTheme="minorHAnsi" w:hAnsiTheme="minorHAnsi" w:cstheme="minorHAnsi"/>
                <w:b/>
                <w:color w:val="4E4D4D" w:themeColor="background2"/>
                <w:sz w:val="20"/>
                <w:szCs w:val="20"/>
                <w:u w:val="single"/>
              </w:rPr>
              <w:t>Calidad nutricional x 100 g:</w:t>
            </w:r>
          </w:p>
          <w:p w14:paraId="560C026E" w14:textId="77777777" w:rsidR="00656AA1" w:rsidRPr="00656AA1" w:rsidRDefault="00656AA1" w:rsidP="00604979">
            <w:pPr>
              <w:widowControl w:val="0"/>
              <w:autoSpaceDE w:val="0"/>
              <w:autoSpaceDN w:val="0"/>
              <w:adjustRightInd w:val="0"/>
              <w:jc w:val="both"/>
              <w:rPr>
                <w:rFonts w:asciiTheme="minorHAnsi" w:hAnsiTheme="minorHAnsi" w:cstheme="minorHAnsi"/>
                <w:color w:val="4E4D4D" w:themeColor="background2"/>
                <w:sz w:val="20"/>
                <w:szCs w:val="20"/>
              </w:rPr>
            </w:pPr>
          </w:p>
          <w:tbl>
            <w:tblPr>
              <w:tblW w:w="6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8"/>
              <w:gridCol w:w="838"/>
              <w:gridCol w:w="838"/>
              <w:gridCol w:w="838"/>
              <w:gridCol w:w="838"/>
              <w:gridCol w:w="838"/>
              <w:gridCol w:w="838"/>
              <w:gridCol w:w="838"/>
            </w:tblGrid>
            <w:tr w:rsidR="00656AA1" w:rsidRPr="00656AA1" w14:paraId="17A6E2F8" w14:textId="77777777" w:rsidTr="00656AA1">
              <w:trPr>
                <w:trHeight w:val="179"/>
              </w:trPr>
              <w:tc>
                <w:tcPr>
                  <w:tcW w:w="625" w:type="pct"/>
                  <w:shd w:val="clear" w:color="auto" w:fill="B9B7B7" w:themeFill="accent3" w:themeFillShade="E6"/>
                  <w:noWrap/>
                  <w:vAlign w:val="center"/>
                </w:tcPr>
                <w:p w14:paraId="25C611C0" w14:textId="77777777" w:rsidR="00656AA1" w:rsidRPr="00656AA1" w:rsidRDefault="00656AA1" w:rsidP="00604979">
                  <w:pPr>
                    <w:jc w:val="center"/>
                    <w:rPr>
                      <w:rFonts w:asciiTheme="minorHAnsi" w:hAnsiTheme="minorHAnsi" w:cstheme="minorHAnsi"/>
                      <w:b/>
                      <w:color w:val="4E4D4D" w:themeColor="background2"/>
                      <w:sz w:val="16"/>
                      <w:szCs w:val="20"/>
                      <w:lang w:val="es-CO" w:eastAsia="es-CO"/>
                    </w:rPr>
                  </w:pPr>
                  <w:r w:rsidRPr="00656AA1">
                    <w:rPr>
                      <w:rFonts w:asciiTheme="minorHAnsi" w:hAnsiTheme="minorHAnsi" w:cstheme="minorHAnsi"/>
                      <w:b/>
                      <w:color w:val="4E4D4D" w:themeColor="background2"/>
                      <w:sz w:val="16"/>
                      <w:szCs w:val="20"/>
                      <w:lang w:val="es-CO" w:eastAsia="es-CO"/>
                    </w:rPr>
                    <w:t>CALORÍAS (Kcal)</w:t>
                  </w:r>
                </w:p>
              </w:tc>
              <w:tc>
                <w:tcPr>
                  <w:tcW w:w="625" w:type="pct"/>
                  <w:shd w:val="clear" w:color="auto" w:fill="B9B7B7" w:themeFill="accent3" w:themeFillShade="E6"/>
                  <w:noWrap/>
                  <w:vAlign w:val="center"/>
                </w:tcPr>
                <w:p w14:paraId="3AA3B9C8" w14:textId="77777777" w:rsidR="00656AA1" w:rsidRPr="00656AA1" w:rsidRDefault="00656AA1" w:rsidP="00096762">
                  <w:pPr>
                    <w:jc w:val="center"/>
                    <w:rPr>
                      <w:rFonts w:asciiTheme="minorHAnsi" w:hAnsiTheme="minorHAnsi" w:cstheme="minorHAnsi"/>
                      <w:b/>
                      <w:color w:val="4E4D4D" w:themeColor="background2"/>
                      <w:sz w:val="16"/>
                      <w:szCs w:val="20"/>
                      <w:lang w:val="es-CO" w:eastAsia="es-CO"/>
                    </w:rPr>
                  </w:pPr>
                  <w:r w:rsidRPr="00656AA1">
                    <w:rPr>
                      <w:rFonts w:asciiTheme="minorHAnsi" w:hAnsiTheme="minorHAnsi" w:cstheme="minorHAnsi"/>
                      <w:b/>
                      <w:color w:val="4E4D4D" w:themeColor="background2"/>
                      <w:sz w:val="16"/>
                      <w:szCs w:val="20"/>
                      <w:lang w:val="es-CO" w:eastAsia="es-CO"/>
                    </w:rPr>
                    <w:t>PROT</w:t>
                  </w:r>
                  <w:r w:rsidR="00096762">
                    <w:rPr>
                      <w:rFonts w:asciiTheme="minorHAnsi" w:hAnsiTheme="minorHAnsi" w:cstheme="minorHAnsi"/>
                      <w:b/>
                      <w:color w:val="4E4D4D" w:themeColor="background2"/>
                      <w:sz w:val="16"/>
                      <w:szCs w:val="20"/>
                      <w:lang w:val="es-CO" w:eastAsia="es-CO"/>
                    </w:rPr>
                    <w:t>EÍ</w:t>
                  </w:r>
                  <w:r w:rsidRPr="00656AA1">
                    <w:rPr>
                      <w:rFonts w:asciiTheme="minorHAnsi" w:hAnsiTheme="minorHAnsi" w:cstheme="minorHAnsi"/>
                      <w:b/>
                      <w:color w:val="4E4D4D" w:themeColor="background2"/>
                      <w:sz w:val="16"/>
                      <w:szCs w:val="20"/>
                      <w:lang w:val="es-CO" w:eastAsia="es-CO"/>
                    </w:rPr>
                    <w:t>NAS (g)</w:t>
                  </w:r>
                </w:p>
              </w:tc>
              <w:tc>
                <w:tcPr>
                  <w:tcW w:w="625" w:type="pct"/>
                  <w:shd w:val="clear" w:color="auto" w:fill="B9B7B7" w:themeFill="accent3" w:themeFillShade="E6"/>
                  <w:noWrap/>
                  <w:vAlign w:val="center"/>
                </w:tcPr>
                <w:p w14:paraId="361B0EFD" w14:textId="77777777" w:rsidR="00656AA1" w:rsidRPr="00656AA1" w:rsidRDefault="00656AA1" w:rsidP="00604979">
                  <w:pPr>
                    <w:jc w:val="center"/>
                    <w:rPr>
                      <w:rFonts w:asciiTheme="minorHAnsi" w:hAnsiTheme="minorHAnsi" w:cstheme="minorHAnsi"/>
                      <w:b/>
                      <w:color w:val="4E4D4D" w:themeColor="background2"/>
                      <w:sz w:val="16"/>
                      <w:szCs w:val="20"/>
                      <w:lang w:val="es-CO" w:eastAsia="es-CO"/>
                    </w:rPr>
                  </w:pPr>
                  <w:r w:rsidRPr="00656AA1">
                    <w:rPr>
                      <w:rFonts w:asciiTheme="minorHAnsi" w:hAnsiTheme="minorHAnsi" w:cstheme="minorHAnsi"/>
                      <w:b/>
                      <w:color w:val="4E4D4D" w:themeColor="background2"/>
                      <w:sz w:val="16"/>
                      <w:szCs w:val="20"/>
                      <w:lang w:val="es-CO" w:eastAsia="es-CO"/>
                    </w:rPr>
                    <w:t>GRASA (g)</w:t>
                  </w:r>
                </w:p>
              </w:tc>
              <w:tc>
                <w:tcPr>
                  <w:tcW w:w="625" w:type="pct"/>
                  <w:shd w:val="clear" w:color="auto" w:fill="B9B7B7" w:themeFill="accent3" w:themeFillShade="E6"/>
                  <w:noWrap/>
                  <w:vAlign w:val="center"/>
                </w:tcPr>
                <w:p w14:paraId="471AD7E0" w14:textId="77777777" w:rsidR="00656AA1" w:rsidRPr="00656AA1" w:rsidRDefault="00656AA1" w:rsidP="00604979">
                  <w:pPr>
                    <w:jc w:val="center"/>
                    <w:rPr>
                      <w:rFonts w:asciiTheme="minorHAnsi" w:hAnsiTheme="minorHAnsi" w:cstheme="minorHAnsi"/>
                      <w:b/>
                      <w:color w:val="4E4D4D" w:themeColor="background2"/>
                      <w:sz w:val="16"/>
                      <w:szCs w:val="20"/>
                      <w:lang w:val="es-CO" w:eastAsia="es-CO"/>
                    </w:rPr>
                  </w:pPr>
                  <w:r w:rsidRPr="00656AA1">
                    <w:rPr>
                      <w:rFonts w:asciiTheme="minorHAnsi" w:hAnsiTheme="minorHAnsi" w:cstheme="minorHAnsi"/>
                      <w:b/>
                      <w:color w:val="4E4D4D" w:themeColor="background2"/>
                      <w:sz w:val="16"/>
                      <w:szCs w:val="20"/>
                      <w:lang w:val="es-CO" w:eastAsia="es-CO"/>
                    </w:rPr>
                    <w:t>GRASA SATURADA (g)</w:t>
                  </w:r>
                </w:p>
              </w:tc>
              <w:tc>
                <w:tcPr>
                  <w:tcW w:w="625" w:type="pct"/>
                  <w:shd w:val="clear" w:color="auto" w:fill="B9B7B7" w:themeFill="accent3" w:themeFillShade="E6"/>
                  <w:noWrap/>
                  <w:vAlign w:val="center"/>
                </w:tcPr>
                <w:p w14:paraId="6BD88FA7" w14:textId="77777777" w:rsidR="00656AA1" w:rsidRPr="00656AA1" w:rsidRDefault="00656AA1" w:rsidP="00604979">
                  <w:pPr>
                    <w:jc w:val="center"/>
                    <w:rPr>
                      <w:rFonts w:asciiTheme="minorHAnsi" w:hAnsiTheme="minorHAnsi" w:cstheme="minorHAnsi"/>
                      <w:b/>
                      <w:color w:val="4E4D4D" w:themeColor="background2"/>
                      <w:sz w:val="16"/>
                      <w:szCs w:val="20"/>
                      <w:lang w:val="es-CO" w:eastAsia="es-CO"/>
                    </w:rPr>
                  </w:pPr>
                  <w:r w:rsidRPr="00656AA1">
                    <w:rPr>
                      <w:rFonts w:asciiTheme="minorHAnsi" w:hAnsiTheme="minorHAnsi" w:cstheme="minorHAnsi"/>
                      <w:b/>
                      <w:color w:val="4E4D4D" w:themeColor="background2"/>
                      <w:sz w:val="16"/>
                      <w:szCs w:val="20"/>
                      <w:lang w:val="es-CO" w:eastAsia="es-CO"/>
                    </w:rPr>
                    <w:t>GRASAS TRANS (g)</w:t>
                  </w:r>
                </w:p>
              </w:tc>
              <w:tc>
                <w:tcPr>
                  <w:tcW w:w="625" w:type="pct"/>
                  <w:shd w:val="clear" w:color="auto" w:fill="B9B7B7" w:themeFill="accent3" w:themeFillShade="E6"/>
                  <w:noWrap/>
                  <w:vAlign w:val="center"/>
                </w:tcPr>
                <w:p w14:paraId="6E0BED5B" w14:textId="77777777" w:rsidR="00656AA1" w:rsidRPr="00656AA1" w:rsidRDefault="00656AA1" w:rsidP="00604979">
                  <w:pPr>
                    <w:jc w:val="center"/>
                    <w:rPr>
                      <w:rFonts w:asciiTheme="minorHAnsi" w:hAnsiTheme="minorHAnsi" w:cstheme="minorHAnsi"/>
                      <w:b/>
                      <w:color w:val="4E4D4D" w:themeColor="background2"/>
                      <w:sz w:val="16"/>
                      <w:szCs w:val="20"/>
                      <w:lang w:val="es-CO" w:eastAsia="es-CO"/>
                    </w:rPr>
                  </w:pPr>
                  <w:r w:rsidRPr="00656AA1">
                    <w:rPr>
                      <w:rFonts w:asciiTheme="minorHAnsi" w:hAnsiTheme="minorHAnsi" w:cstheme="minorHAnsi"/>
                      <w:b/>
                      <w:color w:val="4E4D4D" w:themeColor="background2"/>
                      <w:sz w:val="16"/>
                      <w:szCs w:val="20"/>
                      <w:lang w:val="es-CO" w:eastAsia="es-CO"/>
                    </w:rPr>
                    <w:t>CARBOHIDRATOS (g)</w:t>
                  </w:r>
                </w:p>
              </w:tc>
              <w:tc>
                <w:tcPr>
                  <w:tcW w:w="625" w:type="pct"/>
                  <w:shd w:val="clear" w:color="auto" w:fill="B9B7B7" w:themeFill="accent3" w:themeFillShade="E6"/>
                  <w:vAlign w:val="center"/>
                </w:tcPr>
                <w:p w14:paraId="5A9DA748" w14:textId="77777777" w:rsidR="00656AA1" w:rsidRPr="00656AA1" w:rsidRDefault="00656AA1" w:rsidP="00604979">
                  <w:pPr>
                    <w:jc w:val="center"/>
                    <w:rPr>
                      <w:rFonts w:asciiTheme="minorHAnsi" w:hAnsiTheme="minorHAnsi" w:cstheme="minorHAnsi"/>
                      <w:b/>
                      <w:color w:val="4E4D4D" w:themeColor="background2"/>
                      <w:sz w:val="16"/>
                      <w:szCs w:val="20"/>
                      <w:lang w:val="es-CO" w:eastAsia="es-CO"/>
                    </w:rPr>
                  </w:pPr>
                  <w:r w:rsidRPr="00656AA1">
                    <w:rPr>
                      <w:rFonts w:asciiTheme="minorHAnsi" w:hAnsiTheme="minorHAnsi" w:cstheme="minorHAnsi"/>
                      <w:b/>
                      <w:color w:val="4E4D4D" w:themeColor="background2"/>
                      <w:sz w:val="16"/>
                      <w:szCs w:val="20"/>
                      <w:lang w:val="es-CO" w:eastAsia="es-CO"/>
                    </w:rPr>
                    <w:t>AZÚCARES TOTALES (g)</w:t>
                  </w:r>
                </w:p>
              </w:tc>
              <w:tc>
                <w:tcPr>
                  <w:tcW w:w="625" w:type="pct"/>
                  <w:shd w:val="clear" w:color="auto" w:fill="B9B7B7" w:themeFill="accent3" w:themeFillShade="E6"/>
                  <w:vAlign w:val="center"/>
                </w:tcPr>
                <w:p w14:paraId="6D274C4C" w14:textId="77777777" w:rsidR="00656AA1" w:rsidRPr="00656AA1" w:rsidRDefault="00656AA1" w:rsidP="00604979">
                  <w:pPr>
                    <w:jc w:val="center"/>
                    <w:rPr>
                      <w:rFonts w:asciiTheme="minorHAnsi" w:hAnsiTheme="minorHAnsi" w:cstheme="minorHAnsi"/>
                      <w:b/>
                      <w:color w:val="4E4D4D" w:themeColor="background2"/>
                      <w:sz w:val="16"/>
                      <w:szCs w:val="20"/>
                      <w:lang w:val="es-CO" w:eastAsia="es-CO"/>
                    </w:rPr>
                  </w:pPr>
                  <w:r w:rsidRPr="00656AA1">
                    <w:rPr>
                      <w:rFonts w:asciiTheme="minorHAnsi" w:hAnsiTheme="minorHAnsi" w:cstheme="minorHAnsi"/>
                      <w:b/>
                      <w:color w:val="4E4D4D" w:themeColor="background2"/>
                      <w:sz w:val="16"/>
                      <w:szCs w:val="20"/>
                      <w:lang w:val="es-CO" w:eastAsia="es-CO"/>
                    </w:rPr>
                    <w:t>SODIO</w:t>
                  </w:r>
                  <w:r w:rsidRPr="00656AA1">
                    <w:rPr>
                      <w:rFonts w:asciiTheme="minorHAnsi" w:hAnsiTheme="minorHAnsi" w:cstheme="minorHAnsi"/>
                      <w:b/>
                      <w:color w:val="4E4D4D" w:themeColor="background2"/>
                      <w:sz w:val="16"/>
                      <w:szCs w:val="20"/>
                      <w:lang w:val="es-CO" w:eastAsia="es-CO"/>
                    </w:rPr>
                    <w:br/>
                    <w:t>(mg)</w:t>
                  </w:r>
                </w:p>
              </w:tc>
            </w:tr>
            <w:tr w:rsidR="00656AA1" w:rsidRPr="00656AA1" w14:paraId="45D1861C" w14:textId="77777777" w:rsidTr="00656AA1">
              <w:trPr>
                <w:trHeight w:val="376"/>
              </w:trPr>
              <w:tc>
                <w:tcPr>
                  <w:tcW w:w="625" w:type="pct"/>
                  <w:shd w:val="clear" w:color="auto" w:fill="auto"/>
                  <w:noWrap/>
                  <w:vAlign w:val="center"/>
                </w:tcPr>
                <w:p w14:paraId="785DF22C" w14:textId="77777777" w:rsidR="00656AA1" w:rsidRPr="00656AA1" w:rsidRDefault="00656AA1" w:rsidP="00604979">
                  <w:pPr>
                    <w:jc w:val="center"/>
                    <w:rPr>
                      <w:rFonts w:asciiTheme="minorHAnsi" w:hAnsiTheme="minorHAnsi" w:cstheme="minorHAnsi"/>
                      <w:color w:val="4E4D4D" w:themeColor="background2"/>
                      <w:sz w:val="16"/>
                      <w:szCs w:val="20"/>
                      <w:lang w:val="es-CO" w:eastAsia="es-CO"/>
                    </w:rPr>
                  </w:pPr>
                  <w:r w:rsidRPr="00656AA1">
                    <w:rPr>
                      <w:rFonts w:asciiTheme="minorHAnsi" w:hAnsiTheme="minorHAnsi" w:cstheme="minorHAnsi"/>
                      <w:color w:val="4E4D4D" w:themeColor="background2"/>
                      <w:sz w:val="16"/>
                      <w:szCs w:val="20"/>
                      <w:lang w:val="es-CO" w:eastAsia="es-CO"/>
                    </w:rPr>
                    <w:t>390 – 450</w:t>
                  </w:r>
                </w:p>
              </w:tc>
              <w:tc>
                <w:tcPr>
                  <w:tcW w:w="625" w:type="pct"/>
                  <w:shd w:val="clear" w:color="auto" w:fill="auto"/>
                  <w:noWrap/>
                  <w:vAlign w:val="center"/>
                </w:tcPr>
                <w:p w14:paraId="47207706" w14:textId="77777777" w:rsidR="00656AA1" w:rsidRPr="00656AA1" w:rsidRDefault="00656AA1" w:rsidP="00604979">
                  <w:pPr>
                    <w:jc w:val="center"/>
                    <w:rPr>
                      <w:rFonts w:asciiTheme="minorHAnsi" w:hAnsiTheme="minorHAnsi" w:cstheme="minorHAnsi"/>
                      <w:color w:val="4E4D4D" w:themeColor="background2"/>
                      <w:sz w:val="16"/>
                      <w:szCs w:val="20"/>
                      <w:lang w:val="es-CO" w:eastAsia="es-CO"/>
                    </w:rPr>
                  </w:pPr>
                  <w:r w:rsidRPr="00656AA1">
                    <w:rPr>
                      <w:rFonts w:asciiTheme="minorHAnsi" w:hAnsiTheme="minorHAnsi" w:cstheme="minorHAnsi"/>
                      <w:color w:val="4E4D4D" w:themeColor="background2"/>
                      <w:sz w:val="16"/>
                      <w:szCs w:val="20"/>
                      <w:lang w:val="es-CO" w:eastAsia="es-CO"/>
                    </w:rPr>
                    <w:t>Mínimo 9,</w:t>
                  </w:r>
                  <w:r w:rsidR="00641230">
                    <w:rPr>
                      <w:rFonts w:asciiTheme="minorHAnsi" w:hAnsiTheme="minorHAnsi" w:cstheme="minorHAnsi"/>
                      <w:color w:val="4E4D4D" w:themeColor="background2"/>
                      <w:sz w:val="16"/>
                      <w:szCs w:val="20"/>
                      <w:lang w:val="es-CO" w:eastAsia="es-CO"/>
                    </w:rPr>
                    <w:t>1</w:t>
                  </w:r>
                </w:p>
              </w:tc>
              <w:tc>
                <w:tcPr>
                  <w:tcW w:w="625" w:type="pct"/>
                  <w:shd w:val="clear" w:color="auto" w:fill="auto"/>
                  <w:noWrap/>
                  <w:vAlign w:val="center"/>
                </w:tcPr>
                <w:p w14:paraId="4382F087" w14:textId="77777777" w:rsidR="00656AA1" w:rsidRPr="00656AA1" w:rsidRDefault="00656AA1" w:rsidP="00604979">
                  <w:pPr>
                    <w:jc w:val="center"/>
                    <w:rPr>
                      <w:rFonts w:asciiTheme="minorHAnsi" w:hAnsiTheme="minorHAnsi" w:cstheme="minorHAnsi"/>
                      <w:color w:val="4E4D4D" w:themeColor="background2"/>
                      <w:sz w:val="16"/>
                      <w:szCs w:val="20"/>
                      <w:lang w:val="es-CO" w:eastAsia="es-CO"/>
                    </w:rPr>
                  </w:pPr>
                  <w:r w:rsidRPr="00656AA1">
                    <w:rPr>
                      <w:rFonts w:asciiTheme="minorHAnsi" w:hAnsiTheme="minorHAnsi" w:cstheme="minorHAnsi"/>
                      <w:color w:val="4E4D4D" w:themeColor="background2"/>
                      <w:sz w:val="16"/>
                      <w:szCs w:val="20"/>
                    </w:rPr>
                    <w:t>Máximo 22,9</w:t>
                  </w:r>
                </w:p>
              </w:tc>
              <w:tc>
                <w:tcPr>
                  <w:tcW w:w="625" w:type="pct"/>
                  <w:shd w:val="clear" w:color="auto" w:fill="auto"/>
                  <w:noWrap/>
                  <w:vAlign w:val="center"/>
                </w:tcPr>
                <w:p w14:paraId="11525299" w14:textId="77777777" w:rsidR="00656AA1" w:rsidRPr="00656AA1" w:rsidRDefault="00656AA1" w:rsidP="00604979">
                  <w:pPr>
                    <w:jc w:val="center"/>
                    <w:rPr>
                      <w:rFonts w:asciiTheme="minorHAnsi" w:hAnsiTheme="minorHAnsi" w:cstheme="minorHAnsi"/>
                      <w:color w:val="4E4D4D" w:themeColor="background2"/>
                      <w:sz w:val="16"/>
                      <w:szCs w:val="20"/>
                      <w:lang w:val="es-CO" w:eastAsia="es-CO"/>
                    </w:rPr>
                  </w:pPr>
                  <w:r w:rsidRPr="00656AA1">
                    <w:rPr>
                      <w:rFonts w:asciiTheme="minorHAnsi" w:hAnsiTheme="minorHAnsi" w:cstheme="minorHAnsi"/>
                      <w:color w:val="4E4D4D" w:themeColor="background2"/>
                      <w:sz w:val="16"/>
                      <w:szCs w:val="20"/>
                    </w:rPr>
                    <w:t>Máximo 9</w:t>
                  </w:r>
                </w:p>
              </w:tc>
              <w:tc>
                <w:tcPr>
                  <w:tcW w:w="625" w:type="pct"/>
                  <w:shd w:val="clear" w:color="auto" w:fill="auto"/>
                  <w:noWrap/>
                  <w:vAlign w:val="center"/>
                </w:tcPr>
                <w:p w14:paraId="1E376C1C" w14:textId="77777777" w:rsidR="00656AA1" w:rsidRPr="00656AA1" w:rsidRDefault="00656AA1" w:rsidP="00604979">
                  <w:pPr>
                    <w:jc w:val="center"/>
                    <w:rPr>
                      <w:rFonts w:asciiTheme="minorHAnsi" w:hAnsiTheme="minorHAnsi" w:cstheme="minorHAnsi"/>
                      <w:color w:val="4E4D4D" w:themeColor="background2"/>
                      <w:sz w:val="16"/>
                      <w:szCs w:val="20"/>
                      <w:lang w:val="es-CO" w:eastAsia="es-CO"/>
                    </w:rPr>
                  </w:pPr>
                  <w:r w:rsidRPr="00656AA1">
                    <w:rPr>
                      <w:rFonts w:asciiTheme="minorHAnsi" w:hAnsiTheme="minorHAnsi" w:cstheme="minorHAnsi"/>
                      <w:color w:val="4E4D4D" w:themeColor="background2"/>
                      <w:sz w:val="16"/>
                      <w:szCs w:val="20"/>
                    </w:rPr>
                    <w:t>Máximo 0</w:t>
                  </w:r>
                </w:p>
              </w:tc>
              <w:tc>
                <w:tcPr>
                  <w:tcW w:w="625" w:type="pct"/>
                  <w:shd w:val="clear" w:color="auto" w:fill="auto"/>
                  <w:noWrap/>
                  <w:vAlign w:val="center"/>
                </w:tcPr>
                <w:p w14:paraId="4F3B2E4F" w14:textId="77777777" w:rsidR="00656AA1" w:rsidRPr="00656AA1" w:rsidRDefault="00656AA1" w:rsidP="00604979">
                  <w:pPr>
                    <w:jc w:val="center"/>
                    <w:rPr>
                      <w:rFonts w:asciiTheme="minorHAnsi" w:hAnsiTheme="minorHAnsi" w:cstheme="minorHAnsi"/>
                      <w:color w:val="4E4D4D" w:themeColor="background2"/>
                      <w:sz w:val="16"/>
                      <w:szCs w:val="20"/>
                      <w:lang w:val="es-CO" w:eastAsia="es-CO"/>
                    </w:rPr>
                  </w:pPr>
                  <w:r w:rsidRPr="00656AA1">
                    <w:rPr>
                      <w:rFonts w:asciiTheme="minorHAnsi" w:hAnsiTheme="minorHAnsi" w:cstheme="minorHAnsi"/>
                      <w:color w:val="4E4D4D" w:themeColor="background2"/>
                      <w:sz w:val="16"/>
                      <w:szCs w:val="20"/>
                    </w:rPr>
                    <w:t>Máximo 50,4</w:t>
                  </w:r>
                </w:p>
              </w:tc>
              <w:tc>
                <w:tcPr>
                  <w:tcW w:w="625" w:type="pct"/>
                  <w:vAlign w:val="center"/>
                </w:tcPr>
                <w:p w14:paraId="2C6C791F" w14:textId="77777777" w:rsidR="00656AA1" w:rsidRPr="00656AA1" w:rsidRDefault="00656AA1" w:rsidP="00604979">
                  <w:pPr>
                    <w:jc w:val="center"/>
                    <w:rPr>
                      <w:rFonts w:asciiTheme="minorHAnsi" w:hAnsiTheme="minorHAnsi" w:cstheme="minorHAnsi"/>
                      <w:color w:val="4E4D4D" w:themeColor="background2"/>
                      <w:sz w:val="16"/>
                      <w:szCs w:val="20"/>
                      <w:lang w:val="es-CO" w:eastAsia="es-CO"/>
                    </w:rPr>
                  </w:pPr>
                  <w:r w:rsidRPr="00656AA1">
                    <w:rPr>
                      <w:rFonts w:asciiTheme="minorHAnsi" w:hAnsiTheme="minorHAnsi" w:cstheme="minorHAnsi"/>
                      <w:color w:val="4E4D4D" w:themeColor="background2"/>
                      <w:sz w:val="16"/>
                      <w:szCs w:val="20"/>
                      <w:lang w:val="es-CO" w:eastAsia="es-CO"/>
                    </w:rPr>
                    <w:t>Máximo 14</w:t>
                  </w:r>
                </w:p>
              </w:tc>
              <w:tc>
                <w:tcPr>
                  <w:tcW w:w="625" w:type="pct"/>
                  <w:vAlign w:val="center"/>
                </w:tcPr>
                <w:p w14:paraId="586F6DBB" w14:textId="77777777" w:rsidR="00656AA1" w:rsidRPr="00656AA1" w:rsidRDefault="00656AA1" w:rsidP="00604979">
                  <w:pPr>
                    <w:jc w:val="center"/>
                    <w:rPr>
                      <w:rFonts w:asciiTheme="minorHAnsi" w:hAnsiTheme="minorHAnsi" w:cstheme="minorHAnsi"/>
                      <w:color w:val="4E4D4D" w:themeColor="background2"/>
                      <w:sz w:val="16"/>
                      <w:szCs w:val="20"/>
                      <w:lang w:val="es-CO" w:eastAsia="es-CO"/>
                    </w:rPr>
                  </w:pPr>
                  <w:r w:rsidRPr="00656AA1">
                    <w:rPr>
                      <w:rFonts w:asciiTheme="minorHAnsi" w:hAnsiTheme="minorHAnsi" w:cstheme="minorHAnsi"/>
                      <w:color w:val="4E4D4D" w:themeColor="background2"/>
                      <w:sz w:val="16"/>
                      <w:szCs w:val="20"/>
                    </w:rPr>
                    <w:t>Máximo 550</w:t>
                  </w:r>
                </w:p>
              </w:tc>
            </w:tr>
          </w:tbl>
          <w:p w14:paraId="1212BE96" w14:textId="77777777" w:rsidR="00656AA1" w:rsidRPr="00656AA1" w:rsidRDefault="00656AA1" w:rsidP="00604979">
            <w:pPr>
              <w:ind w:right="213"/>
              <w:jc w:val="both"/>
              <w:rPr>
                <w:rFonts w:asciiTheme="minorHAnsi" w:hAnsiTheme="minorHAnsi" w:cstheme="minorHAnsi"/>
                <w:b/>
                <w:color w:val="4E4D4D" w:themeColor="background2"/>
                <w:sz w:val="20"/>
                <w:szCs w:val="20"/>
              </w:rPr>
            </w:pPr>
          </w:p>
          <w:p w14:paraId="74262EDF" w14:textId="77777777" w:rsidR="00656AA1" w:rsidRPr="00656AA1" w:rsidRDefault="00656AA1" w:rsidP="003A4A5B">
            <w:pPr>
              <w:jc w:val="both"/>
              <w:rPr>
                <w:rFonts w:asciiTheme="minorHAnsi" w:hAnsiTheme="minorHAnsi" w:cstheme="minorHAnsi"/>
                <w:color w:val="4E4D4D" w:themeColor="background2"/>
                <w:sz w:val="20"/>
                <w:szCs w:val="20"/>
              </w:rPr>
            </w:pPr>
            <w:r w:rsidRPr="00656AA1">
              <w:rPr>
                <w:rFonts w:asciiTheme="minorHAnsi" w:hAnsiTheme="minorHAnsi" w:cstheme="minorHAnsi"/>
                <w:b/>
                <w:color w:val="4E4D4D" w:themeColor="background2"/>
                <w:sz w:val="20"/>
                <w:szCs w:val="20"/>
                <w:u w:val="single"/>
              </w:rPr>
              <w:t>Nombre específico de los ingredientes</w:t>
            </w:r>
            <w:r w:rsidRPr="00656AA1">
              <w:rPr>
                <w:rFonts w:asciiTheme="minorHAnsi" w:hAnsiTheme="minorHAnsi" w:cstheme="minorHAnsi"/>
                <w:color w:val="4E4D4D" w:themeColor="background2"/>
                <w:sz w:val="20"/>
                <w:szCs w:val="20"/>
                <w:u w:val="single"/>
              </w:rPr>
              <w:t>:</w:t>
            </w:r>
            <w:r w:rsidRPr="00656AA1">
              <w:rPr>
                <w:rFonts w:asciiTheme="minorHAnsi" w:hAnsiTheme="minorHAnsi" w:cstheme="minorHAnsi"/>
                <w:color w:val="4E4D4D" w:themeColor="background2"/>
                <w:sz w:val="20"/>
                <w:szCs w:val="20"/>
              </w:rPr>
              <w:t xml:space="preserve"> harina de trigo fortificada, Azúcar, Grasa, levadura, Agua, queso doble crema, </w:t>
            </w:r>
            <w:proofErr w:type="spellStart"/>
            <w:r w:rsidRPr="00656AA1">
              <w:rPr>
                <w:rFonts w:asciiTheme="minorHAnsi" w:hAnsiTheme="minorHAnsi" w:cstheme="minorHAnsi"/>
                <w:color w:val="4E4D4D" w:themeColor="background2"/>
                <w:sz w:val="20"/>
                <w:szCs w:val="20"/>
              </w:rPr>
              <w:t>semigraso</w:t>
            </w:r>
            <w:proofErr w:type="spellEnd"/>
            <w:r w:rsidRPr="00656AA1">
              <w:rPr>
                <w:rFonts w:asciiTheme="minorHAnsi" w:hAnsiTheme="minorHAnsi" w:cstheme="minorHAnsi"/>
                <w:color w:val="4E4D4D" w:themeColor="background2"/>
                <w:sz w:val="20"/>
                <w:szCs w:val="20"/>
              </w:rPr>
              <w:t>, semiblando, Sal.</w:t>
            </w:r>
          </w:p>
          <w:p w14:paraId="77E10B8F" w14:textId="77777777" w:rsidR="00656AA1" w:rsidRPr="00656AA1" w:rsidRDefault="00656AA1" w:rsidP="003A4A5B">
            <w:pPr>
              <w:jc w:val="both"/>
              <w:rPr>
                <w:rFonts w:asciiTheme="minorHAnsi" w:hAnsiTheme="minorHAnsi" w:cstheme="minorHAnsi"/>
                <w:color w:val="4E4D4D" w:themeColor="background2"/>
                <w:sz w:val="20"/>
                <w:szCs w:val="20"/>
              </w:rPr>
            </w:pPr>
          </w:p>
          <w:p w14:paraId="0F85522E" w14:textId="77777777" w:rsidR="00656AA1" w:rsidRPr="00656AA1" w:rsidRDefault="00656AA1" w:rsidP="003A4A5B">
            <w:pPr>
              <w:jc w:val="both"/>
              <w:rPr>
                <w:rFonts w:asciiTheme="minorHAnsi" w:hAnsiTheme="minorHAnsi" w:cstheme="minorHAnsi"/>
                <w:color w:val="4E4D4D" w:themeColor="background2"/>
                <w:sz w:val="20"/>
                <w:szCs w:val="20"/>
              </w:rPr>
            </w:pPr>
            <w:r w:rsidRPr="00656AA1">
              <w:rPr>
                <w:rFonts w:asciiTheme="minorHAnsi" w:hAnsiTheme="minorHAnsi" w:cstheme="minorHAnsi"/>
                <w:color w:val="4E4D4D" w:themeColor="background2"/>
                <w:sz w:val="20"/>
                <w:szCs w:val="20"/>
              </w:rPr>
              <w:t>En cuanto a los aditivos, deberá(n) ser reportado(s) de manera obligatoria con su nombre específico, de acuerdo con los establecido en la normatividad sanitaria vigente</w:t>
            </w:r>
          </w:p>
          <w:p w14:paraId="08AE717A" w14:textId="77777777" w:rsidR="00656AA1" w:rsidRPr="00656AA1" w:rsidRDefault="00656AA1" w:rsidP="003A4A5B">
            <w:pPr>
              <w:jc w:val="both"/>
              <w:rPr>
                <w:rFonts w:asciiTheme="minorHAnsi" w:eastAsia="MS Mincho" w:hAnsiTheme="minorHAnsi" w:cstheme="minorHAnsi"/>
                <w:color w:val="4E4D4D" w:themeColor="background2"/>
                <w:sz w:val="20"/>
                <w:szCs w:val="20"/>
              </w:rPr>
            </w:pPr>
          </w:p>
          <w:p w14:paraId="274402BB" w14:textId="77777777" w:rsidR="00656AA1" w:rsidRPr="00656AA1" w:rsidRDefault="00656AA1" w:rsidP="003A4A5B">
            <w:pPr>
              <w:jc w:val="both"/>
              <w:rPr>
                <w:rFonts w:asciiTheme="minorHAnsi" w:hAnsiTheme="minorHAnsi" w:cstheme="minorHAnsi"/>
                <w:color w:val="4E4D4D" w:themeColor="background2"/>
                <w:sz w:val="20"/>
                <w:szCs w:val="20"/>
              </w:rPr>
            </w:pPr>
            <w:r w:rsidRPr="00656AA1">
              <w:rPr>
                <w:rFonts w:asciiTheme="minorHAnsi" w:hAnsiTheme="minorHAnsi" w:cstheme="minorHAnsi"/>
                <w:b/>
                <w:color w:val="4E4D4D" w:themeColor="background2"/>
                <w:sz w:val="20"/>
                <w:szCs w:val="20"/>
                <w:u w:val="single"/>
              </w:rPr>
              <w:t>Vida útil, fecha de vencimiento</w:t>
            </w:r>
            <w:r w:rsidRPr="00656AA1">
              <w:rPr>
                <w:rFonts w:asciiTheme="minorHAnsi" w:hAnsiTheme="minorHAnsi" w:cstheme="minorHAnsi"/>
                <w:color w:val="4E4D4D" w:themeColor="background2"/>
                <w:sz w:val="20"/>
                <w:szCs w:val="20"/>
                <w:u w:val="single"/>
              </w:rPr>
              <w:t>:</w:t>
            </w:r>
            <w:r w:rsidRPr="00656AA1">
              <w:rPr>
                <w:rFonts w:asciiTheme="minorHAnsi" w:hAnsiTheme="minorHAnsi" w:cstheme="minorHAnsi"/>
                <w:color w:val="4E4D4D" w:themeColor="background2"/>
                <w:sz w:val="20"/>
                <w:szCs w:val="20"/>
              </w:rPr>
              <w:t xml:space="preserve"> el tiempo de duración sanitaria es determinado por el fabricante mediante los estudios de vida útil. El producto debe ser entregado dentro de su tiempo de vida útil al proveedor logístico y al colegio.</w:t>
            </w:r>
          </w:p>
          <w:p w14:paraId="77297641" w14:textId="77777777" w:rsidR="00656AA1" w:rsidRPr="00656AA1" w:rsidRDefault="00656AA1" w:rsidP="00604979">
            <w:pPr>
              <w:ind w:right="213"/>
              <w:jc w:val="both"/>
              <w:rPr>
                <w:rFonts w:asciiTheme="minorHAnsi" w:hAnsiTheme="minorHAnsi" w:cstheme="minorHAnsi"/>
                <w:b/>
                <w:color w:val="4E4D4D" w:themeColor="background2"/>
                <w:sz w:val="20"/>
                <w:szCs w:val="20"/>
              </w:rPr>
            </w:pPr>
          </w:p>
        </w:tc>
      </w:tr>
      <w:tr w:rsidR="00656AA1" w:rsidRPr="00656AA1" w14:paraId="14C7B72D" w14:textId="77777777" w:rsidTr="003A4A5B">
        <w:trPr>
          <w:trHeight w:val="1049"/>
        </w:trPr>
        <w:tc>
          <w:tcPr>
            <w:tcW w:w="1631" w:type="dxa"/>
            <w:shd w:val="clear" w:color="auto" w:fill="auto"/>
            <w:tcMar>
              <w:top w:w="0" w:type="dxa"/>
              <w:left w:w="70" w:type="dxa"/>
              <w:bottom w:w="0" w:type="dxa"/>
              <w:right w:w="70" w:type="dxa"/>
            </w:tcMar>
            <w:vAlign w:val="center"/>
          </w:tcPr>
          <w:p w14:paraId="065F672A" w14:textId="77777777" w:rsidR="00656AA1" w:rsidRPr="00656AA1" w:rsidRDefault="00656AA1" w:rsidP="00604979">
            <w:pPr>
              <w:jc w:val="center"/>
              <w:rPr>
                <w:rFonts w:asciiTheme="minorHAnsi" w:hAnsiTheme="minorHAnsi" w:cstheme="minorHAnsi"/>
                <w:b/>
                <w:bCs/>
                <w:color w:val="4E4D4D" w:themeColor="background2"/>
                <w:sz w:val="20"/>
                <w:szCs w:val="20"/>
                <w:u w:val="single"/>
              </w:rPr>
            </w:pPr>
            <w:r w:rsidRPr="00656AA1">
              <w:rPr>
                <w:rFonts w:asciiTheme="minorHAnsi" w:hAnsiTheme="minorHAnsi" w:cstheme="minorHAnsi"/>
                <w:b/>
                <w:bCs/>
                <w:color w:val="4E4D4D" w:themeColor="background2"/>
                <w:sz w:val="20"/>
                <w:szCs w:val="20"/>
                <w:u w:val="single"/>
              </w:rPr>
              <w:t>Empaque y Rotulado</w:t>
            </w:r>
          </w:p>
        </w:tc>
        <w:tc>
          <w:tcPr>
            <w:tcW w:w="7371" w:type="dxa"/>
            <w:tcMar>
              <w:top w:w="0" w:type="dxa"/>
              <w:left w:w="70" w:type="dxa"/>
              <w:bottom w:w="0" w:type="dxa"/>
              <w:right w:w="70" w:type="dxa"/>
            </w:tcMar>
            <w:vAlign w:val="center"/>
          </w:tcPr>
          <w:p w14:paraId="15056C5C" w14:textId="77777777" w:rsidR="00656AA1" w:rsidRPr="00656AA1" w:rsidRDefault="00656AA1" w:rsidP="00604979">
            <w:pPr>
              <w:jc w:val="both"/>
              <w:rPr>
                <w:rFonts w:asciiTheme="minorHAnsi" w:hAnsiTheme="minorHAnsi" w:cstheme="minorHAnsi"/>
                <w:color w:val="4E4D4D" w:themeColor="background2"/>
                <w:sz w:val="20"/>
                <w:szCs w:val="20"/>
              </w:rPr>
            </w:pPr>
            <w:r w:rsidRPr="00656AA1">
              <w:rPr>
                <w:rFonts w:asciiTheme="minorHAnsi" w:hAnsiTheme="minorHAnsi" w:cstheme="minorHAnsi"/>
                <w:b/>
                <w:color w:val="4E4D4D" w:themeColor="background2"/>
                <w:sz w:val="20"/>
                <w:szCs w:val="20"/>
              </w:rPr>
              <w:t xml:space="preserve">Empaque primario: </w:t>
            </w:r>
            <w:r>
              <w:rPr>
                <w:rFonts w:asciiTheme="minorHAnsi" w:hAnsiTheme="minorHAnsi" w:cstheme="minorHAnsi"/>
                <w:color w:val="4E4D4D" w:themeColor="background2"/>
                <w:sz w:val="20"/>
                <w:szCs w:val="20"/>
              </w:rPr>
              <w:t>e</w:t>
            </w:r>
            <w:r w:rsidRPr="00656AA1">
              <w:rPr>
                <w:rFonts w:asciiTheme="minorHAnsi" w:hAnsiTheme="minorHAnsi" w:cstheme="minorHAnsi"/>
                <w:color w:val="4E4D4D" w:themeColor="background2"/>
                <w:sz w:val="20"/>
                <w:szCs w:val="20"/>
              </w:rPr>
              <w:t>l empaque primario debe cumplir cabalmente con las especificaciones técnicas establecidas en la Resolución 683 de 2012</w:t>
            </w:r>
            <w:r w:rsidR="003A4A5B">
              <w:rPr>
                <w:rFonts w:asciiTheme="minorHAnsi" w:hAnsiTheme="minorHAnsi" w:cstheme="minorHAnsi"/>
                <w:color w:val="4E4D4D" w:themeColor="background2"/>
                <w:sz w:val="20"/>
                <w:szCs w:val="20"/>
              </w:rPr>
              <w:t xml:space="preserve"> </w:t>
            </w:r>
            <w:r w:rsidR="003A4A5B" w:rsidRPr="003A4A5B">
              <w:rPr>
                <w:rFonts w:asciiTheme="minorHAnsi" w:hAnsiTheme="minorHAnsi" w:cstheme="minorHAnsi"/>
                <w:color w:val="4E4D4D" w:themeColor="background2"/>
                <w:sz w:val="20"/>
                <w:szCs w:val="20"/>
              </w:rPr>
              <w:t>expedida por el Ministerio de Salud y Protección Social</w:t>
            </w:r>
            <w:r w:rsidRPr="00656AA1">
              <w:rPr>
                <w:rFonts w:asciiTheme="minorHAnsi" w:hAnsiTheme="minorHAnsi" w:cstheme="minorHAnsi"/>
                <w:color w:val="4E4D4D" w:themeColor="background2"/>
                <w:sz w:val="20"/>
                <w:szCs w:val="20"/>
              </w:rPr>
              <w:t xml:space="preserve"> y las demás normas que la modifique o sustituya. El producto debe ser empacado o envasado en empaque flexible, grado alimenticio, inerte, que no genere migraciones de componentes al producto, resistente, </w:t>
            </w:r>
            <w:r w:rsidR="00724031">
              <w:rPr>
                <w:rFonts w:asciiTheme="minorHAnsi" w:hAnsiTheme="minorHAnsi" w:cstheme="minorHAnsi"/>
                <w:color w:val="4E4D4D" w:themeColor="background2"/>
                <w:sz w:val="20"/>
                <w:szCs w:val="20"/>
              </w:rPr>
              <w:t>im</w:t>
            </w:r>
            <w:r w:rsidRPr="00656AA1">
              <w:rPr>
                <w:rFonts w:asciiTheme="minorHAnsi" w:hAnsiTheme="minorHAnsi" w:cstheme="minorHAnsi"/>
                <w:color w:val="4E4D4D" w:themeColor="background2"/>
                <w:sz w:val="20"/>
                <w:szCs w:val="20"/>
              </w:rPr>
              <w:t xml:space="preserve">permeable a los gases y a la humedad, que mantenga las características asépticas, microbiológicas, sensoriales y fisicoquímicas del producto, debe ser resistente al sellado y fundido, deberá ser resistente a la impresión </w:t>
            </w:r>
            <w:proofErr w:type="spellStart"/>
            <w:r w:rsidRPr="00656AA1">
              <w:rPr>
                <w:rFonts w:asciiTheme="minorHAnsi" w:hAnsiTheme="minorHAnsi" w:cstheme="minorHAnsi"/>
                <w:color w:val="4E4D4D" w:themeColor="background2"/>
                <w:sz w:val="20"/>
                <w:szCs w:val="20"/>
              </w:rPr>
              <w:t>flexográfica</w:t>
            </w:r>
            <w:proofErr w:type="spellEnd"/>
            <w:r w:rsidRPr="00656AA1">
              <w:rPr>
                <w:rFonts w:asciiTheme="minorHAnsi" w:hAnsiTheme="minorHAnsi" w:cstheme="minorHAnsi"/>
                <w:color w:val="4E4D4D" w:themeColor="background2"/>
                <w:sz w:val="20"/>
                <w:szCs w:val="20"/>
              </w:rPr>
              <w:t xml:space="preserve"> y fabricado con materiales amigables con el medio ambiente. El sellado deberá garantizar la integridad aséptica, microbiológica, sensorial y fisicoquímica del producto.</w:t>
            </w:r>
          </w:p>
          <w:p w14:paraId="0C1ABE72" w14:textId="77777777" w:rsidR="00656AA1" w:rsidRPr="00656AA1" w:rsidRDefault="00656AA1" w:rsidP="00604979">
            <w:pPr>
              <w:autoSpaceDE w:val="0"/>
              <w:autoSpaceDN w:val="0"/>
              <w:adjustRightInd w:val="0"/>
              <w:ind w:right="71"/>
              <w:jc w:val="both"/>
              <w:rPr>
                <w:rFonts w:asciiTheme="minorHAnsi" w:hAnsiTheme="minorHAnsi" w:cstheme="minorHAnsi"/>
                <w:color w:val="4E4D4D" w:themeColor="background2"/>
                <w:sz w:val="20"/>
                <w:szCs w:val="20"/>
              </w:rPr>
            </w:pPr>
          </w:p>
          <w:p w14:paraId="7908D7A7" w14:textId="3C2E5A54" w:rsidR="00656AA1" w:rsidRPr="00656AA1" w:rsidRDefault="00656AA1" w:rsidP="003A4A5B">
            <w:pPr>
              <w:autoSpaceDE w:val="0"/>
              <w:autoSpaceDN w:val="0"/>
              <w:adjustRightInd w:val="0"/>
              <w:jc w:val="both"/>
              <w:rPr>
                <w:rFonts w:asciiTheme="minorHAnsi" w:hAnsiTheme="minorHAnsi" w:cstheme="minorHAnsi"/>
                <w:color w:val="4E4D4D" w:themeColor="background2"/>
                <w:sz w:val="20"/>
                <w:szCs w:val="20"/>
              </w:rPr>
            </w:pPr>
            <w:r>
              <w:rPr>
                <w:rFonts w:asciiTheme="minorHAnsi" w:hAnsiTheme="minorHAnsi" w:cstheme="minorHAnsi"/>
                <w:b/>
                <w:color w:val="4E4D4D" w:themeColor="background2"/>
                <w:sz w:val="20"/>
                <w:szCs w:val="20"/>
              </w:rPr>
              <w:t>Rotulado: e</w:t>
            </w:r>
            <w:r w:rsidRPr="00656AA1">
              <w:rPr>
                <w:rFonts w:asciiTheme="minorHAnsi" w:hAnsiTheme="minorHAnsi" w:cstheme="minorHAnsi"/>
                <w:color w:val="4E4D4D" w:themeColor="background2"/>
                <w:sz w:val="20"/>
                <w:szCs w:val="20"/>
              </w:rPr>
              <w:t xml:space="preserve">l rotulado, debe contener la información establecida en la Resolución 5109 de 2005 </w:t>
            </w:r>
            <w:proofErr w:type="gramStart"/>
            <w:r w:rsidRPr="00656AA1">
              <w:rPr>
                <w:rFonts w:asciiTheme="minorHAnsi" w:hAnsiTheme="minorHAnsi" w:cstheme="minorHAnsi"/>
                <w:color w:val="4E4D4D" w:themeColor="background2"/>
                <w:sz w:val="20"/>
                <w:szCs w:val="20"/>
              </w:rPr>
              <w:t xml:space="preserve">y </w:t>
            </w:r>
            <w:r w:rsidR="00724031">
              <w:rPr>
                <w:rFonts w:asciiTheme="minorHAnsi" w:hAnsiTheme="minorHAnsi" w:cstheme="minorHAnsi"/>
                <w:color w:val="4E4D4D" w:themeColor="background2"/>
                <w:sz w:val="20"/>
                <w:szCs w:val="20"/>
              </w:rPr>
              <w:t xml:space="preserve"> si</w:t>
            </w:r>
            <w:proofErr w:type="gramEnd"/>
            <w:r w:rsidR="00724031">
              <w:rPr>
                <w:rFonts w:asciiTheme="minorHAnsi" w:hAnsiTheme="minorHAnsi" w:cstheme="minorHAnsi"/>
                <w:color w:val="4E4D4D" w:themeColor="background2"/>
                <w:sz w:val="20"/>
                <w:szCs w:val="20"/>
              </w:rPr>
              <w:t xml:space="preserve"> aplica la </w:t>
            </w:r>
            <w:r w:rsidRPr="00656AA1">
              <w:rPr>
                <w:rFonts w:asciiTheme="minorHAnsi" w:hAnsiTheme="minorHAnsi" w:cstheme="minorHAnsi"/>
                <w:color w:val="4E4D4D" w:themeColor="background2"/>
                <w:sz w:val="20"/>
                <w:szCs w:val="20"/>
              </w:rPr>
              <w:t xml:space="preserve">Resolución 333 de 2011 </w:t>
            </w:r>
            <w:r w:rsidR="003A4A5B" w:rsidRPr="003A4A5B">
              <w:rPr>
                <w:rFonts w:asciiTheme="minorHAnsi" w:hAnsiTheme="minorHAnsi" w:cstheme="minorHAnsi"/>
                <w:color w:val="4E4D4D" w:themeColor="background2"/>
                <w:sz w:val="20"/>
                <w:szCs w:val="20"/>
              </w:rPr>
              <w:t>expedida</w:t>
            </w:r>
            <w:r w:rsidR="003A4A5B">
              <w:rPr>
                <w:rFonts w:asciiTheme="minorHAnsi" w:hAnsiTheme="minorHAnsi" w:cstheme="minorHAnsi"/>
                <w:color w:val="4E4D4D" w:themeColor="background2"/>
                <w:sz w:val="20"/>
                <w:szCs w:val="20"/>
              </w:rPr>
              <w:t>s</w:t>
            </w:r>
            <w:r w:rsidR="003A4A5B" w:rsidRPr="003A4A5B">
              <w:rPr>
                <w:rFonts w:asciiTheme="minorHAnsi" w:hAnsiTheme="minorHAnsi" w:cstheme="minorHAnsi"/>
                <w:color w:val="4E4D4D" w:themeColor="background2"/>
                <w:sz w:val="20"/>
                <w:szCs w:val="20"/>
              </w:rPr>
              <w:t xml:space="preserve"> por el Ministerio de Salud y Protección Social</w:t>
            </w:r>
            <w:r w:rsidR="003A4A5B">
              <w:rPr>
                <w:rFonts w:asciiTheme="minorHAnsi" w:hAnsiTheme="minorHAnsi" w:cstheme="minorHAnsi"/>
                <w:color w:val="4E4D4D" w:themeColor="background2"/>
                <w:sz w:val="20"/>
                <w:szCs w:val="20"/>
              </w:rPr>
              <w:t xml:space="preserve"> </w:t>
            </w:r>
            <w:r w:rsidRPr="00656AA1">
              <w:rPr>
                <w:rFonts w:asciiTheme="minorHAnsi" w:hAnsiTheme="minorHAnsi" w:cstheme="minorHAnsi"/>
                <w:color w:val="4E4D4D" w:themeColor="background2"/>
                <w:sz w:val="20"/>
                <w:szCs w:val="20"/>
              </w:rPr>
              <w:t>en el caso que aplique y las demás normas que modifiquen, sustituyan o adicionen la reglamentación mencionada una vez entren en vigencia.</w:t>
            </w:r>
          </w:p>
          <w:p w14:paraId="6346235E" w14:textId="77777777" w:rsidR="00656AA1" w:rsidRPr="00656AA1" w:rsidRDefault="00656AA1" w:rsidP="00604979">
            <w:pPr>
              <w:autoSpaceDE w:val="0"/>
              <w:autoSpaceDN w:val="0"/>
              <w:adjustRightInd w:val="0"/>
              <w:ind w:right="213"/>
              <w:jc w:val="both"/>
              <w:rPr>
                <w:rFonts w:asciiTheme="minorHAnsi" w:hAnsiTheme="minorHAnsi" w:cstheme="minorHAnsi"/>
                <w:strike/>
                <w:color w:val="4E4D4D" w:themeColor="background2"/>
                <w:sz w:val="20"/>
                <w:szCs w:val="20"/>
              </w:rPr>
            </w:pPr>
          </w:p>
        </w:tc>
      </w:tr>
      <w:tr w:rsidR="00656AA1" w:rsidRPr="00656AA1" w14:paraId="71D94470" w14:textId="77777777" w:rsidTr="003A4A5B">
        <w:trPr>
          <w:trHeight w:val="1065"/>
        </w:trPr>
        <w:tc>
          <w:tcPr>
            <w:tcW w:w="1631" w:type="dxa"/>
            <w:shd w:val="clear" w:color="auto" w:fill="auto"/>
            <w:tcMar>
              <w:top w:w="0" w:type="dxa"/>
              <w:left w:w="70" w:type="dxa"/>
              <w:bottom w:w="0" w:type="dxa"/>
              <w:right w:w="70" w:type="dxa"/>
            </w:tcMar>
            <w:vAlign w:val="center"/>
          </w:tcPr>
          <w:p w14:paraId="4CCAEDA6" w14:textId="77777777" w:rsidR="00656AA1" w:rsidRPr="00656AA1" w:rsidRDefault="00656AA1" w:rsidP="00604979">
            <w:pPr>
              <w:tabs>
                <w:tab w:val="left" w:pos="7740"/>
              </w:tabs>
              <w:jc w:val="center"/>
              <w:rPr>
                <w:rFonts w:asciiTheme="minorHAnsi" w:hAnsiTheme="minorHAnsi" w:cstheme="minorHAnsi"/>
                <w:b/>
                <w:bCs/>
                <w:color w:val="4E4D4D" w:themeColor="background2"/>
                <w:sz w:val="20"/>
                <w:szCs w:val="20"/>
                <w:u w:val="single"/>
              </w:rPr>
            </w:pPr>
            <w:r w:rsidRPr="00656AA1">
              <w:rPr>
                <w:rFonts w:asciiTheme="minorHAnsi" w:hAnsiTheme="minorHAnsi" w:cstheme="minorHAnsi"/>
                <w:b/>
                <w:bCs/>
                <w:color w:val="4E4D4D" w:themeColor="background2"/>
                <w:sz w:val="20"/>
                <w:szCs w:val="20"/>
                <w:u w:val="single"/>
              </w:rPr>
              <w:t>Presentación</w:t>
            </w:r>
          </w:p>
        </w:tc>
        <w:tc>
          <w:tcPr>
            <w:tcW w:w="7371" w:type="dxa"/>
            <w:tcMar>
              <w:top w:w="0" w:type="dxa"/>
              <w:left w:w="70" w:type="dxa"/>
              <w:bottom w:w="0" w:type="dxa"/>
              <w:right w:w="70" w:type="dxa"/>
            </w:tcMar>
            <w:vAlign w:val="center"/>
          </w:tcPr>
          <w:p w14:paraId="200BCAE7" w14:textId="77777777" w:rsidR="00656AA1" w:rsidRPr="00656AA1" w:rsidRDefault="00656AA1" w:rsidP="00604979">
            <w:pPr>
              <w:tabs>
                <w:tab w:val="left" w:pos="7740"/>
              </w:tabs>
              <w:ind w:right="71"/>
              <w:jc w:val="both"/>
              <w:rPr>
                <w:rFonts w:asciiTheme="minorHAnsi" w:hAnsiTheme="minorHAnsi" w:cstheme="minorHAnsi"/>
                <w:color w:val="4E4D4D" w:themeColor="background2"/>
                <w:sz w:val="20"/>
                <w:szCs w:val="20"/>
                <w:highlight w:val="yellow"/>
              </w:rPr>
            </w:pPr>
          </w:p>
          <w:p w14:paraId="7F73D256" w14:textId="77777777" w:rsidR="00656AA1" w:rsidRPr="00656AA1" w:rsidRDefault="00656AA1" w:rsidP="00604979">
            <w:pPr>
              <w:tabs>
                <w:tab w:val="left" w:pos="7740"/>
              </w:tabs>
              <w:ind w:right="71"/>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Refrigerio t</w:t>
            </w:r>
            <w:r w:rsidRPr="00656AA1">
              <w:rPr>
                <w:rFonts w:asciiTheme="minorHAnsi" w:hAnsiTheme="minorHAnsi" w:cstheme="minorHAnsi"/>
                <w:color w:val="4E4D4D" w:themeColor="background2"/>
                <w:sz w:val="20"/>
                <w:szCs w:val="20"/>
              </w:rPr>
              <w:t xml:space="preserve">ipo A </w:t>
            </w:r>
            <w:r w:rsidR="003A4A5B">
              <w:rPr>
                <w:rFonts w:asciiTheme="minorHAnsi" w:hAnsiTheme="minorHAnsi" w:cstheme="minorHAnsi"/>
                <w:color w:val="4E4D4D" w:themeColor="background2"/>
                <w:sz w:val="20"/>
                <w:szCs w:val="20"/>
              </w:rPr>
              <w:t>u</w:t>
            </w:r>
            <w:r w:rsidRPr="00656AA1">
              <w:rPr>
                <w:rFonts w:asciiTheme="minorHAnsi" w:hAnsiTheme="minorHAnsi" w:cstheme="minorHAnsi"/>
                <w:color w:val="4E4D4D" w:themeColor="background2"/>
                <w:sz w:val="20"/>
                <w:szCs w:val="20"/>
              </w:rPr>
              <w:t xml:space="preserve">nidad </w:t>
            </w:r>
            <w:r w:rsidR="00CB3553">
              <w:rPr>
                <w:rFonts w:asciiTheme="minorHAnsi" w:hAnsiTheme="minorHAnsi" w:cstheme="minorHAnsi"/>
                <w:color w:val="4E4D4D" w:themeColor="background2"/>
                <w:sz w:val="20"/>
                <w:szCs w:val="20"/>
              </w:rPr>
              <w:t xml:space="preserve">mínimo </w:t>
            </w:r>
            <w:r w:rsidRPr="00656AA1">
              <w:rPr>
                <w:rFonts w:asciiTheme="minorHAnsi" w:hAnsiTheme="minorHAnsi" w:cstheme="minorHAnsi"/>
                <w:color w:val="4E4D4D" w:themeColor="background2"/>
                <w:sz w:val="20"/>
                <w:szCs w:val="20"/>
              </w:rPr>
              <w:t>x</w:t>
            </w:r>
            <w:r w:rsidR="00CB3553">
              <w:rPr>
                <w:rFonts w:asciiTheme="minorHAnsi" w:hAnsiTheme="minorHAnsi" w:cstheme="minorHAnsi"/>
                <w:color w:val="4E4D4D" w:themeColor="background2"/>
                <w:sz w:val="20"/>
                <w:szCs w:val="20"/>
              </w:rPr>
              <w:t xml:space="preserve"> </w:t>
            </w:r>
            <w:r w:rsidRPr="00656AA1">
              <w:rPr>
                <w:rFonts w:asciiTheme="minorHAnsi" w:hAnsiTheme="minorHAnsi" w:cstheme="minorHAnsi"/>
                <w:color w:val="4E4D4D" w:themeColor="background2"/>
                <w:sz w:val="20"/>
                <w:szCs w:val="20"/>
              </w:rPr>
              <w:t>30g (20% de porción de queso del peso total del producto)</w:t>
            </w:r>
          </w:p>
          <w:p w14:paraId="195925F4" w14:textId="77777777" w:rsidR="00656AA1" w:rsidRPr="00656AA1" w:rsidRDefault="00656AA1" w:rsidP="00604979">
            <w:pPr>
              <w:tabs>
                <w:tab w:val="left" w:pos="7740"/>
              </w:tabs>
              <w:ind w:right="71"/>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Refrigerio t</w:t>
            </w:r>
            <w:r w:rsidRPr="00656AA1">
              <w:rPr>
                <w:rFonts w:asciiTheme="minorHAnsi" w:hAnsiTheme="minorHAnsi" w:cstheme="minorHAnsi"/>
                <w:color w:val="4E4D4D" w:themeColor="background2"/>
                <w:sz w:val="20"/>
                <w:szCs w:val="20"/>
              </w:rPr>
              <w:t>ipo B</w:t>
            </w:r>
            <w:r w:rsidR="003A4A5B">
              <w:rPr>
                <w:rFonts w:asciiTheme="minorHAnsi" w:hAnsiTheme="minorHAnsi" w:cstheme="minorHAnsi"/>
                <w:color w:val="4E4D4D" w:themeColor="background2"/>
                <w:sz w:val="20"/>
                <w:szCs w:val="20"/>
              </w:rPr>
              <w:t xml:space="preserve"> u</w:t>
            </w:r>
            <w:r w:rsidRPr="00656AA1">
              <w:rPr>
                <w:rFonts w:asciiTheme="minorHAnsi" w:hAnsiTheme="minorHAnsi" w:cstheme="minorHAnsi"/>
                <w:color w:val="4E4D4D" w:themeColor="background2"/>
                <w:sz w:val="20"/>
                <w:szCs w:val="20"/>
              </w:rPr>
              <w:t xml:space="preserve">nidad </w:t>
            </w:r>
            <w:r w:rsidR="00CB3553">
              <w:rPr>
                <w:rFonts w:asciiTheme="minorHAnsi" w:hAnsiTheme="minorHAnsi" w:cstheme="minorHAnsi"/>
                <w:color w:val="4E4D4D" w:themeColor="background2"/>
                <w:sz w:val="20"/>
                <w:szCs w:val="20"/>
              </w:rPr>
              <w:t xml:space="preserve">mínimo </w:t>
            </w:r>
            <w:r w:rsidRPr="00656AA1">
              <w:rPr>
                <w:rFonts w:asciiTheme="minorHAnsi" w:hAnsiTheme="minorHAnsi" w:cstheme="minorHAnsi"/>
                <w:color w:val="4E4D4D" w:themeColor="background2"/>
                <w:sz w:val="20"/>
                <w:szCs w:val="20"/>
              </w:rPr>
              <w:t>x 40g (20% de porción de queso del peso total del producto)</w:t>
            </w:r>
          </w:p>
          <w:p w14:paraId="0C11CD19" w14:textId="77777777" w:rsidR="00656AA1" w:rsidRPr="00656AA1" w:rsidRDefault="00656AA1" w:rsidP="00604979">
            <w:pPr>
              <w:ind w:right="71"/>
              <w:jc w:val="both"/>
              <w:rPr>
                <w:rFonts w:asciiTheme="minorHAnsi" w:hAnsiTheme="minorHAnsi" w:cstheme="minorHAnsi"/>
                <w:color w:val="4E4D4D" w:themeColor="background2"/>
                <w:sz w:val="20"/>
                <w:szCs w:val="20"/>
                <w:vertAlign w:val="superscript"/>
              </w:rPr>
            </w:pPr>
            <w:r>
              <w:rPr>
                <w:rFonts w:asciiTheme="minorHAnsi" w:hAnsiTheme="minorHAnsi" w:cstheme="minorHAnsi"/>
                <w:color w:val="4E4D4D" w:themeColor="background2"/>
                <w:sz w:val="20"/>
                <w:szCs w:val="20"/>
              </w:rPr>
              <w:t>Refrigerio t</w:t>
            </w:r>
            <w:r w:rsidRPr="00656AA1">
              <w:rPr>
                <w:rFonts w:asciiTheme="minorHAnsi" w:hAnsiTheme="minorHAnsi" w:cstheme="minorHAnsi"/>
                <w:color w:val="4E4D4D" w:themeColor="background2"/>
                <w:sz w:val="20"/>
                <w:szCs w:val="20"/>
              </w:rPr>
              <w:t xml:space="preserve">ipo C y N </w:t>
            </w:r>
            <w:r w:rsidR="003A4A5B">
              <w:rPr>
                <w:rFonts w:asciiTheme="minorHAnsi" w:hAnsiTheme="minorHAnsi" w:cstheme="minorHAnsi"/>
                <w:color w:val="4E4D4D" w:themeColor="background2"/>
                <w:sz w:val="20"/>
                <w:szCs w:val="20"/>
              </w:rPr>
              <w:t>u</w:t>
            </w:r>
            <w:r w:rsidRPr="00656AA1">
              <w:rPr>
                <w:rFonts w:asciiTheme="minorHAnsi" w:hAnsiTheme="minorHAnsi" w:cstheme="minorHAnsi"/>
                <w:color w:val="4E4D4D" w:themeColor="background2"/>
                <w:sz w:val="20"/>
                <w:szCs w:val="20"/>
              </w:rPr>
              <w:t xml:space="preserve">nidad </w:t>
            </w:r>
            <w:r w:rsidR="00CB3553">
              <w:rPr>
                <w:rFonts w:asciiTheme="minorHAnsi" w:hAnsiTheme="minorHAnsi" w:cstheme="minorHAnsi"/>
                <w:color w:val="4E4D4D" w:themeColor="background2"/>
                <w:sz w:val="20"/>
                <w:szCs w:val="20"/>
              </w:rPr>
              <w:t xml:space="preserve">mínimo </w:t>
            </w:r>
            <w:r w:rsidRPr="00656AA1">
              <w:rPr>
                <w:rFonts w:asciiTheme="minorHAnsi" w:hAnsiTheme="minorHAnsi" w:cstheme="minorHAnsi"/>
                <w:color w:val="4E4D4D" w:themeColor="background2"/>
                <w:sz w:val="20"/>
                <w:szCs w:val="20"/>
              </w:rPr>
              <w:t>x 70g (20% de porción de queso del peso total del producto)</w:t>
            </w:r>
          </w:p>
          <w:p w14:paraId="21F5E830" w14:textId="77777777" w:rsidR="00656AA1" w:rsidRPr="00656AA1" w:rsidRDefault="00656AA1" w:rsidP="00604979">
            <w:pPr>
              <w:ind w:right="71"/>
              <w:jc w:val="both"/>
              <w:rPr>
                <w:rFonts w:asciiTheme="minorHAnsi" w:hAnsiTheme="minorHAnsi" w:cstheme="minorHAnsi"/>
                <w:color w:val="4E4D4D" w:themeColor="background2"/>
                <w:sz w:val="20"/>
                <w:szCs w:val="20"/>
                <w:vertAlign w:val="superscript"/>
              </w:rPr>
            </w:pPr>
          </w:p>
        </w:tc>
      </w:tr>
    </w:tbl>
    <w:p w14:paraId="37237612" w14:textId="77777777" w:rsidR="00656AA1" w:rsidRDefault="00656AA1" w:rsidP="00656AA1">
      <w:pPr>
        <w:jc w:val="both"/>
        <w:rPr>
          <w:rFonts w:ascii="Arial" w:hAnsi="Arial" w:cs="Arial"/>
          <w:b/>
          <w:sz w:val="22"/>
          <w:szCs w:val="22"/>
        </w:rPr>
      </w:pPr>
    </w:p>
    <w:p w14:paraId="66757444" w14:textId="77777777" w:rsidR="003A4A5B" w:rsidRDefault="003A4A5B" w:rsidP="003A4A5B">
      <w:pPr>
        <w:ind w:right="49"/>
        <w:jc w:val="both"/>
        <w:rPr>
          <w:rFonts w:ascii="Arial" w:hAnsi="Arial" w:cs="Arial"/>
          <w:color w:val="4E4D4D" w:themeColor="background2"/>
          <w:sz w:val="20"/>
          <w:szCs w:val="20"/>
        </w:rPr>
      </w:pPr>
      <w:bookmarkStart w:id="1" w:name="_Hlk511119372"/>
      <w:r w:rsidRPr="008734E5">
        <w:rPr>
          <w:rFonts w:ascii="Arial" w:hAnsi="Arial" w:cs="Arial"/>
          <w:b/>
          <w:color w:val="4E4D4D" w:themeColor="background2"/>
          <w:sz w:val="20"/>
          <w:szCs w:val="20"/>
        </w:rPr>
        <w:t>NOTA 1:</w:t>
      </w:r>
      <w:r>
        <w:rPr>
          <w:rFonts w:ascii="Arial" w:hAnsi="Arial" w:cs="Arial"/>
          <w:color w:val="4E4D4D" w:themeColor="background2"/>
          <w:sz w:val="20"/>
          <w:szCs w:val="20"/>
        </w:rPr>
        <w:t xml:space="preserve"> l</w:t>
      </w:r>
      <w:r w:rsidRPr="008734E5">
        <w:rPr>
          <w:rFonts w:ascii="Arial" w:hAnsi="Arial" w:cs="Arial"/>
          <w:color w:val="4E4D4D" w:themeColor="background2"/>
          <w:sz w:val="20"/>
          <w:szCs w:val="20"/>
        </w:rPr>
        <w:t xml:space="preserve">a presente 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42FA4BD7" w14:textId="77777777" w:rsidR="003A4A5B" w:rsidRPr="00E5668C" w:rsidRDefault="003A4A5B" w:rsidP="003A4A5B">
      <w:pPr>
        <w:jc w:val="both"/>
        <w:rPr>
          <w:rFonts w:ascii="Arial" w:hAnsi="Arial" w:cs="Arial"/>
          <w:sz w:val="22"/>
        </w:rPr>
      </w:pPr>
    </w:p>
    <w:p w14:paraId="173C499B" w14:textId="77777777" w:rsidR="003A4A5B" w:rsidRPr="00AA5E76" w:rsidRDefault="003A4A5B" w:rsidP="003A4A5B">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NOTA 2:</w:t>
      </w:r>
      <w:r w:rsidRPr="00A121D4">
        <w:rPr>
          <w:rFonts w:ascii="Arial" w:hAnsi="Arial" w:cs="Arial"/>
          <w:color w:val="4E4D4D" w:themeColor="background2"/>
          <w:sz w:val="20"/>
          <w:szCs w:val="20"/>
          <w:lang w:val="es-CO"/>
        </w:rPr>
        <w:t xml:space="preserve"> los</w:t>
      </w:r>
      <w:r w:rsidRPr="00AA5E76">
        <w:rPr>
          <w:rFonts w:ascii="Arial" w:hAnsi="Arial" w:cs="Arial"/>
          <w:color w:val="4E4D4D" w:themeColor="background2"/>
          <w:sz w:val="20"/>
          <w:szCs w:val="20"/>
          <w:lang w:val="es-CO"/>
        </w:rPr>
        <w:t xml:space="preserve">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7EE07242" w14:textId="77777777" w:rsidR="003A4A5B" w:rsidRPr="00E5668C" w:rsidRDefault="003A4A5B" w:rsidP="003A4A5B">
      <w:pPr>
        <w:pStyle w:val="Prrafodelista"/>
        <w:autoSpaceDE w:val="0"/>
        <w:autoSpaceDN w:val="0"/>
        <w:ind w:left="0" w:right="184"/>
        <w:jc w:val="both"/>
        <w:rPr>
          <w:rFonts w:ascii="Arial" w:eastAsia="Calibri" w:hAnsi="Arial" w:cs="Arial"/>
          <w:sz w:val="22"/>
          <w:lang w:val="es-CO"/>
        </w:rPr>
      </w:pPr>
    </w:p>
    <w:p w14:paraId="038C3B9A" w14:textId="77777777" w:rsidR="003A4A5B" w:rsidRPr="00AA5E76" w:rsidRDefault="003A4A5B" w:rsidP="003A4A5B">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 xml:space="preserve">NOTA 3: </w:t>
      </w:r>
      <w:r>
        <w:rPr>
          <w:rFonts w:ascii="Arial" w:hAnsi="Arial" w:cs="Arial"/>
          <w:color w:val="4E4D4D" w:themeColor="background2"/>
          <w:sz w:val="20"/>
          <w:szCs w:val="20"/>
          <w:lang w:val="es-CO"/>
        </w:rPr>
        <w:t>en caso tal que el P</w:t>
      </w:r>
      <w:r w:rsidRPr="00AA5E76">
        <w:rPr>
          <w:rFonts w:ascii="Arial" w:hAnsi="Arial" w:cs="Arial"/>
          <w:color w:val="4E4D4D" w:themeColor="background2"/>
          <w:sz w:val="20"/>
          <w:szCs w:val="20"/>
          <w:lang w:val="es-CO"/>
        </w:rPr>
        <w:t>roveedor adjudicatario, oferte un producto con ingredientes o aditivos adicionales a los mínimos requeridos en la Ficha Técnica; el contratista será quien asumirá los costos adicionales generados por las características agregadas al producto. Es decir, la Entidad no reconocerá ningún costo adicional a los requisitos mínimos determinados en la Ficha Técnica del producto.</w:t>
      </w:r>
      <w:r w:rsidRPr="00AA5E76">
        <w:rPr>
          <w:rFonts w:ascii="Arial" w:hAnsi="Arial" w:cs="Arial"/>
          <w:b/>
          <w:color w:val="4E4D4D" w:themeColor="background2"/>
          <w:sz w:val="20"/>
          <w:szCs w:val="20"/>
          <w:lang w:val="es-CO"/>
        </w:rPr>
        <w:t xml:space="preserve"> </w:t>
      </w:r>
    </w:p>
    <w:bookmarkEnd w:id="1"/>
    <w:p w14:paraId="35D72C88" w14:textId="77777777" w:rsidR="00656AA1" w:rsidRPr="006B1B3B" w:rsidRDefault="00656AA1" w:rsidP="00656AA1">
      <w:pPr>
        <w:tabs>
          <w:tab w:val="left" w:pos="7740"/>
        </w:tabs>
        <w:jc w:val="both"/>
        <w:rPr>
          <w:rFonts w:ascii="Arial" w:hAnsi="Arial" w:cs="Arial"/>
          <w:sz w:val="22"/>
          <w:szCs w:val="22"/>
        </w:rPr>
      </w:pPr>
    </w:p>
    <w:p w14:paraId="1AD42FFB" w14:textId="77777777" w:rsidR="009A67BC" w:rsidRPr="00656AA1" w:rsidRDefault="009A67BC" w:rsidP="00656AA1"/>
    <w:sectPr w:rsidR="009A67BC" w:rsidRPr="00656AA1"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0956B" w14:textId="77777777" w:rsidR="006D7656" w:rsidRDefault="006D7656" w:rsidP="004F2C35">
      <w:r>
        <w:separator/>
      </w:r>
    </w:p>
  </w:endnote>
  <w:endnote w:type="continuationSeparator" w:id="0">
    <w:p w14:paraId="100117DE" w14:textId="77777777" w:rsidR="006D7656" w:rsidRDefault="006D7656"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80468" w14:textId="77777777" w:rsidR="00C50D27" w:rsidRDefault="00C50D27">
    <w:pPr>
      <w:pStyle w:val="Piedepgina"/>
      <w:jc w:val="right"/>
    </w:pPr>
  </w:p>
  <w:p w14:paraId="7C4DCE6A"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7B236"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30BCA486"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07987" w14:textId="77777777" w:rsidR="006D7656" w:rsidRDefault="006D7656" w:rsidP="004F2C35">
      <w:r>
        <w:separator/>
      </w:r>
    </w:p>
  </w:footnote>
  <w:footnote w:type="continuationSeparator" w:id="0">
    <w:p w14:paraId="3D430982" w14:textId="77777777" w:rsidR="006D7656" w:rsidRDefault="006D7656"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50F2" w14:textId="77777777" w:rsidR="006D761F" w:rsidRDefault="006D761F" w:rsidP="006D761F">
    <w:pPr>
      <w:pStyle w:val="Encabezado"/>
      <w:jc w:val="right"/>
      <w:rPr>
        <w:b/>
      </w:rPr>
    </w:pPr>
  </w:p>
  <w:p w14:paraId="647E2429"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98BA"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083A1C32" w14:textId="77777777" w:rsidR="00B30435" w:rsidRPr="006D761F" w:rsidRDefault="00B30435" w:rsidP="00B30435">
    <w:pPr>
      <w:pStyle w:val="Ttulo1"/>
      <w:rPr>
        <w:szCs w:val="24"/>
      </w:rPr>
    </w:pPr>
    <w:r w:rsidRPr="006D761F">
      <w:rPr>
        <w:szCs w:val="24"/>
      </w:rPr>
      <w:t>TÍTULO DEL DOCUMENTO</w:t>
    </w:r>
  </w:p>
  <w:p w14:paraId="3858711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22AC"/>
    <w:multiLevelType w:val="hybridMultilevel"/>
    <w:tmpl w:val="B0F2A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3BC52906"/>
    <w:multiLevelType w:val="hybridMultilevel"/>
    <w:tmpl w:val="FD50AD2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AA1"/>
    <w:rsid w:val="00091E6B"/>
    <w:rsid w:val="00096762"/>
    <w:rsid w:val="000D7CD2"/>
    <w:rsid w:val="0014591D"/>
    <w:rsid w:val="00154ECB"/>
    <w:rsid w:val="00181D75"/>
    <w:rsid w:val="001A1B68"/>
    <w:rsid w:val="001A5E22"/>
    <w:rsid w:val="001C6359"/>
    <w:rsid w:val="001C75B3"/>
    <w:rsid w:val="001D32CE"/>
    <w:rsid w:val="001D7612"/>
    <w:rsid w:val="001F7199"/>
    <w:rsid w:val="002075C5"/>
    <w:rsid w:val="002535A9"/>
    <w:rsid w:val="00305CEF"/>
    <w:rsid w:val="0034024E"/>
    <w:rsid w:val="003430B9"/>
    <w:rsid w:val="003A2D14"/>
    <w:rsid w:val="003A4A5B"/>
    <w:rsid w:val="003E173E"/>
    <w:rsid w:val="0042071A"/>
    <w:rsid w:val="00474EDE"/>
    <w:rsid w:val="004B1B0F"/>
    <w:rsid w:val="004F2C35"/>
    <w:rsid w:val="005225E0"/>
    <w:rsid w:val="0059060F"/>
    <w:rsid w:val="00641230"/>
    <w:rsid w:val="0065617D"/>
    <w:rsid w:val="00656AA1"/>
    <w:rsid w:val="00662139"/>
    <w:rsid w:val="006A63AE"/>
    <w:rsid w:val="006D761F"/>
    <w:rsid w:val="006D7656"/>
    <w:rsid w:val="007212F3"/>
    <w:rsid w:val="00724031"/>
    <w:rsid w:val="00751787"/>
    <w:rsid w:val="007C1BAD"/>
    <w:rsid w:val="008A1A6F"/>
    <w:rsid w:val="008A71EC"/>
    <w:rsid w:val="009A67BC"/>
    <w:rsid w:val="009B26E4"/>
    <w:rsid w:val="00A06874"/>
    <w:rsid w:val="00A34836"/>
    <w:rsid w:val="00B11CD8"/>
    <w:rsid w:val="00B30435"/>
    <w:rsid w:val="00BA205F"/>
    <w:rsid w:val="00BC6154"/>
    <w:rsid w:val="00C2579D"/>
    <w:rsid w:val="00C50D27"/>
    <w:rsid w:val="00C81483"/>
    <w:rsid w:val="00CB3553"/>
    <w:rsid w:val="00D67F6F"/>
    <w:rsid w:val="00DA2021"/>
    <w:rsid w:val="00E66CC3"/>
    <w:rsid w:val="00EB47F3"/>
    <w:rsid w:val="00F311BA"/>
    <w:rsid w:val="00F532BF"/>
    <w:rsid w:val="00F53DA5"/>
    <w:rsid w:val="00F56D6D"/>
    <w:rsid w:val="00F60309"/>
    <w:rsid w:val="00FD59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DF283E"/>
  <w15:chartTrackingRefBased/>
  <w15:docId w15:val="{77A59063-9662-4EC1-9483-1447DA606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6AA1"/>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BodyText25">
    <w:name w:val="Body Text 25"/>
    <w:basedOn w:val="Normal"/>
    <w:rsid w:val="00656AA1"/>
    <w:pPr>
      <w:widowControl w:val="0"/>
      <w:autoSpaceDE w:val="0"/>
      <w:autoSpaceDN w:val="0"/>
      <w:adjustRightInd w:val="0"/>
      <w:jc w:val="both"/>
    </w:pPr>
    <w:rPr>
      <w:rFonts w:ascii="Arial" w:hAnsi="Arial" w:cs="Arial"/>
      <w:sz w:val="22"/>
      <w:szCs w:val="22"/>
      <w:lang w:val="es-CO"/>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656AA1"/>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670902">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18626292">
      <w:bodyDiv w:val="1"/>
      <w:marLeft w:val="0"/>
      <w:marRight w:val="0"/>
      <w:marTop w:val="0"/>
      <w:marBottom w:val="0"/>
      <w:divBdr>
        <w:top w:val="none" w:sz="0" w:space="0" w:color="auto"/>
        <w:left w:val="none" w:sz="0" w:space="0" w:color="auto"/>
        <w:bottom w:val="none" w:sz="0" w:space="0" w:color="auto"/>
        <w:right w:val="none" w:sz="0" w:space="0" w:color="auto"/>
      </w:divBdr>
    </w:div>
    <w:div w:id="1972245590">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 w:id="210877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F51A3-7E47-4988-94E9-29CFE4E381FD}">
  <ds:schemaRefs>
    <ds:schemaRef ds:uri="http://schemas.microsoft.com/sharepoint/v3/contenttype/forms"/>
  </ds:schemaRefs>
</ds:datastoreItem>
</file>

<file path=customXml/itemProps2.xml><?xml version="1.0" encoding="utf-8"?>
<ds:datastoreItem xmlns:ds="http://schemas.openxmlformats.org/officeDocument/2006/customXml" ds:itemID="{D399DB20-1D38-4F75-9079-B0A74AFD8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6D8FAD-BF69-48A7-B5C0-69112A09E871}">
  <ds:schemaRefs>
    <ds:schemaRef ds:uri="http://purl.org/dc/terms/"/>
    <ds:schemaRef ds:uri="http://schemas.openxmlformats.org/package/2006/metadata/core-properties"/>
    <ds:schemaRef ds:uri="99cf77a6-9fdf-48f0-bab1-4f9db627116e"/>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6E1E30D-C8E0-41AB-A25A-3A7553D5A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8BC5A316.dotm</Template>
  <TotalTime>38</TotalTime>
  <Pages>4</Pages>
  <Words>1230</Words>
  <Characters>6768</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Margareth Jaramillo Echeverry</dc:creator>
  <cp:keywords/>
  <dc:description/>
  <cp:lastModifiedBy>Ingrid Natalia Quiroga Fagua</cp:lastModifiedBy>
  <cp:revision>8</cp:revision>
  <cp:lastPrinted>2017-09-28T22:28:00Z</cp:lastPrinted>
  <dcterms:created xsi:type="dcterms:W3CDTF">2018-04-10T16:15:00Z</dcterms:created>
  <dcterms:modified xsi:type="dcterms:W3CDTF">2018-05-23T14:56:00Z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