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2E9FF" w14:textId="77777777" w:rsidR="0091045B" w:rsidRPr="00A93179" w:rsidRDefault="0091045B" w:rsidP="0091045B">
      <w:pPr>
        <w:pStyle w:val="Encabezad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9087" w:type="dxa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2835"/>
        <w:gridCol w:w="6237"/>
      </w:tblGrid>
      <w:tr w:rsidR="0079198D" w:rsidRPr="0079198D" w14:paraId="470BF06B" w14:textId="77777777" w:rsidTr="0079198D">
        <w:trPr>
          <w:trHeight w:val="20"/>
        </w:trPr>
        <w:tc>
          <w:tcPr>
            <w:tcW w:w="2850" w:type="dxa"/>
            <w:gridSpan w:val="2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7E86D" w14:textId="77777777" w:rsidR="0091045B" w:rsidRPr="0079198D" w:rsidRDefault="0091045B" w:rsidP="0079198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237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C8321" w14:textId="77777777" w:rsidR="0079198D" w:rsidRPr="0079198D" w:rsidRDefault="0079198D" w:rsidP="0079198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3E8F412F" w14:textId="77777777" w:rsidR="0079198D" w:rsidRPr="0079198D" w:rsidRDefault="0079198D" w:rsidP="0079198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Ponqué cubierto con chocolate</w:t>
            </w:r>
            <w:r w:rsidR="00C24CA4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  <w:p w14:paraId="18C48AC2" w14:textId="77777777" w:rsidR="0091045B" w:rsidRPr="0079198D" w:rsidRDefault="0091045B" w:rsidP="0079198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</w:p>
        </w:tc>
      </w:tr>
      <w:tr w:rsidR="0079198D" w:rsidRPr="0079198D" w14:paraId="72A20934" w14:textId="77777777" w:rsidTr="0079198D">
        <w:trPr>
          <w:trHeight w:val="20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131EB3" w14:textId="77777777" w:rsidR="0091045B" w:rsidRPr="0079198D" w:rsidRDefault="0091045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79198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8D8D18" w14:textId="77777777" w:rsidR="0091045B" w:rsidRPr="0079198D" w:rsidRDefault="0091045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196ACA48" w14:textId="77777777" w:rsidR="0091045B" w:rsidRPr="0079198D" w:rsidRDefault="0091045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0DEE999" w14:textId="77777777" w:rsidR="00904D6B" w:rsidRPr="00F86A1B" w:rsidRDefault="00904D6B" w:rsidP="00904D6B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72B46A52" w14:textId="77777777" w:rsidR="00904D6B" w:rsidRPr="00F86A1B" w:rsidRDefault="00904D6B" w:rsidP="00904D6B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Norma INVIMA galletas y b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izcochos</w:t>
            </w:r>
          </w:p>
          <w:p w14:paraId="0E5FC088" w14:textId="77777777" w:rsidR="00904D6B" w:rsidRPr="00F86A1B" w:rsidRDefault="00904D6B" w:rsidP="00904D6B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0A69D4E3" w14:textId="77777777" w:rsidR="00904D6B" w:rsidRPr="00F86A1B" w:rsidRDefault="00904D6B" w:rsidP="00904D6B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1918B3C7" w14:textId="77777777" w:rsidR="0091045B" w:rsidRPr="0079198D" w:rsidRDefault="0091045B" w:rsidP="0091045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1511 de 2011</w:t>
            </w:r>
            <w:r w:rsidR="00904D6B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63B58C51" w14:textId="77777777" w:rsidR="0091045B" w:rsidRPr="0079198D" w:rsidRDefault="0091045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D4F404" w14:textId="77777777" w:rsidR="0091045B" w:rsidRPr="0079198D" w:rsidRDefault="0091045B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79198D" w:rsidRPr="0079198D" w14:paraId="005621B1" w14:textId="77777777" w:rsidTr="0079198D">
        <w:trPr>
          <w:gridBefore w:val="1"/>
          <w:wBefore w:w="15" w:type="dxa"/>
          <w:trHeight w:val="20"/>
        </w:trPr>
        <w:tc>
          <w:tcPr>
            <w:tcW w:w="2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48023B" w14:textId="77777777" w:rsidR="0091045B" w:rsidRPr="0079198D" w:rsidRDefault="0091045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79198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8A7277" w14:textId="77777777" w:rsidR="0091045B" w:rsidRPr="0079198D" w:rsidRDefault="0091045B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pastelería obtenido mediante el batido y cremado, seguido de un proceso de horneo, elaborado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a base de harina de trigo fortificada, huevo, azúcar, agente leudante y sal 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con sabor característico, recubierto con chocolate en todas sus caras. De textura suave y esponjosa. El producto debe mantener las características fisicoquímicas, organolépticas y reológicas propias del mismo.</w:t>
            </w:r>
          </w:p>
        </w:tc>
      </w:tr>
      <w:tr w:rsidR="0079198D" w:rsidRPr="0079198D" w14:paraId="6BDEC9DF" w14:textId="77777777" w:rsidTr="0079198D">
        <w:trPr>
          <w:gridBefore w:val="1"/>
          <w:wBefore w:w="15" w:type="dxa"/>
          <w:trHeight w:val="20"/>
        </w:trPr>
        <w:tc>
          <w:tcPr>
            <w:tcW w:w="2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72A58" w14:textId="77777777" w:rsidR="0091045B" w:rsidRPr="0079198D" w:rsidRDefault="0091045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79198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0176F" w14:textId="77777777" w:rsidR="0091045B" w:rsidRPr="0079198D" w:rsidRDefault="0091045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textura blanda, suave y esponjosa en su estructura interna.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  <w:t xml:space="preserve"> De 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color, sabor y olor propio a los ingredientes empleados y a su formulación. Debe estar libre de olores y sabores desagradables. </w:t>
            </w:r>
          </w:p>
          <w:p w14:paraId="188FDEA5" w14:textId="77777777" w:rsidR="0091045B" w:rsidRPr="0079198D" w:rsidRDefault="0091045B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25D210D" w14:textId="77777777" w:rsidR="0091045B" w:rsidRPr="0079198D" w:rsidRDefault="0091045B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estar recubierto con chocolate en sus cuatro caras de manera uniforme. El chocolate empleado debe cumplir con las características establecidas en la resolución 1511 de 2011</w:t>
            </w:r>
            <w:r w:rsidR="00904D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04D6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29C9EA02" w14:textId="77777777" w:rsidR="0091045B" w:rsidRPr="0079198D" w:rsidRDefault="0091045B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69C3998" w14:textId="03FD939D" w:rsidR="0091045B" w:rsidRPr="0079198D" w:rsidRDefault="0091045B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ingredientes adicionados deben corresponder en naturaleza y cantidad a aquellos de uso permitido. </w:t>
            </w:r>
          </w:p>
          <w:p w14:paraId="425A5336" w14:textId="77777777" w:rsidR="0091045B" w:rsidRPr="0079198D" w:rsidRDefault="0091045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  <w:t>Los productos deben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presentar color, sabor y olor propio a los ingredientes empleados. </w:t>
            </w:r>
          </w:p>
          <w:p w14:paraId="1E37140A" w14:textId="77777777" w:rsidR="0091045B" w:rsidRPr="0079198D" w:rsidRDefault="0091045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20879CE" w14:textId="77777777" w:rsidR="0091045B" w:rsidRPr="0079198D" w:rsidRDefault="0091045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productos deben estar libres de la presencia de plagas, exentas de humedad exterior anormal, las materias primas e ingredientes empleados deben estar exentas de impurezas, deben estar sanas y deben cumplir con las Buenas Prácticas de Manufactura. </w:t>
            </w:r>
          </w:p>
          <w:p w14:paraId="5A35BA30" w14:textId="77777777" w:rsidR="0091045B" w:rsidRPr="0079198D" w:rsidRDefault="0091045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A34A1EC" w14:textId="77777777" w:rsidR="0091045B" w:rsidRPr="0079198D" w:rsidRDefault="0091045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aditivos adicionados en su preparación deben ser utilizados en las cantidades permitidas en la normatividad sanitaria vigente.</w:t>
            </w:r>
          </w:p>
          <w:p w14:paraId="3034B673" w14:textId="77777777" w:rsidR="0091045B" w:rsidRPr="0079198D" w:rsidRDefault="0091045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14819D7" w14:textId="77777777" w:rsidR="0091045B" w:rsidRPr="0079198D" w:rsidRDefault="0091045B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la puede ajustar el proveedor siempre y cuando, la unidad cumpla con los gramajes establecidos.</w:t>
            </w:r>
          </w:p>
          <w:p w14:paraId="7614328E" w14:textId="77777777" w:rsidR="0091045B" w:rsidRPr="0079198D" w:rsidRDefault="0091045B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FE46FB0" w14:textId="77777777" w:rsidR="0091045B" w:rsidRPr="0079198D" w:rsidRDefault="0091045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permiten productos con daño mecánico y este debe mantener su integridad durante el proceso.</w:t>
            </w:r>
          </w:p>
          <w:p w14:paraId="799DA7BF" w14:textId="77777777" w:rsidR="0091045B" w:rsidRPr="0079198D" w:rsidRDefault="0091045B" w:rsidP="004A0720">
            <w:p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039517C" w14:textId="77777777" w:rsidR="0091045B" w:rsidRPr="00904D6B" w:rsidRDefault="0091045B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904D6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 xml:space="preserve">Condiciones de conservación, almacenamiento y transporte: </w:t>
            </w:r>
          </w:p>
          <w:p w14:paraId="21F7C8B5" w14:textId="77777777" w:rsidR="0091045B" w:rsidRPr="0079198D" w:rsidRDefault="0091045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9DB863F" w14:textId="77777777" w:rsidR="0091045B" w:rsidRPr="0079198D" w:rsidRDefault="0091045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="00904D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se debe almacenar a una temperatura ambiente, en canastillas plásticas y sobre estibas, en un lugar fresco alejado de focos de contaminación, olores fuertes, libre de plagas, dando cumplimiento a la Resolución 2674 de 2013 </w:t>
            </w:r>
            <w:r w:rsidR="00904D6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904D6B"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 Consumirse después de abierto en el menor tiempo posible.</w:t>
            </w:r>
          </w:p>
          <w:p w14:paraId="35B9E518" w14:textId="77777777" w:rsidR="0091045B" w:rsidRPr="0079198D" w:rsidRDefault="0091045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796AB20" w14:textId="321490E1" w:rsidR="0091045B" w:rsidRPr="0079198D" w:rsidRDefault="0091045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79198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904D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904D6B"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o y sobre estibas, a temperatura ambiente, en un espacio acorde a la cantidad de producto a almacenar, dando cumplimiento a la Resolución 2674 de 2013</w:t>
            </w:r>
            <w:r w:rsidR="00904D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04D6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2A2FC990" w14:textId="77777777" w:rsidR="0091045B" w:rsidRPr="0079198D" w:rsidRDefault="0091045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654521D" w14:textId="5A06CCF9" w:rsidR="0091045B" w:rsidRPr="0079198D" w:rsidRDefault="0091045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="00904D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s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ambiente. El producto no debe tener ningún tipo de contacto con el piso del vehículo, debe ir en canastillas plásticas y sobre estibas para evitar contaminaciones.  Lo anterior dando cumplimiento a la Resolución 2674 de 2013</w:t>
            </w:r>
            <w:r w:rsidR="00904D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04D6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(</w:t>
            </w:r>
            <w:r w:rsidR="00904D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v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ehículo para transporte de alimentos con concepto sanitario vigente) y demás normas que modifiquen, sustituyan o adicionen la reglamentación antes mencionada una vez entre en vigencia.</w:t>
            </w:r>
          </w:p>
        </w:tc>
      </w:tr>
      <w:tr w:rsidR="0079198D" w:rsidRPr="0079198D" w14:paraId="0C7D3A10" w14:textId="77777777" w:rsidTr="0079198D">
        <w:trPr>
          <w:trHeight w:val="20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357B6" w14:textId="77777777" w:rsidR="0091045B" w:rsidRPr="0079198D" w:rsidRDefault="0091045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79198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8C9F0" w14:textId="77777777" w:rsidR="0091045B" w:rsidRPr="0079198D" w:rsidRDefault="0091045B" w:rsidP="004A0720">
            <w:pPr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AE800CF" w14:textId="77777777" w:rsidR="0091045B" w:rsidRDefault="0091045B" w:rsidP="004A0720">
            <w:pPr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3173F285" w14:textId="77777777" w:rsidR="00904D6B" w:rsidRPr="0079198D" w:rsidRDefault="00904D6B" w:rsidP="004A0720">
            <w:pPr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82BB2C1" w14:textId="77777777" w:rsidR="0091045B" w:rsidRPr="0079198D" w:rsidRDefault="0091045B" w:rsidP="004A0720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microbiológicas:</w:t>
            </w:r>
          </w:p>
          <w:p w14:paraId="4F75792B" w14:textId="77777777" w:rsidR="0091045B" w:rsidRPr="0079198D" w:rsidRDefault="0091045B" w:rsidP="004A0720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727"/>
            </w:tblGrid>
            <w:tr w:rsidR="00904D6B" w:rsidRPr="00904D6B" w14:paraId="47075B4A" w14:textId="77777777" w:rsidTr="00904D6B">
              <w:trPr>
                <w:trHeight w:val="20"/>
              </w:trPr>
              <w:tc>
                <w:tcPr>
                  <w:tcW w:w="3292" w:type="dxa"/>
                  <w:shd w:val="clear" w:color="auto" w:fill="BFBFBF"/>
                  <w:vAlign w:val="center"/>
                </w:tcPr>
                <w:p w14:paraId="68B64567" w14:textId="77777777" w:rsidR="0091045B" w:rsidRPr="00904D6B" w:rsidRDefault="0091045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33917801" w14:textId="77777777" w:rsidR="0091045B" w:rsidRPr="00904D6B" w:rsidRDefault="0091045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904D6B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PARAMETROS</w:t>
                  </w:r>
                </w:p>
              </w:tc>
              <w:tc>
                <w:tcPr>
                  <w:tcW w:w="2727" w:type="dxa"/>
                  <w:shd w:val="clear" w:color="auto" w:fill="BFBFBF"/>
                  <w:vAlign w:val="center"/>
                </w:tcPr>
                <w:p w14:paraId="6EB5944E" w14:textId="77777777" w:rsidR="0091045B" w:rsidRPr="00904D6B" w:rsidRDefault="0091045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904D6B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Galletas y bizcochos)</w:t>
                  </w:r>
                </w:p>
              </w:tc>
            </w:tr>
            <w:tr w:rsidR="00904D6B" w:rsidRPr="00904D6B" w14:paraId="173391C0" w14:textId="77777777" w:rsidTr="00904D6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0045EF8B" w14:textId="77777777" w:rsidR="0091045B" w:rsidRPr="00904D6B" w:rsidRDefault="0091045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160349D1" w14:textId="77777777" w:rsidR="0091045B" w:rsidRPr="00904D6B" w:rsidRDefault="0091045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904D6B" w:rsidRPr="00904D6B" w14:paraId="51A8EC09" w14:textId="77777777" w:rsidTr="00904D6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306B24C9" w14:textId="77777777" w:rsidR="0091045B" w:rsidRPr="00904D6B" w:rsidRDefault="0091045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196EFB3C" w14:textId="77777777" w:rsidR="0091045B" w:rsidRPr="00904D6B" w:rsidRDefault="0091045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100-200</w:t>
                  </w:r>
                </w:p>
              </w:tc>
            </w:tr>
            <w:tr w:rsidR="00904D6B" w:rsidRPr="00904D6B" w14:paraId="052F7CCE" w14:textId="77777777" w:rsidTr="00904D6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5873FACC" w14:textId="77777777" w:rsidR="0091045B" w:rsidRPr="00904D6B" w:rsidRDefault="0091045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746942AA" w14:textId="77777777" w:rsidR="0091045B" w:rsidRPr="00904D6B" w:rsidRDefault="0091045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904D6B" w:rsidRPr="00904D6B" w14:paraId="11E8113A" w14:textId="77777777" w:rsidTr="00904D6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09D3A6DB" w14:textId="77777777" w:rsidR="0091045B" w:rsidRPr="00904D6B" w:rsidRDefault="0091045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17B4E5FE" w14:textId="77777777" w:rsidR="0091045B" w:rsidRPr="00904D6B" w:rsidRDefault="0091045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904D6B" w:rsidRPr="00904D6B" w14:paraId="06721068" w14:textId="77777777" w:rsidTr="00904D6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0EE98A48" w14:textId="77777777" w:rsidR="0091045B" w:rsidRPr="00904D6B" w:rsidRDefault="0091045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</w:t>
                  </w:r>
                  <w:proofErr w:type="spellStart"/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positivo (UFC/ g)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306AA614" w14:textId="77777777" w:rsidR="0091045B" w:rsidRPr="00904D6B" w:rsidRDefault="0091045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904D6B" w:rsidRPr="00904D6B" w14:paraId="3CE329B1" w14:textId="77777777" w:rsidTr="00904D6B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60EC0FAA" w14:textId="77777777" w:rsidR="0091045B" w:rsidRPr="00904D6B" w:rsidRDefault="0091045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Ausencia/Presencia  de Salmonella </w:t>
                  </w:r>
                  <w:proofErr w:type="spellStart"/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sp</w:t>
                  </w:r>
                  <w:proofErr w:type="spellEnd"/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/ (25 g.)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5B21DB33" w14:textId="77777777" w:rsidR="0091045B" w:rsidRPr="00904D6B" w:rsidRDefault="0091045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04D6B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71C32FEF" w14:textId="77777777" w:rsidR="0091045B" w:rsidRPr="0079198D" w:rsidRDefault="0091045B" w:rsidP="004A0720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812CC59" w14:textId="77777777" w:rsidR="0091045B" w:rsidRPr="0079198D" w:rsidRDefault="0091045B" w:rsidP="004A0720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4365B28" w14:textId="77777777" w:rsidR="0091045B" w:rsidRPr="0079198D" w:rsidRDefault="0091045B" w:rsidP="004A0720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x 100 g:</w:t>
            </w:r>
          </w:p>
          <w:p w14:paraId="2453EBCB" w14:textId="77777777" w:rsidR="0091045B" w:rsidRPr="0079198D" w:rsidRDefault="0091045B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98"/>
              <w:gridCol w:w="849"/>
              <w:gridCol w:w="850"/>
              <w:gridCol w:w="850"/>
              <w:gridCol w:w="709"/>
              <w:gridCol w:w="839"/>
              <w:gridCol w:w="649"/>
              <w:gridCol w:w="643"/>
            </w:tblGrid>
            <w:tr w:rsidR="00904D6B" w:rsidRPr="00904D6B" w14:paraId="13F80470" w14:textId="77777777" w:rsidTr="00904D6B">
              <w:trPr>
                <w:trHeight w:val="300"/>
              </w:trPr>
              <w:tc>
                <w:tcPr>
                  <w:tcW w:w="574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289918E" w14:textId="77777777" w:rsidR="0091045B" w:rsidRPr="00904D6B" w:rsidRDefault="0091045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04D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697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2A1C104" w14:textId="77777777" w:rsidR="0091045B" w:rsidRPr="00904D6B" w:rsidRDefault="00566955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PROTEÍ</w:t>
                  </w:r>
                  <w:r w:rsidR="0091045B" w:rsidRPr="00904D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698" w:type="pct"/>
                  <w:shd w:val="clear" w:color="auto" w:fill="B9B7B7" w:themeFill="accent3" w:themeFillShade="E6"/>
                  <w:noWrap/>
                  <w:vAlign w:val="center"/>
                </w:tcPr>
                <w:p w14:paraId="0276746C" w14:textId="77777777" w:rsidR="0091045B" w:rsidRPr="00904D6B" w:rsidRDefault="0091045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04D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698" w:type="pct"/>
                  <w:shd w:val="clear" w:color="auto" w:fill="B9B7B7" w:themeFill="accent3" w:themeFillShade="E6"/>
                  <w:noWrap/>
                  <w:vAlign w:val="center"/>
                </w:tcPr>
                <w:p w14:paraId="155D0F08" w14:textId="77777777" w:rsidR="0091045B" w:rsidRPr="00904D6B" w:rsidRDefault="0091045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04D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582" w:type="pct"/>
                  <w:shd w:val="clear" w:color="auto" w:fill="B9B7B7" w:themeFill="accent3" w:themeFillShade="E6"/>
                  <w:noWrap/>
                  <w:vAlign w:val="center"/>
                </w:tcPr>
                <w:p w14:paraId="2E165770" w14:textId="77777777" w:rsidR="0091045B" w:rsidRPr="00904D6B" w:rsidRDefault="0091045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04D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689" w:type="pct"/>
                  <w:shd w:val="clear" w:color="auto" w:fill="B9B7B7" w:themeFill="accent3" w:themeFillShade="E6"/>
                </w:tcPr>
                <w:p w14:paraId="2A2530A4" w14:textId="77777777" w:rsidR="0091045B" w:rsidRPr="00904D6B" w:rsidRDefault="0091045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04D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533" w:type="pct"/>
                  <w:shd w:val="clear" w:color="auto" w:fill="B9B7B7" w:themeFill="accent3" w:themeFillShade="E6"/>
                  <w:noWrap/>
                  <w:vAlign w:val="center"/>
                </w:tcPr>
                <w:p w14:paraId="6FC7CBF5" w14:textId="77777777" w:rsidR="0091045B" w:rsidRPr="00904D6B" w:rsidRDefault="0091045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04D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28" w:type="pct"/>
                  <w:shd w:val="clear" w:color="auto" w:fill="B9B7B7" w:themeFill="accent3" w:themeFillShade="E6"/>
                  <w:vAlign w:val="center"/>
                </w:tcPr>
                <w:p w14:paraId="5EE861AD" w14:textId="77777777" w:rsidR="0091045B" w:rsidRPr="00904D6B" w:rsidRDefault="0091045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04D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904D6B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904D6B" w:rsidRPr="00904D6B" w14:paraId="370116AA" w14:textId="77777777" w:rsidTr="00904D6B">
              <w:trPr>
                <w:trHeight w:val="300"/>
              </w:trPr>
              <w:tc>
                <w:tcPr>
                  <w:tcW w:w="574" w:type="pct"/>
                  <w:shd w:val="clear" w:color="auto" w:fill="auto"/>
                  <w:noWrap/>
                  <w:vAlign w:val="center"/>
                </w:tcPr>
                <w:p w14:paraId="2CCF0751" w14:textId="77777777" w:rsidR="0091045B" w:rsidRPr="00904D6B" w:rsidRDefault="0091045B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04D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380 – 450</w:t>
                  </w:r>
                </w:p>
              </w:tc>
              <w:tc>
                <w:tcPr>
                  <w:tcW w:w="697" w:type="pct"/>
                  <w:shd w:val="clear" w:color="auto" w:fill="auto"/>
                  <w:noWrap/>
                </w:tcPr>
                <w:p w14:paraId="1D5884F8" w14:textId="77777777" w:rsidR="0091045B" w:rsidRPr="00904D6B" w:rsidRDefault="0091045B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04D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Mínimo 5,8</w:t>
                  </w:r>
                </w:p>
              </w:tc>
              <w:tc>
                <w:tcPr>
                  <w:tcW w:w="698" w:type="pct"/>
                  <w:shd w:val="clear" w:color="auto" w:fill="auto"/>
                  <w:noWrap/>
                </w:tcPr>
                <w:p w14:paraId="67F1F010" w14:textId="77777777" w:rsidR="0091045B" w:rsidRPr="00904D6B" w:rsidRDefault="0091045B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04D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20,6</w:t>
                  </w:r>
                </w:p>
              </w:tc>
              <w:tc>
                <w:tcPr>
                  <w:tcW w:w="698" w:type="pct"/>
                  <w:shd w:val="clear" w:color="auto" w:fill="auto"/>
                  <w:noWrap/>
                </w:tcPr>
                <w:p w14:paraId="47938B13" w14:textId="77777777" w:rsidR="0091045B" w:rsidRPr="00904D6B" w:rsidRDefault="0091045B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04D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13</w:t>
                  </w:r>
                </w:p>
              </w:tc>
              <w:tc>
                <w:tcPr>
                  <w:tcW w:w="582" w:type="pct"/>
                  <w:shd w:val="clear" w:color="auto" w:fill="auto"/>
                  <w:noWrap/>
                </w:tcPr>
                <w:p w14:paraId="024B3C03" w14:textId="77777777" w:rsidR="0091045B" w:rsidRPr="00904D6B" w:rsidRDefault="0091045B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04D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689" w:type="pct"/>
                </w:tcPr>
                <w:p w14:paraId="1B49E5FB" w14:textId="77777777" w:rsidR="0091045B" w:rsidRPr="00904D6B" w:rsidRDefault="0091045B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04D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59,1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</w:tcPr>
                <w:p w14:paraId="7D088C13" w14:textId="77777777" w:rsidR="0091045B" w:rsidRPr="00904D6B" w:rsidRDefault="0091045B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04D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30</w:t>
                  </w:r>
                </w:p>
              </w:tc>
              <w:tc>
                <w:tcPr>
                  <w:tcW w:w="528" w:type="pct"/>
                </w:tcPr>
                <w:p w14:paraId="4BF2A718" w14:textId="77777777" w:rsidR="0091045B" w:rsidRPr="00904D6B" w:rsidRDefault="0091045B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04D6B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Máximo 260 </w:t>
                  </w:r>
                </w:p>
              </w:tc>
            </w:tr>
          </w:tbl>
          <w:p w14:paraId="3FCF5485" w14:textId="77777777" w:rsidR="0091045B" w:rsidRPr="0079198D" w:rsidRDefault="0091045B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FEA4737" w14:textId="77777777" w:rsidR="0091045B" w:rsidRPr="0079198D" w:rsidRDefault="0091045B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9BAB4BE" w14:textId="77777777" w:rsidR="0091045B" w:rsidRPr="0079198D" w:rsidRDefault="0091045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04D6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="00904D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h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arina de trigo fortificada, 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huevos, margarina vegetal, azúcar, agua, sal, polvo de hornear y cubierta de chocolate.</w:t>
            </w:r>
          </w:p>
          <w:p w14:paraId="7AB4937E" w14:textId="77777777" w:rsidR="0091045B" w:rsidRPr="0079198D" w:rsidRDefault="0091045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C8B4AFF" w14:textId="77777777" w:rsidR="0091045B" w:rsidRPr="0079198D" w:rsidRDefault="0091045B" w:rsidP="004A0720">
            <w:pPr>
              <w:autoSpaceDE w:val="0"/>
              <w:autoSpaceDN w:val="0"/>
              <w:adjustRightInd w:val="0"/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Todos los aditivos permitidos por la normatividad sanitaria vigente deberán ser reportados de manera obligatoria con su nombre especifico. </w:t>
            </w:r>
          </w:p>
          <w:p w14:paraId="06C90D27" w14:textId="77777777" w:rsidR="0091045B" w:rsidRPr="0079198D" w:rsidRDefault="0091045B" w:rsidP="004A0720">
            <w:pPr>
              <w:autoSpaceDE w:val="0"/>
              <w:autoSpaceDN w:val="0"/>
              <w:adjustRightInd w:val="0"/>
              <w:ind w:right="72"/>
              <w:jc w:val="both"/>
              <w:rPr>
                <w:rFonts w:asciiTheme="minorHAnsi" w:hAnsiTheme="minorHAnsi" w:cstheme="minorHAnsi"/>
                <w:strike/>
                <w:color w:val="4E4D4D" w:themeColor="background2"/>
                <w:sz w:val="20"/>
                <w:szCs w:val="20"/>
              </w:rPr>
            </w:pPr>
          </w:p>
          <w:p w14:paraId="6A0A5606" w14:textId="77777777" w:rsidR="0091045B" w:rsidRPr="0079198D" w:rsidRDefault="0091045B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04D6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904D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04D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2993219D" w14:textId="77777777" w:rsidR="0091045B" w:rsidRPr="0079198D" w:rsidRDefault="0091045B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79198D" w:rsidRPr="0079198D" w14:paraId="38EC1F9D" w14:textId="77777777" w:rsidTr="00904D6B">
        <w:trPr>
          <w:trHeight w:val="4349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929DD" w14:textId="77777777" w:rsidR="0091045B" w:rsidRPr="0079198D" w:rsidRDefault="0091045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79198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 y Rotulado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7EA03" w14:textId="77777777" w:rsidR="0091045B" w:rsidRPr="0079198D" w:rsidRDefault="0091045B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04D6B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 primario:</w:t>
            </w:r>
            <w:r w:rsidRPr="0079198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cumplir cabalmente con las especificaciones técnicas establecidas en la Resolución 683 de 2012</w:t>
            </w:r>
            <w:r w:rsidR="00904D6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04D6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1617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permeable a los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3D19500E" w14:textId="77777777" w:rsidR="0091045B" w:rsidRPr="0079198D" w:rsidRDefault="0091045B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F20F032" w14:textId="77777777" w:rsidR="0091045B" w:rsidRPr="0079198D" w:rsidRDefault="0091045B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Rotulado: 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contener la información establecida en la Resolución 5109 de 2005 y   Resolución 333 de 2011</w:t>
            </w:r>
            <w:r w:rsidR="0016174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si aplica al producto</w:t>
            </w:r>
            <w:r w:rsidR="00161748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</w:t>
            </w:r>
            <w:r w:rsidR="00904D6B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</w:t>
            </w:r>
            <w:r w:rsidR="00904D6B"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 w:rsidR="00904D6B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Ministerio de Salud y Protección Social</w:t>
            </w:r>
            <w:r w:rsidR="00904D6B"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el caso que aplique y las demás normas que modifiquen, sustituyan o adicionen la reglamentación mencionada una vez entren en vigencia.</w:t>
            </w:r>
          </w:p>
          <w:p w14:paraId="7DAB7019" w14:textId="77777777" w:rsidR="0091045B" w:rsidRPr="0079198D" w:rsidRDefault="0091045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4F8694B" w14:textId="77777777" w:rsidR="0091045B" w:rsidRPr="0079198D" w:rsidRDefault="0091045B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strike/>
                <w:color w:val="4E4D4D" w:themeColor="background2"/>
                <w:sz w:val="20"/>
                <w:szCs w:val="20"/>
              </w:rPr>
            </w:pPr>
          </w:p>
        </w:tc>
      </w:tr>
      <w:tr w:rsidR="0079198D" w:rsidRPr="0079198D" w14:paraId="3A10C7E3" w14:textId="77777777" w:rsidTr="0079198D">
        <w:trPr>
          <w:trHeight w:val="20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59ACF" w14:textId="77777777" w:rsidR="0091045B" w:rsidRPr="0079198D" w:rsidRDefault="0091045B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79198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0C9B3" w14:textId="77777777" w:rsidR="0091045B" w:rsidRPr="0079198D" w:rsidRDefault="0091045B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Unidad </w:t>
            </w:r>
            <w:r w:rsidR="00716C9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30g</w:t>
            </w:r>
          </w:p>
          <w:p w14:paraId="2A968AFB" w14:textId="77777777" w:rsidR="0091045B" w:rsidRPr="0079198D" w:rsidRDefault="0091045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Unidad</w:t>
            </w:r>
            <w:r w:rsidR="00716C9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x 30g</w:t>
            </w:r>
          </w:p>
          <w:p w14:paraId="6C5E8670" w14:textId="77777777" w:rsidR="0091045B" w:rsidRPr="0079198D" w:rsidRDefault="0091045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Unidad </w:t>
            </w:r>
            <w:r w:rsidR="00716C9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60g</w:t>
            </w:r>
          </w:p>
          <w:p w14:paraId="0158786E" w14:textId="77777777" w:rsidR="0091045B" w:rsidRPr="0079198D" w:rsidRDefault="0091045B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30D12496" w14:textId="77777777" w:rsidR="0091045B" w:rsidRDefault="0091045B" w:rsidP="0091045B"/>
    <w:p w14:paraId="62755A9E" w14:textId="77777777" w:rsidR="00904D6B" w:rsidRDefault="00904D6B" w:rsidP="00904D6B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4B224E38" w14:textId="77777777" w:rsidR="00904D6B" w:rsidRDefault="00904D6B" w:rsidP="00904D6B">
      <w:pPr>
        <w:jc w:val="both"/>
        <w:rPr>
          <w:rFonts w:ascii="Arial" w:hAnsi="Arial" w:cs="Arial"/>
        </w:rPr>
      </w:pPr>
    </w:p>
    <w:p w14:paraId="7E1F869E" w14:textId="77777777" w:rsidR="00904D6B" w:rsidRDefault="00904D6B" w:rsidP="00904D6B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1A7C5828" w14:textId="77777777" w:rsidR="00904D6B" w:rsidRDefault="00904D6B" w:rsidP="00904D6B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2F4EBAA4" w14:textId="77777777" w:rsidR="00904D6B" w:rsidRDefault="00904D6B" w:rsidP="00904D6B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7A5B03AF" w14:textId="77777777" w:rsidR="00904D6B" w:rsidRDefault="00904D6B" w:rsidP="00904D6B">
      <w:pPr>
        <w:tabs>
          <w:tab w:val="left" w:pos="7740"/>
        </w:tabs>
        <w:jc w:val="both"/>
        <w:rPr>
          <w:rFonts w:ascii="Arial" w:hAnsi="Arial" w:cs="Arial"/>
        </w:rPr>
      </w:pPr>
    </w:p>
    <w:p w14:paraId="10A9562D" w14:textId="075CA82E" w:rsidR="0034024E" w:rsidRDefault="0034024E" w:rsidP="00904D6B">
      <w:pPr>
        <w:tabs>
          <w:tab w:val="left" w:pos="7740"/>
        </w:tabs>
        <w:jc w:val="both"/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1B491" w14:textId="77777777" w:rsidR="00583073" w:rsidRDefault="00583073" w:rsidP="004F2C35">
      <w:r>
        <w:separator/>
      </w:r>
    </w:p>
  </w:endnote>
  <w:endnote w:type="continuationSeparator" w:id="0">
    <w:p w14:paraId="3CF8FAC3" w14:textId="77777777" w:rsidR="00583073" w:rsidRDefault="00583073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389DD" w14:textId="77777777" w:rsidR="00C50D27" w:rsidRDefault="00C50D27">
    <w:pPr>
      <w:pStyle w:val="Piedepgina"/>
      <w:jc w:val="right"/>
    </w:pPr>
  </w:p>
  <w:p w14:paraId="4F9CE9B5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2A216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C0FA96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291B" w14:textId="77777777" w:rsidR="00583073" w:rsidRDefault="00583073" w:rsidP="004F2C35">
      <w:r>
        <w:separator/>
      </w:r>
    </w:p>
  </w:footnote>
  <w:footnote w:type="continuationSeparator" w:id="0">
    <w:p w14:paraId="3EE7B7C4" w14:textId="77777777" w:rsidR="00583073" w:rsidRDefault="00583073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18C1F" w14:textId="77777777" w:rsidR="006D761F" w:rsidRDefault="006D761F" w:rsidP="006D761F">
    <w:pPr>
      <w:pStyle w:val="Encabezado"/>
      <w:jc w:val="right"/>
      <w:rPr>
        <w:b/>
      </w:rPr>
    </w:pPr>
  </w:p>
  <w:p w14:paraId="34593FFA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387B0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04929A7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51CFC6C8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66429"/>
    <w:multiLevelType w:val="hybridMultilevel"/>
    <w:tmpl w:val="79040D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5B"/>
    <w:rsid w:val="00091E6B"/>
    <w:rsid w:val="000D7CD2"/>
    <w:rsid w:val="0014591D"/>
    <w:rsid w:val="00154ECB"/>
    <w:rsid w:val="00161748"/>
    <w:rsid w:val="00181D75"/>
    <w:rsid w:val="001A1B68"/>
    <w:rsid w:val="001A5E22"/>
    <w:rsid w:val="001C6359"/>
    <w:rsid w:val="001C75B3"/>
    <w:rsid w:val="001D32CE"/>
    <w:rsid w:val="001D7612"/>
    <w:rsid w:val="001F7199"/>
    <w:rsid w:val="00206BAE"/>
    <w:rsid w:val="002535A9"/>
    <w:rsid w:val="00305CEF"/>
    <w:rsid w:val="00323800"/>
    <w:rsid w:val="0034024E"/>
    <w:rsid w:val="003C4AFB"/>
    <w:rsid w:val="003E173E"/>
    <w:rsid w:val="00414D0C"/>
    <w:rsid w:val="00474EDE"/>
    <w:rsid w:val="004B1B0F"/>
    <w:rsid w:val="004F2C35"/>
    <w:rsid w:val="00507DE9"/>
    <w:rsid w:val="005225E0"/>
    <w:rsid w:val="00566955"/>
    <w:rsid w:val="00583073"/>
    <w:rsid w:val="0059060F"/>
    <w:rsid w:val="005B77A0"/>
    <w:rsid w:val="005F6899"/>
    <w:rsid w:val="0065617D"/>
    <w:rsid w:val="006A63AE"/>
    <w:rsid w:val="006D761F"/>
    <w:rsid w:val="00716C9C"/>
    <w:rsid w:val="007212F3"/>
    <w:rsid w:val="00751787"/>
    <w:rsid w:val="0079198D"/>
    <w:rsid w:val="007C1BAD"/>
    <w:rsid w:val="008528CC"/>
    <w:rsid w:val="008A1A6F"/>
    <w:rsid w:val="008A71EC"/>
    <w:rsid w:val="00904D6B"/>
    <w:rsid w:val="0091045B"/>
    <w:rsid w:val="009A67BC"/>
    <w:rsid w:val="009B26E4"/>
    <w:rsid w:val="00A06874"/>
    <w:rsid w:val="00A34836"/>
    <w:rsid w:val="00AB53EA"/>
    <w:rsid w:val="00B11CD8"/>
    <w:rsid w:val="00B30435"/>
    <w:rsid w:val="00B86F84"/>
    <w:rsid w:val="00C24CA4"/>
    <w:rsid w:val="00C2579D"/>
    <w:rsid w:val="00C50D27"/>
    <w:rsid w:val="00C81483"/>
    <w:rsid w:val="00D67F6F"/>
    <w:rsid w:val="00E66CC3"/>
    <w:rsid w:val="00E941C4"/>
    <w:rsid w:val="00EB47F3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E2A17F"/>
  <w15:chartTrackingRefBased/>
  <w15:docId w15:val="{D20B0DD7-5EA0-4864-91EB-3C1453D0E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0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9104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91045B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5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D1C91-353D-4A61-9BEA-D5B377AB2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9276E0-C0FC-4831-8D15-AB52865A6756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84BCAEA-97F1-4595-8D4E-D38EAF7AAA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2F31D7-D28E-42DC-8500-F30080B94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97F72B49.dotm</Template>
  <TotalTime>2</TotalTime>
  <Pages>4</Pages>
  <Words>1118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5</cp:revision>
  <cp:lastPrinted>2017-09-28T22:28:00Z</cp:lastPrinted>
  <dcterms:created xsi:type="dcterms:W3CDTF">2018-05-16T02:53:00Z</dcterms:created>
  <dcterms:modified xsi:type="dcterms:W3CDTF">2018-05-23T14:34:00Z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