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4" w:type="dxa"/>
        <w:tblInd w:w="-176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914"/>
        <w:gridCol w:w="7340"/>
      </w:tblGrid>
      <w:tr w:rsidR="00E579E3" w:rsidRPr="00E579E3" w14:paraId="4F32FD96" w14:textId="77777777" w:rsidTr="00E579E3">
        <w:trPr>
          <w:trHeight w:val="559"/>
        </w:trPr>
        <w:tc>
          <w:tcPr>
            <w:tcW w:w="2914" w:type="dxa"/>
            <w:shd w:val="clear" w:color="auto" w:fill="4E4D4D" w:themeFill="background2"/>
            <w:vAlign w:val="center"/>
          </w:tcPr>
          <w:p w14:paraId="4F32FD94" w14:textId="77777777" w:rsidR="00E579E3" w:rsidRPr="00E579E3" w:rsidRDefault="00E579E3" w:rsidP="00E57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E579E3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40" w:type="dxa"/>
            <w:shd w:val="clear" w:color="auto" w:fill="4E4D4D" w:themeFill="background2"/>
            <w:vAlign w:val="center"/>
          </w:tcPr>
          <w:p w14:paraId="4F32FD95" w14:textId="77777777" w:rsidR="00E579E3" w:rsidRPr="00E579E3" w:rsidRDefault="00E579E3" w:rsidP="00E579E3">
            <w:pPr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E579E3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es-ES"/>
              </w:rPr>
              <w:t>Granadilla</w:t>
            </w:r>
            <w:r w:rsidR="00422B85"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eastAsia="es-ES"/>
              </w:rPr>
              <w:t>.</w:t>
            </w:r>
          </w:p>
        </w:tc>
      </w:tr>
      <w:tr w:rsidR="00E579E3" w:rsidRPr="00E579E3" w14:paraId="4F32FDA0" w14:textId="77777777" w:rsidTr="00E579E3">
        <w:trPr>
          <w:trHeight w:val="707"/>
        </w:trPr>
        <w:tc>
          <w:tcPr>
            <w:tcW w:w="2914" w:type="dxa"/>
            <w:shd w:val="clear" w:color="auto" w:fill="auto"/>
            <w:vAlign w:val="center"/>
          </w:tcPr>
          <w:p w14:paraId="4F32FD97" w14:textId="77777777" w:rsidR="00E579E3" w:rsidRPr="00E579E3" w:rsidRDefault="00E579E3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40" w:type="dxa"/>
            <w:shd w:val="clear" w:color="auto" w:fill="auto"/>
            <w:vAlign w:val="center"/>
          </w:tcPr>
          <w:p w14:paraId="4F32FD98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4F32FD99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9A" w14:textId="77777777" w:rsidR="00E579E3" w:rsidRPr="00E579E3" w:rsidRDefault="00E579E3" w:rsidP="00E579E3">
            <w:pPr>
              <w:numPr>
                <w:ilvl w:val="0"/>
                <w:numId w:val="4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Resolución 2674 de 2013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F32FD9B" w14:textId="77777777" w:rsidR="00E579E3" w:rsidRPr="00E579E3" w:rsidRDefault="00E579E3" w:rsidP="00E579E3">
            <w:pPr>
              <w:numPr>
                <w:ilvl w:val="0"/>
                <w:numId w:val="4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F32FD9C" w14:textId="77777777" w:rsidR="00E579E3" w:rsidRPr="00E579E3" w:rsidRDefault="00E579E3" w:rsidP="00E579E3">
            <w:pPr>
              <w:numPr>
                <w:ilvl w:val="0"/>
                <w:numId w:val="4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>
              <w:rPr>
                <w:rFonts w:cstheme="minorHAnsi"/>
                <w:color w:val="4E4D4D" w:themeColor="background2"/>
                <w:sz w:val="20"/>
                <w:szCs w:val="20"/>
              </w:rPr>
              <w:t>INVIMA f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rutas y verduras frescas</w:t>
            </w:r>
            <w:r>
              <w:rPr>
                <w:rFonts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4F32FD9D" w14:textId="77777777" w:rsidR="00E579E3" w:rsidRPr="00E579E3" w:rsidRDefault="00E579E3" w:rsidP="00E579E3">
            <w:pPr>
              <w:numPr>
                <w:ilvl w:val="0"/>
                <w:numId w:val="4"/>
              </w:num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Frutas frescas. Granadilla. Especificaciones NTC 4101.</w:t>
            </w:r>
          </w:p>
          <w:p w14:paraId="4F32FD9E" w14:textId="77777777" w:rsidR="00E579E3" w:rsidRPr="00E579E3" w:rsidRDefault="00E579E3" w:rsidP="007A0CF3">
            <w:pPr>
              <w:ind w:left="72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9F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E579E3" w:rsidRPr="00E579E3" w14:paraId="4F32FDA3" w14:textId="77777777" w:rsidTr="00E579E3">
        <w:trPr>
          <w:trHeight w:val="619"/>
        </w:trPr>
        <w:tc>
          <w:tcPr>
            <w:tcW w:w="2914" w:type="dxa"/>
            <w:shd w:val="clear" w:color="auto" w:fill="auto"/>
            <w:vAlign w:val="center"/>
          </w:tcPr>
          <w:p w14:paraId="4F32FDA1" w14:textId="77777777" w:rsidR="00E579E3" w:rsidRPr="00E579E3" w:rsidRDefault="00E579E3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40" w:type="dxa"/>
            <w:shd w:val="clear" w:color="auto" w:fill="auto"/>
          </w:tcPr>
          <w:p w14:paraId="4F32FDA2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La granadilla es una fruta que tiene forma circular, de cáscara fuerte, gruesa y lisa de color anaranjado. La pulpa consiste en pequeñas semillas negras y comestibles cubiertas con una masa jugosa, cristalina, transparente y de textura gelatinosa. Su sabor es dulce y posee un agradable aroma.</w:t>
            </w:r>
          </w:p>
        </w:tc>
      </w:tr>
      <w:tr w:rsidR="00E579E3" w:rsidRPr="00E579E3" w14:paraId="4F32FDCC" w14:textId="77777777" w:rsidTr="00E579E3">
        <w:trPr>
          <w:trHeight w:val="336"/>
        </w:trPr>
        <w:tc>
          <w:tcPr>
            <w:tcW w:w="2914" w:type="dxa"/>
            <w:shd w:val="clear" w:color="auto" w:fill="auto"/>
            <w:vAlign w:val="center"/>
          </w:tcPr>
          <w:p w14:paraId="4F32FDA4" w14:textId="77777777" w:rsidR="00E579E3" w:rsidRPr="00E579E3" w:rsidRDefault="00E579E3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g</w:t>
            </w: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40" w:type="dxa"/>
            <w:shd w:val="clear" w:color="auto" w:fill="auto"/>
          </w:tcPr>
          <w:p w14:paraId="4F32FDA5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Las granadillas deben estar enteras, exteriormente secos, limpios, sin manchas ni grietas, no deben presentar heridas ni huellas de ataques de plagas y enfermedades o fracturas en la cascara.</w:t>
            </w:r>
          </w:p>
          <w:p w14:paraId="4F32FDA6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A7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No deben presentar indicios de pudrición ni deshidratación en la pulpa, ni magulladuras o heridas no cicatrizadas.</w:t>
            </w:r>
          </w:p>
          <w:p w14:paraId="4F32FDA8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A9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 xml:space="preserve">Deberán estar bien formadas. </w:t>
            </w:r>
          </w:p>
          <w:p w14:paraId="4F32FDAA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AB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 xml:space="preserve">En el momento de la entrega a los estudiantes, la fruta debe cumplir con las características sensoriales adecuadas para su consumo inmediato. </w:t>
            </w:r>
          </w:p>
          <w:p w14:paraId="4F32FDAC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AD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frutas deben estar libres de cualquier materia extraña (tierra, polvo, plagas, agroquímicos y cuerpos extraños).</w:t>
            </w:r>
          </w:p>
          <w:p w14:paraId="4F32FDAE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AF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ser de una misma variedad, tener tamaño uniforme, sin presencia de daños mecánicos o golpes.</w:t>
            </w:r>
          </w:p>
          <w:p w14:paraId="4F32FDB0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B1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4F32FDB2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B3" w14:textId="77777777" w:rsidR="00E579E3" w:rsidRPr="00E579E3" w:rsidRDefault="00E579E3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E579E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4F32FDB4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B5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Style w:val="apple-converted-space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E579E3">
              <w:rPr>
                <w:rStyle w:val="submenurojobl"/>
                <w:rFonts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Color:</w:t>
            </w:r>
            <w:r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 s</w:t>
            </w:r>
            <w:r w:rsidRPr="00E579E3"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u piel varía entre el amarillo y el naranja, en función de la variedad. La capa interna es blanca y la cavidad contiene gran cantidad de pepitas cubiertas de una carne grisácea, amarilla o verdosa. La granadilla está repleta de semillas de color negro-grisáceo.</w:t>
            </w:r>
            <w:r w:rsidRPr="00E579E3">
              <w:rPr>
                <w:rStyle w:val="apple-converted-space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</w:p>
          <w:p w14:paraId="4F32FDB6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br/>
            </w:r>
            <w:r w:rsidRPr="00E579E3">
              <w:rPr>
                <w:rStyle w:val="submenurojobl"/>
                <w:rFonts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Sabor:</w:t>
            </w:r>
            <w:r w:rsidRPr="00E579E3">
              <w:rPr>
                <w:rStyle w:val="apple-converted-space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e</w:t>
            </w:r>
            <w:r w:rsidRPr="00E579E3"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l arilo se compone de parénquima que contiene azúcares y principios ácidos que determinan un sabor dulce y muy agradable</w:t>
            </w:r>
            <w:r w:rsidR="00A12751"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.</w:t>
            </w:r>
          </w:p>
          <w:p w14:paraId="4F32FDB7" w14:textId="77777777" w:rsidR="00E579E3" w:rsidRPr="00E579E3" w:rsidRDefault="00E579E3" w:rsidP="007A0CF3">
            <w:pPr>
              <w:ind w:right="214"/>
              <w:jc w:val="both"/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br/>
            </w:r>
            <w:r w:rsidRPr="00E579E3">
              <w:rPr>
                <w:rStyle w:val="contenido"/>
                <w:rFonts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Olor:</w:t>
            </w:r>
            <w:r w:rsidRPr="00E579E3">
              <w:rPr>
                <w:rStyle w:val="contenido"/>
                <w:rFonts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c</w:t>
            </w:r>
            <w:r w:rsidRPr="00E579E3"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aracterístico y afrutado</w:t>
            </w:r>
            <w:r>
              <w:rPr>
                <w:rStyle w:val="contenido"/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  <w:t>.</w:t>
            </w:r>
          </w:p>
          <w:p w14:paraId="4F32FDB8" w14:textId="77777777" w:rsidR="00E579E3" w:rsidRPr="00E579E3" w:rsidRDefault="00E579E3" w:rsidP="007A0CF3">
            <w:pPr>
              <w:ind w:right="214"/>
              <w:jc w:val="both"/>
              <w:rPr>
                <w:rStyle w:val="contenido"/>
                <w:rFonts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4F32FDB9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E579E3">
              <w:rPr>
                <w:rStyle w:val="contenido"/>
                <w:rFonts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Consistencia:</w:t>
            </w:r>
            <w:r w:rsidRPr="00E579E3">
              <w:rPr>
                <w:rStyle w:val="contenido"/>
                <w:rFonts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l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>a fruta en el excorio o cascara de tener una apariencia lisa, delgada, de consistencia dura y quebradiza; y el mesocarpio tejido esponjoso al interior, de consistencia blanda, dulce y aromado que recubre la semilla.</w:t>
            </w:r>
          </w:p>
          <w:p w14:paraId="4F32FDBA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4F32FDBB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lastRenderedPageBreak/>
              <w:t>Las frutas deben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  <w:t xml:space="preserve"> presentarse frescas, limpias y desinfectadas en el momento del suministro, con un índice de madurez adecuado, de tal manera que les permita soportar su manipulación, transporte, conservación y consumo. </w:t>
            </w:r>
          </w:p>
          <w:p w14:paraId="4F32FDBC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F32FDBD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No se permite la entrega de frutas en inadecuado estado de maduración, ni presencia de alteraciones físicas que no sean propias de cada variedad o la presencia de sustancias extrañas. El estado físico externo debe corresponder a una apariencia sana, libre de magulladuras, insectos y daños por deshidratación.</w:t>
            </w:r>
          </w:p>
          <w:p w14:paraId="4F32FDBE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BF" w14:textId="77777777" w:rsidR="00E579E3" w:rsidRDefault="00E579E3" w:rsidP="007A0CF3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F32FDC0" w14:textId="77777777" w:rsidR="00A12751" w:rsidRPr="00E579E3" w:rsidRDefault="00A12751" w:rsidP="007A0CF3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C1" w14:textId="77777777" w:rsidR="00E579E3" w:rsidRPr="00A12751" w:rsidRDefault="00E579E3" w:rsidP="007A0CF3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A1275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4F32FDC2" w14:textId="77777777" w:rsidR="00A12751" w:rsidRPr="00E579E3" w:rsidRDefault="00A12751" w:rsidP="007A0CF3">
            <w:pPr>
              <w:ind w:right="71"/>
              <w:jc w:val="both"/>
              <w:rPr>
                <w:rFonts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54"/>
              <w:gridCol w:w="3555"/>
            </w:tblGrid>
            <w:tr w:rsidR="00A12751" w:rsidRPr="00A12751" w14:paraId="4F32FDC5" w14:textId="77777777" w:rsidTr="00A12751">
              <w:tc>
                <w:tcPr>
                  <w:tcW w:w="3554" w:type="dxa"/>
                  <w:shd w:val="clear" w:color="auto" w:fill="B9B7B7" w:themeFill="accent3" w:themeFillShade="E6"/>
                </w:tcPr>
                <w:p w14:paraId="4F32FDC3" w14:textId="77777777" w:rsidR="00E579E3" w:rsidRPr="00A12751" w:rsidRDefault="00E579E3" w:rsidP="007A0CF3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A12751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4F32FDC4" w14:textId="77777777" w:rsidR="00E579E3" w:rsidRPr="00A12751" w:rsidRDefault="00E579E3" w:rsidP="007A0CF3">
                  <w:pPr>
                    <w:jc w:val="center"/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A12751">
                    <w:rPr>
                      <w:rFonts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E579E3" w:rsidRPr="00A12751" w14:paraId="4F32FDC8" w14:textId="77777777" w:rsidTr="007A0CF3">
              <w:tc>
                <w:tcPr>
                  <w:tcW w:w="3554" w:type="dxa"/>
                  <w:shd w:val="clear" w:color="auto" w:fill="auto"/>
                </w:tcPr>
                <w:p w14:paraId="4F32FDC6" w14:textId="77777777" w:rsidR="00E579E3" w:rsidRPr="00A12751" w:rsidRDefault="00E579E3" w:rsidP="007A0CF3">
                  <w:pPr>
                    <w:jc w:val="both"/>
                    <w:rPr>
                      <w:rFonts w:cstheme="minorHAnsi"/>
                      <w:color w:val="4E4D4D" w:themeColor="background2"/>
                      <w:sz w:val="16"/>
                      <w:szCs w:val="16"/>
                    </w:rPr>
                  </w:pPr>
                  <w:r w:rsidRPr="00A12751">
                    <w:rPr>
                      <w:rFonts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A12751">
                    <w:rPr>
                      <w:rFonts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4F32FDC7" w14:textId="77777777" w:rsidR="00E579E3" w:rsidRPr="00A12751" w:rsidRDefault="00E579E3" w:rsidP="007A0CF3">
                  <w:pPr>
                    <w:jc w:val="center"/>
                    <w:rPr>
                      <w:rFonts w:cstheme="minorHAnsi"/>
                      <w:color w:val="4E4D4D" w:themeColor="background2"/>
                      <w:sz w:val="16"/>
                      <w:szCs w:val="16"/>
                    </w:rPr>
                  </w:pPr>
                  <w:r w:rsidRPr="00A12751">
                    <w:rPr>
                      <w:rFonts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4F32FDC9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CA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Style w:val="submenurojobl"/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="00A12751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A12751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F32FDCB" w14:textId="77777777" w:rsidR="00E579E3" w:rsidRPr="00E579E3" w:rsidRDefault="00E579E3" w:rsidP="007A0CF3">
            <w:pPr>
              <w:ind w:right="214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E579E3" w:rsidRPr="00E579E3" w14:paraId="4F32FDD6" w14:textId="77777777" w:rsidTr="00E579E3">
        <w:trPr>
          <w:trHeight w:val="993"/>
        </w:trPr>
        <w:tc>
          <w:tcPr>
            <w:tcW w:w="2914" w:type="dxa"/>
            <w:shd w:val="clear" w:color="auto" w:fill="auto"/>
            <w:vAlign w:val="center"/>
          </w:tcPr>
          <w:p w14:paraId="4F32FDCD" w14:textId="77777777" w:rsidR="00E579E3" w:rsidRPr="00E579E3" w:rsidRDefault="00A12751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de</w:t>
            </w:r>
            <w:r w:rsidR="00E579E3"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conservación, almacenamiento y transporte</w:t>
            </w:r>
          </w:p>
        </w:tc>
        <w:tc>
          <w:tcPr>
            <w:tcW w:w="7340" w:type="dxa"/>
            <w:shd w:val="clear" w:color="auto" w:fill="auto"/>
          </w:tcPr>
          <w:p w14:paraId="4F32FDCE" w14:textId="77777777" w:rsidR="00E579E3" w:rsidRPr="00A12751" w:rsidRDefault="00E579E3" w:rsidP="007A0CF3">
            <w:pPr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</w:pPr>
            <w:r w:rsidRPr="00A12751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A12751"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4F32FDCF" w14:textId="77777777" w:rsidR="00E579E3" w:rsidRPr="00E579E3" w:rsidRDefault="00E579E3" w:rsidP="007A0CF3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D0" w14:textId="77777777" w:rsidR="00E579E3" w:rsidRDefault="00E579E3" w:rsidP="007A0CF3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</w:rPr>
              <w:t>: e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ste producto debe conservarse a temperatura ambiente, en canastillas plásticas y sobre estibas, en un lugar fresco alejado de focos de contaminación, olores fuertes, libre de plagas, dando cumplimiento a la Resolución 2674 de 2013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75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4F32FDD1" w14:textId="77777777" w:rsidR="00A12751" w:rsidRPr="00E579E3" w:rsidRDefault="00A12751" w:rsidP="007A0CF3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D2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A12751" w:rsidRPr="00E579E3">
              <w:rPr>
                <w:rFonts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75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4F32FDD3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  <w:p w14:paraId="4F32FDD4" w14:textId="77777777" w:rsidR="00E579E3" w:rsidRPr="00E579E3" w:rsidRDefault="00E579E3" w:rsidP="007A0CF3">
            <w:pPr>
              <w:ind w:right="213"/>
              <w:jc w:val="both"/>
              <w:rPr>
                <w:rFonts w:cstheme="minorHAnsi"/>
                <w:color w:val="4E4D4D" w:themeColor="background2"/>
                <w:sz w:val="20"/>
                <w:szCs w:val="20"/>
                <w:u w:val="single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</w:rPr>
              <w:t>: s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e debe transportar en condiciones higiénico sanitarias óptimas a temperatura ambiente. El producto no debe tener ningún tipo de contacto con el piso del vehículo, debe ir en canastillas plásticas y sobre estibas para evitar contaminaciones y deterioro.  Lo anterior dando cumplimiento al a la Resolución 2674 de 2013</w:t>
            </w:r>
            <w:r w:rsidR="00A12751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A1275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</w:t>
            </w:r>
          </w:p>
          <w:p w14:paraId="4F32FDD5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E579E3" w:rsidRPr="00E579E3" w14:paraId="4F32FDDA" w14:textId="77777777" w:rsidTr="00E579E3">
        <w:trPr>
          <w:trHeight w:val="993"/>
        </w:trPr>
        <w:tc>
          <w:tcPr>
            <w:tcW w:w="2914" w:type="dxa"/>
            <w:shd w:val="clear" w:color="auto" w:fill="auto"/>
          </w:tcPr>
          <w:p w14:paraId="4F32FDD7" w14:textId="77777777" w:rsidR="00E579E3" w:rsidRPr="00E579E3" w:rsidRDefault="00E579E3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4F32FDD8" w14:textId="77777777" w:rsidR="00E579E3" w:rsidRPr="00E579E3" w:rsidRDefault="00E579E3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40" w:type="dxa"/>
            <w:shd w:val="clear" w:color="auto" w:fill="auto"/>
          </w:tcPr>
          <w:p w14:paraId="4F32FDD9" w14:textId="77777777" w:rsidR="00E579E3" w:rsidRPr="00E579E3" w:rsidRDefault="00E579E3" w:rsidP="007A0CF3">
            <w:pPr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E579E3" w:rsidRPr="00E579E3" w14:paraId="4F32FDDF" w14:textId="77777777" w:rsidTr="00E579E3">
        <w:trPr>
          <w:trHeight w:val="528"/>
        </w:trPr>
        <w:tc>
          <w:tcPr>
            <w:tcW w:w="2914" w:type="dxa"/>
            <w:shd w:val="clear" w:color="auto" w:fill="auto"/>
            <w:vAlign w:val="center"/>
          </w:tcPr>
          <w:p w14:paraId="4F32FDDB" w14:textId="77777777" w:rsidR="00E579E3" w:rsidRPr="00E579E3" w:rsidRDefault="00E579E3" w:rsidP="007A0CF3">
            <w:pPr>
              <w:jc w:val="center"/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579E3">
              <w:rPr>
                <w:rFonts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40" w:type="dxa"/>
            <w:shd w:val="clear" w:color="auto" w:fill="auto"/>
          </w:tcPr>
          <w:p w14:paraId="4F32FDDC" w14:textId="77777777" w:rsidR="00E579E3" w:rsidRPr="00E579E3" w:rsidRDefault="00E579E3" w:rsidP="007A0CF3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A                1 Unidad </w:t>
            </w:r>
          </w:p>
          <w:p w14:paraId="4F32FDDD" w14:textId="77777777" w:rsidR="00E579E3" w:rsidRPr="00E579E3" w:rsidRDefault="00E579E3" w:rsidP="007A0CF3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B                1 Unidad </w:t>
            </w:r>
          </w:p>
          <w:p w14:paraId="4F32FDDE" w14:textId="77777777" w:rsidR="00E579E3" w:rsidRPr="00E579E3" w:rsidRDefault="00E579E3" w:rsidP="007A0CF3">
            <w:pPr>
              <w:tabs>
                <w:tab w:val="left" w:pos="7740"/>
              </w:tabs>
              <w:ind w:right="71"/>
              <w:jc w:val="both"/>
              <w:rPr>
                <w:rFonts w:cstheme="minorHAnsi"/>
                <w:color w:val="4E4D4D" w:themeColor="background2"/>
                <w:sz w:val="20"/>
                <w:szCs w:val="20"/>
              </w:rPr>
            </w:pPr>
            <w:r w:rsidRPr="00E579E3">
              <w:rPr>
                <w:rFonts w:cstheme="minorHAnsi"/>
                <w:color w:val="4E4D4D" w:themeColor="background2"/>
                <w:sz w:val="20"/>
                <w:szCs w:val="20"/>
              </w:rPr>
              <w:t xml:space="preserve">Refrigerio Tipo C y N         1 Unidad </w:t>
            </w:r>
          </w:p>
        </w:tc>
      </w:tr>
    </w:tbl>
    <w:p w14:paraId="4F32FDE0" w14:textId="77777777" w:rsidR="00E579E3" w:rsidRDefault="00E579E3" w:rsidP="00E579E3">
      <w:pPr>
        <w:jc w:val="both"/>
        <w:rPr>
          <w:rFonts w:ascii="Arial" w:hAnsi="Arial" w:cs="Arial"/>
          <w:color w:val="000000"/>
        </w:rPr>
      </w:pPr>
    </w:p>
    <w:p w14:paraId="4F32FDE1" w14:textId="77777777" w:rsidR="009A67BC" w:rsidRPr="00E579E3" w:rsidRDefault="00A12751" w:rsidP="00A865D8">
      <w:pPr>
        <w:jc w:val="both"/>
      </w:pPr>
      <w:r w:rsidRPr="00A12751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A12751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A12751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sectPr w:rsidR="009A67BC" w:rsidRPr="00E579E3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2FDE4" w14:textId="77777777" w:rsidR="005B4D8C" w:rsidRDefault="005B4D8C" w:rsidP="004F2C35">
      <w:r>
        <w:separator/>
      </w:r>
    </w:p>
  </w:endnote>
  <w:endnote w:type="continuationSeparator" w:id="0">
    <w:p w14:paraId="4F32FDE5" w14:textId="77777777" w:rsidR="005B4D8C" w:rsidRDefault="005B4D8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FDE8" w14:textId="77777777" w:rsidR="00C50D27" w:rsidRDefault="00C50D27">
    <w:pPr>
      <w:pStyle w:val="Piedepgina"/>
      <w:jc w:val="right"/>
    </w:pPr>
  </w:p>
  <w:p w14:paraId="4F32FDE9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FDED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F32FDF1" wp14:editId="4F32FDF2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32FDEE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F32FDF3" wp14:editId="4F32FDF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2FDE2" w14:textId="77777777" w:rsidR="005B4D8C" w:rsidRDefault="005B4D8C" w:rsidP="004F2C35">
      <w:r>
        <w:separator/>
      </w:r>
    </w:p>
  </w:footnote>
  <w:footnote w:type="continuationSeparator" w:id="0">
    <w:p w14:paraId="4F32FDE3" w14:textId="77777777" w:rsidR="005B4D8C" w:rsidRDefault="005B4D8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FDE6" w14:textId="77777777" w:rsidR="006D761F" w:rsidRDefault="006D761F" w:rsidP="006D761F">
    <w:pPr>
      <w:pStyle w:val="Encabezado"/>
      <w:jc w:val="right"/>
      <w:rPr>
        <w:b/>
      </w:rPr>
    </w:pPr>
  </w:p>
  <w:p w14:paraId="4F32FDE7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2FDEA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4F32FDEF" wp14:editId="4F32FDF0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F32FDEB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F32FDEC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92C070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E3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422B85"/>
    <w:rsid w:val="00474EDE"/>
    <w:rsid w:val="004B1B0F"/>
    <w:rsid w:val="004F2C35"/>
    <w:rsid w:val="005225E0"/>
    <w:rsid w:val="00565516"/>
    <w:rsid w:val="0059060F"/>
    <w:rsid w:val="005B4D8C"/>
    <w:rsid w:val="0065617D"/>
    <w:rsid w:val="006A63AE"/>
    <w:rsid w:val="006D761F"/>
    <w:rsid w:val="006F1001"/>
    <w:rsid w:val="007212F3"/>
    <w:rsid w:val="00751787"/>
    <w:rsid w:val="007C1BAD"/>
    <w:rsid w:val="008A1A6F"/>
    <w:rsid w:val="008A71EC"/>
    <w:rsid w:val="008C6E31"/>
    <w:rsid w:val="009A67BC"/>
    <w:rsid w:val="009B26E4"/>
    <w:rsid w:val="00A06874"/>
    <w:rsid w:val="00A12751"/>
    <w:rsid w:val="00A34836"/>
    <w:rsid w:val="00A865D8"/>
    <w:rsid w:val="00B11CD8"/>
    <w:rsid w:val="00B30435"/>
    <w:rsid w:val="00C2579D"/>
    <w:rsid w:val="00C50D27"/>
    <w:rsid w:val="00C81483"/>
    <w:rsid w:val="00D67F6F"/>
    <w:rsid w:val="00E579E3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32FD94"/>
  <w15:chartTrackingRefBased/>
  <w15:docId w15:val="{5CCD1695-86A8-4553-990B-877A953E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submenurojobl">
    <w:name w:val="submenurojobl"/>
    <w:rsid w:val="00E579E3"/>
  </w:style>
  <w:style w:type="character" w:customStyle="1" w:styleId="apple-converted-space">
    <w:name w:val="apple-converted-space"/>
    <w:rsid w:val="00E579E3"/>
  </w:style>
  <w:style w:type="character" w:customStyle="1" w:styleId="contenido">
    <w:name w:val="contenido"/>
    <w:rsid w:val="00E579E3"/>
  </w:style>
  <w:style w:type="paragraph" w:customStyle="1" w:styleId="Vieta">
    <w:name w:val="Viñeta"/>
    <w:basedOn w:val="Normal"/>
    <w:rsid w:val="00E579E3"/>
    <w:pPr>
      <w:tabs>
        <w:tab w:val="num" w:pos="720"/>
      </w:tabs>
      <w:ind w:left="720" w:hanging="360"/>
    </w:pPr>
    <w:rPr>
      <w:rFonts w:ascii="Arial" w:eastAsia="Times New Roman" w:hAnsi="Arial" w:cs="Times New Roman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130C-02B6-483E-A2A6-E91F7E3A4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9BC157-836D-451A-8604-B320967F023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E57E4C-586F-4F4A-B8FD-167C18372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B80E6F-1AF2-4A9A-8E62-5842ED0C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FEB17754.dotm</Template>
  <TotalTime>18</TotalTime>
  <Pages>2</Pages>
  <Words>814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2018-04-09T16:25:00Z</dcterms:created>
  <dcterms:modified xsi:type="dcterms:W3CDTF">2018-05-23T14:42:00Z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