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08778" w14:textId="77777777" w:rsidR="00997C09" w:rsidRPr="00070DB5" w:rsidRDefault="00997C09" w:rsidP="00243CE8">
      <w:pPr>
        <w:suppressAutoHyphens/>
        <w:rPr>
          <w:rFonts w:cs="Arial"/>
          <w:bCs/>
          <w:color w:val="auto"/>
          <w:szCs w:val="24"/>
        </w:rPr>
      </w:pPr>
      <w:bookmarkStart w:id="0" w:name="_GoBack"/>
      <w:bookmarkEnd w:id="0"/>
    </w:p>
    <w:p w14:paraId="3B99FAEC" w14:textId="77777777" w:rsidR="00997C09" w:rsidRPr="00070DB5" w:rsidRDefault="00997C09" w:rsidP="00243CE8">
      <w:pPr>
        <w:suppressAutoHyphens/>
        <w:jc w:val="center"/>
        <w:rPr>
          <w:rFonts w:cs="Arial"/>
          <w:bCs/>
          <w:color w:val="auto"/>
          <w:szCs w:val="24"/>
        </w:rPr>
      </w:pPr>
      <w:r w:rsidRPr="00070DB5">
        <w:rPr>
          <w:rFonts w:cs="Arial"/>
          <w:bCs/>
          <w:color w:val="auto"/>
          <w:szCs w:val="24"/>
        </w:rPr>
        <w:t>PROYECTO DE</w:t>
      </w:r>
      <w:r w:rsidR="00B43120" w:rsidRPr="00070DB5">
        <w:rPr>
          <w:rFonts w:cs="Arial"/>
          <w:bCs/>
          <w:color w:val="auto"/>
          <w:szCs w:val="24"/>
        </w:rPr>
        <w:t xml:space="preserve"> ACUERDO No. </w:t>
      </w:r>
      <w:r w:rsidR="001B5BF4">
        <w:rPr>
          <w:rFonts w:cs="Arial"/>
          <w:bCs/>
          <w:color w:val="auto"/>
          <w:szCs w:val="24"/>
        </w:rPr>
        <w:t>466</w:t>
      </w:r>
      <w:r w:rsidR="00B43120" w:rsidRPr="00070DB5">
        <w:rPr>
          <w:rFonts w:cs="Arial"/>
          <w:bCs/>
          <w:color w:val="auto"/>
          <w:szCs w:val="24"/>
        </w:rPr>
        <w:t xml:space="preserve"> DE 2018</w:t>
      </w:r>
    </w:p>
    <w:p w14:paraId="1D3BF665" w14:textId="77777777" w:rsidR="00B43120" w:rsidRPr="00070DB5" w:rsidRDefault="00B43120" w:rsidP="00243CE8">
      <w:pPr>
        <w:suppressAutoHyphens/>
        <w:jc w:val="center"/>
        <w:rPr>
          <w:rFonts w:cs="Arial"/>
          <w:bCs/>
          <w:color w:val="auto"/>
          <w:szCs w:val="24"/>
          <w:shd w:val="clear" w:color="auto" w:fill="FFFFFF"/>
        </w:rPr>
      </w:pPr>
    </w:p>
    <w:p w14:paraId="20683F2F" w14:textId="77777777" w:rsidR="00B43120" w:rsidRDefault="00BE09A6" w:rsidP="00243CE8">
      <w:pPr>
        <w:suppressAutoHyphens/>
        <w:jc w:val="center"/>
        <w:rPr>
          <w:rFonts w:cs="Arial"/>
          <w:bCs/>
          <w:color w:val="auto"/>
          <w:szCs w:val="24"/>
          <w:shd w:val="clear" w:color="auto" w:fill="FFFFFF"/>
        </w:rPr>
      </w:pPr>
      <w:r>
        <w:rPr>
          <w:rFonts w:cs="Arial"/>
          <w:bCs/>
          <w:color w:val="auto"/>
          <w:szCs w:val="24"/>
        </w:rPr>
        <w:t>“</w:t>
      </w:r>
      <w:r w:rsidR="00B43120" w:rsidRPr="00070DB5">
        <w:rPr>
          <w:rFonts w:cs="Arial"/>
          <w:bCs/>
          <w:color w:val="auto"/>
          <w:szCs w:val="24"/>
        </w:rPr>
        <w:t>Por medio del cual se establece el certificado “Sistema Registro Nacion</w:t>
      </w:r>
      <w:r w:rsidR="003C213A">
        <w:rPr>
          <w:rFonts w:cs="Arial"/>
          <w:bCs/>
          <w:color w:val="auto"/>
          <w:szCs w:val="24"/>
        </w:rPr>
        <w:t>al de Medidas Correctivas RNMC”</w:t>
      </w:r>
      <w:r w:rsidR="00B43120" w:rsidRPr="00070DB5">
        <w:rPr>
          <w:rFonts w:cs="Arial"/>
          <w:bCs/>
          <w:color w:val="auto"/>
          <w:szCs w:val="24"/>
        </w:rPr>
        <w:t xml:space="preserve"> como requisito para posesionarse en cargos públicos y contratar con el Distrito Capital; </w:t>
      </w:r>
      <w:r w:rsidR="00B43120" w:rsidRPr="00070DB5">
        <w:rPr>
          <w:rFonts w:cs="Arial"/>
          <w:bCs/>
          <w:color w:val="auto"/>
          <w:szCs w:val="24"/>
          <w:shd w:val="clear" w:color="auto" w:fill="FFFFFF"/>
        </w:rPr>
        <w:t>y se dictan otras disposiciones".</w:t>
      </w:r>
    </w:p>
    <w:p w14:paraId="5A4CB448" w14:textId="77777777" w:rsidR="0096496B" w:rsidRDefault="0096496B" w:rsidP="00243CE8">
      <w:pPr>
        <w:suppressAutoHyphens/>
        <w:jc w:val="center"/>
        <w:rPr>
          <w:rFonts w:cs="Arial"/>
          <w:bCs/>
          <w:color w:val="auto"/>
          <w:szCs w:val="24"/>
          <w:shd w:val="clear" w:color="auto" w:fill="FFFFFF"/>
        </w:rPr>
      </w:pPr>
    </w:p>
    <w:p w14:paraId="4BAD0F90" w14:textId="77777777" w:rsidR="00B43120" w:rsidRPr="00070DB5" w:rsidRDefault="00B43120" w:rsidP="00243CE8">
      <w:pPr>
        <w:suppressAutoHyphens/>
        <w:rPr>
          <w:rFonts w:cs="Arial"/>
          <w:b/>
          <w:bCs/>
          <w:color w:val="auto"/>
          <w:szCs w:val="24"/>
        </w:rPr>
      </w:pPr>
    </w:p>
    <w:p w14:paraId="493AE63F" w14:textId="77777777" w:rsidR="00B43120" w:rsidRPr="00070DB5" w:rsidRDefault="00B43120" w:rsidP="00243CE8">
      <w:pPr>
        <w:pStyle w:val="Prrafodelista"/>
        <w:numPr>
          <w:ilvl w:val="0"/>
          <w:numId w:val="6"/>
        </w:numPr>
        <w:suppressAutoHyphens/>
        <w:jc w:val="center"/>
        <w:rPr>
          <w:rFonts w:cs="Arial"/>
          <w:b/>
          <w:bCs/>
          <w:color w:val="auto"/>
          <w:szCs w:val="24"/>
        </w:rPr>
      </w:pPr>
      <w:r w:rsidRPr="00070DB5">
        <w:rPr>
          <w:rFonts w:cs="Arial"/>
          <w:b/>
          <w:bCs/>
          <w:color w:val="auto"/>
          <w:szCs w:val="24"/>
        </w:rPr>
        <w:t>OBJETOS DEL PROYECTO</w:t>
      </w:r>
    </w:p>
    <w:p w14:paraId="739FDE0B" w14:textId="77777777" w:rsidR="00B43120" w:rsidRPr="00070DB5" w:rsidRDefault="00B43120" w:rsidP="00243CE8">
      <w:pPr>
        <w:suppressAutoHyphens/>
        <w:rPr>
          <w:rFonts w:cs="Arial"/>
          <w:bCs/>
          <w:color w:val="auto"/>
          <w:szCs w:val="24"/>
        </w:rPr>
      </w:pPr>
    </w:p>
    <w:p w14:paraId="5716400F" w14:textId="77777777" w:rsidR="00B43120" w:rsidRPr="00070DB5" w:rsidRDefault="00B43120" w:rsidP="00243CE8">
      <w:pPr>
        <w:suppressAutoHyphens/>
        <w:jc w:val="both"/>
        <w:rPr>
          <w:rFonts w:cs="Arial"/>
          <w:bCs/>
          <w:color w:val="auto"/>
          <w:szCs w:val="24"/>
        </w:rPr>
      </w:pPr>
      <w:r w:rsidRPr="00070DB5">
        <w:rPr>
          <w:rFonts w:cs="Arial"/>
          <w:bCs/>
          <w:color w:val="auto"/>
          <w:szCs w:val="24"/>
        </w:rPr>
        <w:t>Con el presente proyecto de acuerdo se preten</w:t>
      </w:r>
      <w:r w:rsidR="00347F67">
        <w:rPr>
          <w:rFonts w:cs="Arial"/>
          <w:bCs/>
          <w:color w:val="auto"/>
          <w:szCs w:val="24"/>
        </w:rPr>
        <w:t xml:space="preserve">de; controlar de alguna manera </w:t>
      </w:r>
      <w:r w:rsidRPr="00070DB5">
        <w:rPr>
          <w:rFonts w:cs="Arial"/>
          <w:bCs/>
          <w:color w:val="auto"/>
          <w:szCs w:val="24"/>
        </w:rPr>
        <w:t>que las personas sancionadas que trasgredan las normas contenidas en el código de policía se encuentren a paz y salvo con el Distrito. Para lo anterior la administración deberá hacer exigible el certificado “Sistema Registro Nacional de Medidas Correctivas RNMC” para ser contratado o tomar posesión de cualquier cargo en el Distrito Capital.</w:t>
      </w:r>
    </w:p>
    <w:p w14:paraId="0BA4673A" w14:textId="77777777" w:rsidR="00B43120" w:rsidRPr="00070DB5" w:rsidRDefault="00B43120" w:rsidP="00243CE8">
      <w:pPr>
        <w:suppressAutoHyphens/>
        <w:jc w:val="both"/>
        <w:rPr>
          <w:rFonts w:cs="Arial"/>
          <w:bCs/>
          <w:color w:val="auto"/>
          <w:szCs w:val="24"/>
        </w:rPr>
      </w:pPr>
    </w:p>
    <w:p w14:paraId="3D18E580" w14:textId="77777777" w:rsidR="00B43120" w:rsidRPr="00070DB5" w:rsidRDefault="00B43120" w:rsidP="00243CE8">
      <w:pPr>
        <w:suppressLineNumbers/>
        <w:suppressAutoHyphens/>
        <w:jc w:val="both"/>
        <w:rPr>
          <w:rFonts w:cs="Arial"/>
          <w:color w:val="auto"/>
          <w:szCs w:val="24"/>
        </w:rPr>
      </w:pPr>
      <w:r w:rsidRPr="00070DB5">
        <w:rPr>
          <w:rFonts w:cs="Arial"/>
          <w:color w:val="auto"/>
          <w:szCs w:val="24"/>
        </w:rPr>
        <w:t>Con la implementación de este proyecto, a corto plazo la ciudad se pude ver beneficiada en los siguientes aspectos:</w:t>
      </w:r>
    </w:p>
    <w:p w14:paraId="7F2939A3" w14:textId="77777777" w:rsidR="00B43120" w:rsidRPr="00070DB5" w:rsidRDefault="00B43120" w:rsidP="00243CE8">
      <w:pPr>
        <w:suppressLineNumbers/>
        <w:suppressAutoHyphens/>
        <w:jc w:val="both"/>
        <w:rPr>
          <w:rFonts w:cs="Arial"/>
          <w:color w:val="auto"/>
          <w:szCs w:val="24"/>
        </w:rPr>
      </w:pPr>
    </w:p>
    <w:p w14:paraId="6B950FC2" w14:textId="77777777" w:rsidR="00B43120" w:rsidRPr="00070DB5" w:rsidRDefault="00B43120" w:rsidP="00243CE8">
      <w:pPr>
        <w:pStyle w:val="Prrafodelista"/>
        <w:numPr>
          <w:ilvl w:val="0"/>
          <w:numId w:val="8"/>
        </w:numPr>
        <w:suppressAutoHyphens/>
        <w:rPr>
          <w:rFonts w:cs="Arial"/>
          <w:color w:val="auto"/>
          <w:szCs w:val="24"/>
          <w:shd w:val="clear" w:color="auto" w:fill="FFFFFF"/>
        </w:rPr>
      </w:pPr>
      <w:r w:rsidRPr="00070DB5">
        <w:rPr>
          <w:rFonts w:cs="Arial"/>
          <w:color w:val="auto"/>
          <w:szCs w:val="24"/>
          <w:shd w:val="clear" w:color="auto" w:fill="FFFFFF"/>
        </w:rPr>
        <w:t xml:space="preserve">Sensibilizar, corregir y prevenir de forma oportuna los comportamientos que afectan la sana convivencia en la ciudad de Bogotá. </w:t>
      </w:r>
    </w:p>
    <w:p w14:paraId="508A74E5" w14:textId="77777777" w:rsidR="00B43120" w:rsidRPr="00070DB5" w:rsidRDefault="00B43120" w:rsidP="00243CE8">
      <w:pPr>
        <w:pStyle w:val="Prrafodelista"/>
        <w:numPr>
          <w:ilvl w:val="0"/>
          <w:numId w:val="8"/>
        </w:numPr>
        <w:suppressLineNumbers/>
        <w:suppressAutoHyphens/>
        <w:jc w:val="both"/>
        <w:rPr>
          <w:rFonts w:cs="Arial"/>
          <w:color w:val="auto"/>
          <w:szCs w:val="24"/>
          <w:shd w:val="clear" w:color="auto" w:fill="FFFFFF"/>
        </w:rPr>
      </w:pPr>
      <w:r w:rsidRPr="00070DB5">
        <w:rPr>
          <w:rFonts w:cs="Arial"/>
          <w:color w:val="auto"/>
          <w:szCs w:val="24"/>
          <w:shd w:val="clear" w:color="auto" w:fill="FFFFFF"/>
        </w:rPr>
        <w:t>Contribuir a la recuperación de recursos para la ciudad de Bogotá.</w:t>
      </w:r>
    </w:p>
    <w:p w14:paraId="6AB352ED" w14:textId="77777777" w:rsidR="00B43120" w:rsidRPr="00070DB5" w:rsidRDefault="00B43120" w:rsidP="00243CE8">
      <w:pPr>
        <w:pStyle w:val="Prrafodelista"/>
        <w:numPr>
          <w:ilvl w:val="0"/>
          <w:numId w:val="8"/>
        </w:numPr>
        <w:suppressLineNumbers/>
        <w:suppressAutoHyphens/>
        <w:jc w:val="both"/>
        <w:rPr>
          <w:rFonts w:cs="Arial"/>
          <w:color w:val="auto"/>
          <w:szCs w:val="24"/>
          <w:shd w:val="clear" w:color="auto" w:fill="FFFFFF"/>
        </w:rPr>
      </w:pPr>
      <w:r w:rsidRPr="00070DB5">
        <w:rPr>
          <w:rFonts w:cs="Arial"/>
          <w:color w:val="auto"/>
          <w:szCs w:val="24"/>
          <w:shd w:val="clear" w:color="auto" w:fill="FFFFFF"/>
        </w:rPr>
        <w:t xml:space="preserve">Contribuir a las buenas conductas de la ciudad de Bogotá. </w:t>
      </w:r>
    </w:p>
    <w:p w14:paraId="7C8130DA" w14:textId="77777777" w:rsidR="00B43120" w:rsidRPr="00070DB5" w:rsidRDefault="00B43120" w:rsidP="00243CE8">
      <w:pPr>
        <w:pStyle w:val="Prrafodelista"/>
        <w:numPr>
          <w:ilvl w:val="0"/>
          <w:numId w:val="8"/>
        </w:numPr>
        <w:suppressLineNumbers/>
        <w:suppressAutoHyphens/>
        <w:jc w:val="both"/>
        <w:rPr>
          <w:rFonts w:cs="Arial"/>
          <w:color w:val="auto"/>
          <w:szCs w:val="24"/>
          <w:shd w:val="clear" w:color="auto" w:fill="FFFFFF"/>
        </w:rPr>
      </w:pPr>
      <w:r w:rsidRPr="00070DB5">
        <w:rPr>
          <w:rFonts w:cs="Arial"/>
          <w:color w:val="auto"/>
          <w:szCs w:val="24"/>
          <w:shd w:val="clear" w:color="auto" w:fill="FFFFFF"/>
        </w:rPr>
        <w:t>Contribuir a que los funcionarios y contratistas del Distrito asuman la responsabilidad de dar ejemplo a los demás ciudadanos.</w:t>
      </w:r>
    </w:p>
    <w:p w14:paraId="033C0479" w14:textId="77777777" w:rsidR="00B43120" w:rsidRPr="00070DB5" w:rsidRDefault="00B43120" w:rsidP="00243CE8">
      <w:pPr>
        <w:pStyle w:val="Prrafodelista"/>
        <w:numPr>
          <w:ilvl w:val="0"/>
          <w:numId w:val="8"/>
        </w:numPr>
        <w:suppressLineNumbers/>
        <w:suppressAutoHyphens/>
        <w:jc w:val="both"/>
        <w:rPr>
          <w:rFonts w:cs="Arial"/>
          <w:color w:val="auto"/>
          <w:szCs w:val="24"/>
          <w:shd w:val="clear" w:color="auto" w:fill="FFFFFF"/>
        </w:rPr>
      </w:pPr>
      <w:r w:rsidRPr="00070DB5">
        <w:rPr>
          <w:rFonts w:cs="Arial"/>
          <w:color w:val="auto"/>
          <w:szCs w:val="24"/>
          <w:shd w:val="clear" w:color="auto" w:fill="FFFFFF"/>
        </w:rPr>
        <w:t>Lo más importante fomentar cultura ciudadana</w:t>
      </w:r>
    </w:p>
    <w:p w14:paraId="30845160" w14:textId="77777777" w:rsidR="00B43120" w:rsidRPr="00070DB5" w:rsidRDefault="00B43120" w:rsidP="00243CE8">
      <w:pPr>
        <w:pStyle w:val="Prrafodelista"/>
        <w:suppressLineNumbers/>
        <w:suppressAutoHyphens/>
        <w:ind w:left="720"/>
        <w:jc w:val="both"/>
        <w:rPr>
          <w:rFonts w:cs="Arial"/>
          <w:color w:val="auto"/>
          <w:szCs w:val="24"/>
          <w:shd w:val="clear" w:color="auto" w:fill="FFFFFF"/>
        </w:rPr>
      </w:pPr>
    </w:p>
    <w:p w14:paraId="5F32AB4A" w14:textId="77777777" w:rsidR="00B43120" w:rsidRPr="00070DB5" w:rsidRDefault="00B43120" w:rsidP="00243CE8">
      <w:pPr>
        <w:shd w:val="clear" w:color="auto" w:fill="FFFFFF"/>
        <w:suppressAutoHyphens/>
        <w:spacing w:after="150"/>
        <w:jc w:val="both"/>
        <w:rPr>
          <w:rFonts w:cs="Arial"/>
          <w:color w:val="auto"/>
          <w:szCs w:val="24"/>
          <w:lang w:eastAsia="es-CO"/>
        </w:rPr>
      </w:pPr>
      <w:r w:rsidRPr="00070DB5">
        <w:rPr>
          <w:rFonts w:cs="Arial"/>
          <w:color w:val="auto"/>
          <w:szCs w:val="24"/>
          <w:lang w:eastAsia="es-CO"/>
        </w:rPr>
        <w:t>Con este proyecto de acuerdo podemos incentivar la convivencia, la interacción pacífica, respetuosa y armónica entre las personas, con los bienes y con el medio ambiente.</w:t>
      </w:r>
    </w:p>
    <w:p w14:paraId="35E21771" w14:textId="77777777" w:rsidR="00B43120" w:rsidRPr="00070DB5" w:rsidRDefault="00B43120" w:rsidP="00243CE8">
      <w:pPr>
        <w:shd w:val="clear" w:color="auto" w:fill="FFFFFF"/>
        <w:suppressAutoHyphens/>
        <w:spacing w:after="150"/>
        <w:jc w:val="both"/>
        <w:rPr>
          <w:rFonts w:cs="Arial"/>
          <w:color w:val="auto"/>
          <w:szCs w:val="24"/>
          <w:lang w:eastAsia="es-CO"/>
        </w:rPr>
      </w:pPr>
      <w:r w:rsidRPr="00070DB5">
        <w:rPr>
          <w:rFonts w:cs="Arial"/>
          <w:color w:val="auto"/>
          <w:szCs w:val="24"/>
          <w:lang w:eastAsia="es-CO"/>
        </w:rPr>
        <w:t>También podemos contribuir y garantizar los siguientes derechos de los ciudadanos del Distrito.</w:t>
      </w:r>
    </w:p>
    <w:p w14:paraId="3DAA108F" w14:textId="77777777" w:rsidR="00B43120" w:rsidRPr="00070DB5" w:rsidRDefault="00B43120" w:rsidP="00243CE8">
      <w:pPr>
        <w:pStyle w:val="Prrafodelista"/>
        <w:numPr>
          <w:ilvl w:val="0"/>
          <w:numId w:val="9"/>
        </w:numPr>
        <w:shd w:val="clear" w:color="auto" w:fill="FFFFFF"/>
        <w:suppressAutoHyphens/>
        <w:spacing w:after="150"/>
        <w:jc w:val="both"/>
        <w:rPr>
          <w:rFonts w:cs="Arial"/>
          <w:color w:val="auto"/>
          <w:szCs w:val="24"/>
          <w:lang w:eastAsia="es-CO"/>
        </w:rPr>
      </w:pPr>
      <w:r w:rsidRPr="00070DB5">
        <w:rPr>
          <w:rFonts w:cs="Arial"/>
          <w:color w:val="auto"/>
          <w:szCs w:val="24"/>
          <w:lang w:eastAsia="es-CO"/>
        </w:rPr>
        <w:t>La seguridad: Garantizar la protección de los derechos y libertades constitucionales y legales de las personas en territorio nacional.</w:t>
      </w:r>
    </w:p>
    <w:p w14:paraId="404A14DE" w14:textId="77777777" w:rsidR="00B43120" w:rsidRPr="00070DB5" w:rsidRDefault="00B43120" w:rsidP="00243CE8">
      <w:pPr>
        <w:pStyle w:val="Prrafodelista"/>
        <w:numPr>
          <w:ilvl w:val="0"/>
          <w:numId w:val="9"/>
        </w:numPr>
        <w:shd w:val="clear" w:color="auto" w:fill="FFFFFF"/>
        <w:suppressAutoHyphens/>
        <w:spacing w:after="150"/>
        <w:jc w:val="both"/>
        <w:rPr>
          <w:rFonts w:cs="Arial"/>
          <w:color w:val="auto"/>
          <w:szCs w:val="24"/>
          <w:lang w:eastAsia="es-CO"/>
        </w:rPr>
      </w:pPr>
      <w:r w:rsidRPr="00070DB5">
        <w:rPr>
          <w:rFonts w:cs="Arial"/>
          <w:color w:val="auto"/>
          <w:szCs w:val="24"/>
          <w:lang w:eastAsia="es-CO"/>
        </w:rPr>
        <w:t>La tranquilidad: Lograr que las personas ejerzan sus derechos y libertades, sin abusar de los mismos, y con plena observancia de los derechos ajenos.</w:t>
      </w:r>
    </w:p>
    <w:p w14:paraId="750F5718" w14:textId="77777777" w:rsidR="00B43120" w:rsidRPr="00070DB5" w:rsidRDefault="00B43120" w:rsidP="00243CE8">
      <w:pPr>
        <w:pStyle w:val="Prrafodelista"/>
        <w:numPr>
          <w:ilvl w:val="0"/>
          <w:numId w:val="9"/>
        </w:numPr>
        <w:shd w:val="clear" w:color="auto" w:fill="FFFFFF"/>
        <w:suppressAutoHyphens/>
        <w:spacing w:after="150"/>
        <w:jc w:val="both"/>
        <w:rPr>
          <w:rFonts w:cs="Arial"/>
          <w:color w:val="auto"/>
          <w:szCs w:val="24"/>
          <w:lang w:eastAsia="es-CO"/>
        </w:rPr>
      </w:pPr>
      <w:r w:rsidRPr="00070DB5">
        <w:rPr>
          <w:rFonts w:cs="Arial"/>
          <w:color w:val="auto"/>
          <w:szCs w:val="24"/>
          <w:lang w:eastAsia="es-CO"/>
        </w:rPr>
        <w:lastRenderedPageBreak/>
        <w:t>La salud pública: Es la responsabilidad estatal y ciudadana de protección de la salud como un derecho esencial, individual, colectivo y comunitario logrado en función de las condiciones de bienestar y calidad de vida.</w:t>
      </w:r>
    </w:p>
    <w:p w14:paraId="688D3ABD" w14:textId="77777777" w:rsidR="00B43120" w:rsidRPr="00070DB5" w:rsidRDefault="00B43120" w:rsidP="00243CE8">
      <w:pPr>
        <w:suppressLineNumbers/>
        <w:suppressAutoHyphens/>
        <w:jc w:val="both"/>
        <w:rPr>
          <w:rFonts w:cs="Arial"/>
          <w:color w:val="auto"/>
          <w:szCs w:val="24"/>
          <w:shd w:val="clear" w:color="auto" w:fill="FFFFFF"/>
        </w:rPr>
      </w:pPr>
    </w:p>
    <w:p w14:paraId="0D134ACA" w14:textId="77777777" w:rsidR="00B43120" w:rsidRPr="00070DB5" w:rsidRDefault="00B43120" w:rsidP="00243CE8">
      <w:pPr>
        <w:suppressAutoHyphens/>
        <w:jc w:val="center"/>
        <w:rPr>
          <w:rFonts w:cs="Arial"/>
          <w:b/>
          <w:bCs/>
          <w:color w:val="auto"/>
          <w:szCs w:val="24"/>
        </w:rPr>
      </w:pPr>
    </w:p>
    <w:p w14:paraId="3828F0F7" w14:textId="77777777" w:rsidR="00B43120" w:rsidRPr="00070DB5" w:rsidRDefault="00B43120" w:rsidP="00243CE8">
      <w:pPr>
        <w:pStyle w:val="Prrafodelista"/>
        <w:numPr>
          <w:ilvl w:val="0"/>
          <w:numId w:val="6"/>
        </w:numPr>
        <w:suppressAutoHyphens/>
        <w:jc w:val="center"/>
        <w:rPr>
          <w:rFonts w:cs="Arial"/>
          <w:b/>
          <w:bCs/>
          <w:color w:val="auto"/>
          <w:szCs w:val="24"/>
        </w:rPr>
      </w:pPr>
      <w:r w:rsidRPr="00070DB5">
        <w:rPr>
          <w:rFonts w:cs="Arial"/>
          <w:b/>
          <w:bCs/>
          <w:color w:val="auto"/>
          <w:szCs w:val="24"/>
        </w:rPr>
        <w:t>EXPOSICIÓN DE MOTIVOS</w:t>
      </w:r>
    </w:p>
    <w:p w14:paraId="15B0F572" w14:textId="77777777" w:rsidR="00B43120" w:rsidRPr="00070DB5" w:rsidRDefault="00B43120" w:rsidP="00243CE8">
      <w:pPr>
        <w:suppressAutoHyphens/>
        <w:jc w:val="both"/>
        <w:rPr>
          <w:rFonts w:cs="Arial"/>
          <w:bCs/>
          <w:color w:val="auto"/>
          <w:szCs w:val="24"/>
        </w:rPr>
      </w:pPr>
    </w:p>
    <w:p w14:paraId="40C4D55B" w14:textId="77777777" w:rsidR="00B43120" w:rsidRPr="00070DB5" w:rsidRDefault="00B43120" w:rsidP="00243CE8">
      <w:pPr>
        <w:suppressAutoHyphens/>
        <w:jc w:val="both"/>
        <w:rPr>
          <w:rFonts w:cs="Arial"/>
          <w:color w:val="auto"/>
          <w:szCs w:val="24"/>
        </w:rPr>
      </w:pPr>
      <w:r w:rsidRPr="00070DB5">
        <w:rPr>
          <w:rFonts w:cs="Arial"/>
          <w:color w:val="auto"/>
          <w:szCs w:val="24"/>
        </w:rPr>
        <w:t xml:space="preserve">El certificado </w:t>
      </w:r>
      <w:r w:rsidRPr="00070DB5">
        <w:rPr>
          <w:rFonts w:cs="Arial"/>
          <w:bCs/>
          <w:color w:val="auto"/>
          <w:szCs w:val="24"/>
        </w:rPr>
        <w:t xml:space="preserve">de Sistema Registro Nacional de Medidas Correctivas RNMC. </w:t>
      </w:r>
      <w:r w:rsidRPr="00070DB5">
        <w:rPr>
          <w:rFonts w:cs="Arial"/>
          <w:color w:val="auto"/>
          <w:szCs w:val="24"/>
        </w:rPr>
        <w:t xml:space="preserve">Es </w:t>
      </w:r>
      <w:r w:rsidR="00347F67">
        <w:rPr>
          <w:rFonts w:cs="Arial"/>
          <w:color w:val="auto"/>
          <w:szCs w:val="24"/>
        </w:rPr>
        <w:t>un</w:t>
      </w:r>
      <w:r w:rsidR="00347F67" w:rsidRPr="00070DB5">
        <w:rPr>
          <w:rFonts w:cs="Arial"/>
          <w:color w:val="auto"/>
          <w:szCs w:val="24"/>
        </w:rPr>
        <w:t xml:space="preserve"> documento</w:t>
      </w:r>
      <w:r w:rsidRPr="00070DB5">
        <w:rPr>
          <w:rFonts w:cs="Arial"/>
          <w:color w:val="auto"/>
          <w:szCs w:val="24"/>
        </w:rPr>
        <w:t xml:space="preserve"> público</w:t>
      </w:r>
      <w:r w:rsidR="00347F67">
        <w:rPr>
          <w:rFonts w:cs="Arial"/>
          <w:color w:val="auto"/>
          <w:szCs w:val="24"/>
        </w:rPr>
        <w:t>,</w:t>
      </w:r>
      <w:r w:rsidRPr="00070DB5">
        <w:rPr>
          <w:rFonts w:cs="Arial"/>
          <w:color w:val="auto"/>
          <w:szCs w:val="24"/>
        </w:rPr>
        <w:t xml:space="preserve"> que se debe exigir para tomar posesión de un cargo en el Distrito o celebrar </w:t>
      </w:r>
      <w:r w:rsidR="00E67CB8" w:rsidRPr="00070DB5">
        <w:rPr>
          <w:rFonts w:cs="Arial"/>
          <w:color w:val="auto"/>
          <w:szCs w:val="24"/>
        </w:rPr>
        <w:t xml:space="preserve">contratos </w:t>
      </w:r>
      <w:r w:rsidR="00E67CB8">
        <w:rPr>
          <w:rFonts w:cs="Arial"/>
          <w:color w:val="auto"/>
          <w:szCs w:val="24"/>
        </w:rPr>
        <w:t>con</w:t>
      </w:r>
      <w:r w:rsidR="00CB2FEE">
        <w:rPr>
          <w:rFonts w:cs="Arial"/>
          <w:color w:val="auto"/>
          <w:szCs w:val="24"/>
        </w:rPr>
        <w:t xml:space="preserve"> </w:t>
      </w:r>
      <w:r w:rsidRPr="00070DB5">
        <w:rPr>
          <w:rFonts w:cs="Arial"/>
          <w:color w:val="auto"/>
          <w:szCs w:val="24"/>
        </w:rPr>
        <w:t xml:space="preserve">Bogotá. En este certificado deben aparecer las sanciones y el estado de las normas transgredidas como consecuencia de las malas prácticas de convivencia ciudadana. </w:t>
      </w:r>
    </w:p>
    <w:p w14:paraId="5A39CDB6" w14:textId="77777777" w:rsidR="00B43120" w:rsidRPr="00070DB5" w:rsidRDefault="00B43120" w:rsidP="00243CE8">
      <w:pPr>
        <w:suppressAutoHyphens/>
        <w:jc w:val="both"/>
        <w:rPr>
          <w:rFonts w:cs="Arial"/>
          <w:color w:val="auto"/>
          <w:szCs w:val="24"/>
        </w:rPr>
      </w:pPr>
    </w:p>
    <w:p w14:paraId="7695AE28" w14:textId="77777777" w:rsidR="00B43120" w:rsidRPr="00070DB5" w:rsidRDefault="00B43120" w:rsidP="00243CE8">
      <w:pPr>
        <w:pStyle w:val="NormalWeb"/>
        <w:suppressAutoHyphens/>
        <w:spacing w:before="0" w:beforeAutospacing="0" w:after="240" w:afterAutospacing="0"/>
        <w:jc w:val="both"/>
        <w:rPr>
          <w:rFonts w:ascii="Arial" w:hAnsi="Arial" w:cs="Arial"/>
          <w:shd w:val="clear" w:color="auto" w:fill="FFFFFF"/>
        </w:rPr>
      </w:pPr>
      <w:r w:rsidRPr="00070DB5">
        <w:rPr>
          <w:rFonts w:ascii="Arial" w:hAnsi="Arial" w:cs="Arial"/>
          <w:shd w:val="clear" w:color="auto" w:fill="FFFFFF"/>
        </w:rPr>
        <w:t xml:space="preserve">La información que se debe suministrar en este certificado, deberá reflejar a las personas que han realizado </w:t>
      </w:r>
      <w:r w:rsidRPr="00070DB5">
        <w:rPr>
          <w:rFonts w:ascii="Arial" w:hAnsi="Arial" w:cs="Arial"/>
        </w:rPr>
        <w:t>comportamientos que afectan las buenas relaciones humanas y su entorno</w:t>
      </w:r>
      <w:r w:rsidRPr="00070DB5">
        <w:rPr>
          <w:rFonts w:ascii="Arial" w:hAnsi="Arial" w:cs="Arial"/>
          <w:shd w:val="clear" w:color="auto" w:fill="FFFFFF"/>
        </w:rPr>
        <w:t xml:space="preserve">. </w:t>
      </w:r>
    </w:p>
    <w:p w14:paraId="67473C13" w14:textId="77777777" w:rsidR="00B43120" w:rsidRPr="00070DB5" w:rsidRDefault="00B43120" w:rsidP="00243CE8">
      <w:pPr>
        <w:pStyle w:val="NormalWeb"/>
        <w:suppressAutoHyphens/>
        <w:spacing w:before="0" w:beforeAutospacing="0" w:after="240" w:afterAutospacing="0"/>
        <w:jc w:val="both"/>
        <w:rPr>
          <w:rFonts w:ascii="Arial" w:hAnsi="Arial" w:cs="Arial"/>
        </w:rPr>
      </w:pPr>
      <w:r w:rsidRPr="00070DB5">
        <w:rPr>
          <w:rFonts w:ascii="Arial" w:hAnsi="Arial" w:cs="Arial"/>
          <w:shd w:val="clear" w:color="auto" w:fill="FFFFFF"/>
        </w:rPr>
        <w:t>De igual manera las malas prácticas comportamentales de los ciudadanos es una información que hace referencia únicamente al ámbito policivo, por lo que cualquier sanción de índole penal o contractual no se podrá incluir en la base de datos de la policía nacional y la plataforma que genera el certificado.</w:t>
      </w:r>
    </w:p>
    <w:p w14:paraId="32D8955F" w14:textId="77777777" w:rsidR="00B43120" w:rsidRPr="00070DB5" w:rsidRDefault="00B43120" w:rsidP="00243CE8">
      <w:pPr>
        <w:pStyle w:val="NormalWeb"/>
        <w:suppressAutoHyphens/>
        <w:jc w:val="both"/>
        <w:rPr>
          <w:rFonts w:ascii="Arial" w:hAnsi="Arial" w:cs="Arial"/>
          <w:shd w:val="clear" w:color="auto" w:fill="FFFFFF"/>
        </w:rPr>
      </w:pPr>
      <w:r w:rsidRPr="00070DB5">
        <w:rPr>
          <w:rFonts w:ascii="Arial" w:hAnsi="Arial" w:cs="Arial"/>
          <w:shd w:val="clear" w:color="auto" w:fill="FFFFFF"/>
        </w:rPr>
        <w:t xml:space="preserve">Lo expuesto permite determinar que el certificado de antecedentes </w:t>
      </w:r>
      <w:r w:rsidRPr="00070DB5">
        <w:rPr>
          <w:rFonts w:ascii="Arial" w:hAnsi="Arial" w:cs="Arial"/>
          <w:bCs/>
        </w:rPr>
        <w:t>del (Sistema Registro Nacional de Medidas Correctivas RNMC)</w:t>
      </w:r>
      <w:r w:rsidRPr="00070DB5">
        <w:rPr>
          <w:rFonts w:ascii="Arial" w:hAnsi="Arial" w:cs="Arial"/>
          <w:shd w:val="clear" w:color="auto" w:fill="FFFFFF"/>
        </w:rPr>
        <w:t>, es un documento que sólo debe reflejar la conducta de quienes han sido multados en Bogotá, D.C, y por ende se debe exigir a quienes se van a posesionar en un cargo público o quienes celebren contratos con el distrito de Bogotá, por lo que se advierte que cualquier otra interpretación o uso carece de eficacia.</w:t>
      </w:r>
    </w:p>
    <w:p w14:paraId="39E729A4" w14:textId="77777777" w:rsidR="00B43120" w:rsidRPr="00070DB5" w:rsidRDefault="00B43120" w:rsidP="00243CE8">
      <w:pPr>
        <w:pStyle w:val="NormalWeb"/>
        <w:suppressAutoHyphens/>
        <w:jc w:val="both"/>
        <w:rPr>
          <w:rFonts w:ascii="Arial" w:hAnsi="Arial" w:cs="Arial"/>
          <w:shd w:val="clear" w:color="auto" w:fill="FFFFFF"/>
        </w:rPr>
      </w:pPr>
      <w:r w:rsidRPr="00070DB5">
        <w:rPr>
          <w:rFonts w:ascii="Arial" w:hAnsi="Arial" w:cs="Arial"/>
          <w:shd w:val="clear" w:color="auto" w:fill="FFFFFF"/>
        </w:rPr>
        <w:t xml:space="preserve">En la actualidad las sanciones impuestas como consecuencia de la transcripción de las normas del código de policía, cuenta con la plataforma para la ciudad de Bogotá lo que favorece el trámite para emitir el certificado del estado de las conductas policivas de los ciudadanos en tiempo real. </w:t>
      </w:r>
    </w:p>
    <w:p w14:paraId="74354108" w14:textId="77777777" w:rsidR="00B43120" w:rsidRPr="00070DB5" w:rsidRDefault="00B43120" w:rsidP="00243CE8">
      <w:pPr>
        <w:pStyle w:val="NormalWeb"/>
        <w:suppressAutoHyphens/>
        <w:jc w:val="both"/>
        <w:rPr>
          <w:rFonts w:ascii="Arial" w:hAnsi="Arial" w:cs="Arial"/>
          <w:shd w:val="clear" w:color="auto" w:fill="FFFFFF"/>
        </w:rPr>
      </w:pPr>
      <w:r w:rsidRPr="00070DB5">
        <w:rPr>
          <w:rFonts w:ascii="Arial" w:hAnsi="Arial" w:cs="Arial"/>
          <w:shd w:val="clear" w:color="auto" w:fill="FFFFFF"/>
        </w:rPr>
        <w:t>Evidenciando las grandes problemáticas de la ciudad es importante enfatizar el tema de detrimento patrimonial de los recursos como consecuencia de los colados en el sistema de transporte masivo de Bogotá.</w:t>
      </w:r>
    </w:p>
    <w:p w14:paraId="3A0CC28C" w14:textId="77777777" w:rsidR="00B43120" w:rsidRPr="00070DB5" w:rsidRDefault="00B43120" w:rsidP="00243CE8">
      <w:pPr>
        <w:pStyle w:val="NormalWeb"/>
        <w:suppressAutoHyphens/>
        <w:jc w:val="both"/>
        <w:rPr>
          <w:rFonts w:ascii="Arial" w:hAnsi="Arial" w:cs="Arial"/>
          <w:bCs/>
          <w:shd w:val="clear" w:color="auto" w:fill="FFFFFF"/>
        </w:rPr>
      </w:pPr>
      <w:r w:rsidRPr="00070DB5">
        <w:rPr>
          <w:rFonts w:ascii="Arial" w:hAnsi="Arial" w:cs="Arial"/>
          <w:shd w:val="clear" w:color="auto" w:fill="FFFFFF"/>
        </w:rPr>
        <w:lastRenderedPageBreak/>
        <w:t>Situación que se según fuentes periodísticas de la como la FM</w:t>
      </w:r>
      <w:r w:rsidR="009E17D5">
        <w:rPr>
          <w:rStyle w:val="Refdenotaalpie"/>
          <w:rFonts w:ascii="Arial" w:hAnsi="Arial" w:cs="Arial"/>
          <w:shd w:val="clear" w:color="auto" w:fill="FFFFFF"/>
        </w:rPr>
        <w:footnoteReference w:id="1"/>
      </w:r>
      <w:r w:rsidRPr="00070DB5">
        <w:rPr>
          <w:rFonts w:ascii="Arial" w:hAnsi="Arial" w:cs="Arial"/>
          <w:shd w:val="clear" w:color="auto" w:fill="FFFFFF"/>
        </w:rPr>
        <w:t xml:space="preserve"> </w:t>
      </w:r>
      <w:r w:rsidR="009E17D5">
        <w:rPr>
          <w:rFonts w:ascii="Arial" w:hAnsi="Arial" w:cs="Arial"/>
          <w:shd w:val="clear" w:color="auto" w:fill="FFFFFF"/>
        </w:rPr>
        <w:t xml:space="preserve"> y C</w:t>
      </w:r>
      <w:r w:rsidRPr="00070DB5">
        <w:rPr>
          <w:rFonts w:ascii="Arial" w:hAnsi="Arial" w:cs="Arial"/>
          <w:shd w:val="clear" w:color="auto" w:fill="FFFFFF"/>
        </w:rPr>
        <w:t>aracol</w:t>
      </w:r>
      <w:r w:rsidR="0074275D">
        <w:rPr>
          <w:rStyle w:val="Refdenotaalpie"/>
          <w:rFonts w:ascii="Arial" w:hAnsi="Arial" w:cs="Arial"/>
          <w:shd w:val="clear" w:color="auto" w:fill="FFFFFF"/>
        </w:rPr>
        <w:footnoteReference w:id="2"/>
      </w:r>
      <w:r w:rsidR="0074275D">
        <w:rPr>
          <w:rFonts w:ascii="Arial" w:hAnsi="Arial" w:cs="Arial"/>
          <w:shd w:val="clear" w:color="auto" w:fill="FFFFFF"/>
        </w:rPr>
        <w:t xml:space="preserve"> </w:t>
      </w:r>
      <w:r w:rsidR="00CB2FEE">
        <w:rPr>
          <w:rFonts w:ascii="Arial" w:hAnsi="Arial" w:cs="Arial"/>
          <w:shd w:val="clear" w:color="auto" w:fill="FFFFFF"/>
        </w:rPr>
        <w:t xml:space="preserve"> Manifiestan </w:t>
      </w:r>
      <w:r w:rsidRPr="00070DB5">
        <w:rPr>
          <w:rFonts w:ascii="Arial" w:hAnsi="Arial" w:cs="Arial"/>
          <w:shd w:val="clear" w:color="auto" w:fill="FFFFFF"/>
        </w:rPr>
        <w:t>que no ha sido posible cuantificar la cantidad de colados en el sistema integrado de transpo</w:t>
      </w:r>
      <w:r w:rsidR="00CB2FEE">
        <w:rPr>
          <w:rFonts w:ascii="Arial" w:hAnsi="Arial" w:cs="Arial"/>
          <w:shd w:val="clear" w:color="auto" w:fill="FFFFFF"/>
        </w:rPr>
        <w:t xml:space="preserve">rte, pero que año tras año se dejó de percibir aproximadamente </w:t>
      </w:r>
      <w:r w:rsidRPr="00070DB5">
        <w:rPr>
          <w:rStyle w:val="Textoennegrita"/>
          <w:rFonts w:ascii="Arial" w:hAnsi="Arial" w:cs="Arial"/>
          <w:shd w:val="clear" w:color="auto" w:fill="FFFFFF"/>
        </w:rPr>
        <w:t xml:space="preserve">$ 60.000 </w:t>
      </w:r>
      <w:r w:rsidRPr="00070DB5">
        <w:rPr>
          <w:rStyle w:val="Textoennegrita"/>
          <w:rFonts w:ascii="Arial" w:hAnsi="Arial" w:cs="Arial"/>
          <w:b w:val="0"/>
          <w:shd w:val="clear" w:color="auto" w:fill="FFFFFF"/>
        </w:rPr>
        <w:t>millones de pesos al año, recursos que son vitales para el funcionamiento del sistema de la ciudad.</w:t>
      </w:r>
    </w:p>
    <w:p w14:paraId="16904B68" w14:textId="77777777" w:rsidR="00B43120" w:rsidRPr="009E17D5" w:rsidRDefault="00B43120" w:rsidP="00243CE8">
      <w:pPr>
        <w:pStyle w:val="Bibliografa"/>
        <w:suppressAutoHyphens/>
        <w:rPr>
          <w:rFonts w:cs="Arial"/>
          <w:noProof/>
        </w:rPr>
      </w:pPr>
      <w:r w:rsidRPr="00070DB5">
        <w:rPr>
          <w:rFonts w:cs="Arial"/>
          <w:noProof/>
          <w:lang w:val="es-CO" w:eastAsia="es-CO"/>
        </w:rPr>
        <w:drawing>
          <wp:inline distT="0" distB="0" distL="0" distR="0" wp14:anchorId="4A058C85" wp14:editId="51EC98C4">
            <wp:extent cx="5613400" cy="2806700"/>
            <wp:effectExtent l="0" t="0" r="6350" b="0"/>
            <wp:docPr id="2" name="Imagen 2" descr="Estudiantes colÃ¡ndose en TransMilen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iantes colÃ¡ndose en TransMileni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2806700"/>
                    </a:xfrm>
                    <a:prstGeom prst="rect">
                      <a:avLst/>
                    </a:prstGeom>
                    <a:noFill/>
                    <a:ln>
                      <a:noFill/>
                    </a:ln>
                  </pic:spPr>
                </pic:pic>
              </a:graphicData>
            </a:graphic>
          </wp:inline>
        </w:drawing>
      </w:r>
      <w:r w:rsidRPr="00070DB5">
        <w:rPr>
          <w:rStyle w:val="Refdenotaalpie"/>
          <w:rFonts w:cs="Arial"/>
          <w:bCs/>
          <w:shd w:val="clear" w:color="auto" w:fill="FFFFFF"/>
        </w:rPr>
        <w:footnoteReference w:id="3"/>
      </w:r>
      <w:r w:rsidR="009E17D5" w:rsidRPr="009E17D5">
        <w:rPr>
          <w:rFonts w:cs="Arial"/>
          <w:i/>
          <w:iCs/>
          <w:noProof/>
        </w:rPr>
        <w:t xml:space="preserve"> </w:t>
      </w:r>
    </w:p>
    <w:p w14:paraId="38A98064" w14:textId="77777777" w:rsidR="00B43120" w:rsidRPr="00070DB5" w:rsidRDefault="00B43120" w:rsidP="00243CE8">
      <w:pPr>
        <w:pStyle w:val="NormalWeb"/>
        <w:suppressAutoHyphens/>
        <w:jc w:val="both"/>
        <w:rPr>
          <w:rStyle w:val="Textoennegrita"/>
          <w:rFonts w:ascii="Arial" w:hAnsi="Arial" w:cs="Arial"/>
          <w:b w:val="0"/>
          <w:shd w:val="clear" w:color="auto" w:fill="FFFFFF"/>
        </w:rPr>
      </w:pPr>
      <w:r w:rsidRPr="00070DB5">
        <w:rPr>
          <w:rStyle w:val="Textoennegrita"/>
          <w:rFonts w:ascii="Arial" w:hAnsi="Arial" w:cs="Arial"/>
          <w:b w:val="0"/>
          <w:shd w:val="clear" w:color="auto" w:fill="FFFFFF"/>
        </w:rPr>
        <w:t>Con lo anterior podemos decir que en la medida que las sanciones policivas sean aplicadas, los infractores tendrán por medio de la exigencia del certificado una obligación más inmediata para que estas sean canceladas y los dineros sean reutilizados en programas para la educación ciudadana</w:t>
      </w:r>
      <w:r w:rsidR="00CB2FEE">
        <w:rPr>
          <w:rStyle w:val="Textoennegrita"/>
          <w:rFonts w:ascii="Arial" w:hAnsi="Arial" w:cs="Arial"/>
          <w:b w:val="0"/>
          <w:shd w:val="clear" w:color="auto" w:fill="FFFFFF"/>
        </w:rPr>
        <w:t xml:space="preserve"> y poder mitigar con estos recursos el impacto de social y cultural de este fenómeno que ataca a la ciudad de Bogotá</w:t>
      </w:r>
      <w:r w:rsidRPr="00070DB5">
        <w:rPr>
          <w:rStyle w:val="Textoennegrita"/>
          <w:rFonts w:ascii="Arial" w:hAnsi="Arial" w:cs="Arial"/>
          <w:b w:val="0"/>
          <w:shd w:val="clear" w:color="auto" w:fill="FFFFFF"/>
        </w:rPr>
        <w:t>.</w:t>
      </w:r>
    </w:p>
    <w:p w14:paraId="59AF4B3A" w14:textId="77777777" w:rsidR="00CB2FEE" w:rsidRDefault="00B43120" w:rsidP="00243CE8">
      <w:pPr>
        <w:pStyle w:val="NormalWeb"/>
        <w:suppressAutoHyphens/>
        <w:jc w:val="both"/>
        <w:rPr>
          <w:rStyle w:val="Textoennegrita"/>
          <w:rFonts w:ascii="Arial" w:hAnsi="Arial" w:cs="Arial"/>
          <w:b w:val="0"/>
          <w:shd w:val="clear" w:color="auto" w:fill="FFFFFF"/>
        </w:rPr>
      </w:pPr>
      <w:r w:rsidRPr="00070DB5">
        <w:rPr>
          <w:rStyle w:val="Textoennegrita"/>
          <w:rFonts w:ascii="Arial" w:hAnsi="Arial" w:cs="Arial"/>
          <w:b w:val="0"/>
          <w:shd w:val="clear" w:color="auto" w:fill="FFFFFF"/>
        </w:rPr>
        <w:t xml:space="preserve">La importancia de exigir el certificado por parte de la administración para tramites contractuales, es que este tipo de medidas van a coadyuvar en mejorar la convivencia de entre los ciudadanos. Evitar detrimentos patrimoniales, mejorar el </w:t>
      </w:r>
      <w:r w:rsidRPr="00070DB5">
        <w:rPr>
          <w:rStyle w:val="Textoennegrita"/>
          <w:rFonts w:ascii="Arial" w:hAnsi="Arial" w:cs="Arial"/>
          <w:b w:val="0"/>
          <w:shd w:val="clear" w:color="auto" w:fill="FFFFFF"/>
        </w:rPr>
        <w:lastRenderedPageBreak/>
        <w:t>cuidado uso correcto de los bienes públicos y garantizar los derechos de las buenas prácticas de la convivencia pacíficas de los ciudadanos</w:t>
      </w:r>
      <w:r w:rsidR="009E17D5">
        <w:rPr>
          <w:rStyle w:val="Textoennegrita"/>
          <w:rFonts w:ascii="Arial" w:hAnsi="Arial" w:cs="Arial"/>
          <w:b w:val="0"/>
          <w:shd w:val="clear" w:color="auto" w:fill="FFFFFF"/>
        </w:rPr>
        <w:t>.</w:t>
      </w:r>
    </w:p>
    <w:p w14:paraId="34E5D42D" w14:textId="77777777" w:rsidR="00B43120" w:rsidRPr="00CB2FEE" w:rsidRDefault="00B43120" w:rsidP="00243CE8">
      <w:pPr>
        <w:pStyle w:val="NormalWeb"/>
        <w:suppressAutoHyphens/>
        <w:jc w:val="both"/>
        <w:rPr>
          <w:rStyle w:val="Textoennegrita"/>
          <w:rFonts w:ascii="Arial" w:hAnsi="Arial" w:cs="Arial"/>
          <w:b w:val="0"/>
          <w:shd w:val="clear" w:color="auto" w:fill="FFFFFF"/>
        </w:rPr>
      </w:pPr>
      <w:r w:rsidRPr="00070DB5">
        <w:rPr>
          <w:rStyle w:val="Textoennegrita"/>
          <w:rFonts w:ascii="Arial" w:hAnsi="Arial" w:cs="Arial"/>
          <w:u w:val="single"/>
          <w:shd w:val="clear" w:color="auto" w:fill="FFFFFF"/>
        </w:rPr>
        <w:t xml:space="preserve">Procuraduría </w:t>
      </w:r>
    </w:p>
    <w:p w14:paraId="70098F99" w14:textId="77777777" w:rsidR="00B43120" w:rsidRPr="00070DB5" w:rsidRDefault="00B43120" w:rsidP="00243CE8">
      <w:pPr>
        <w:pStyle w:val="NormalWeb"/>
        <w:suppressAutoHyphens/>
        <w:jc w:val="both"/>
        <w:rPr>
          <w:rFonts w:ascii="Arial" w:hAnsi="Arial" w:cs="Arial"/>
        </w:rPr>
      </w:pPr>
      <w:r w:rsidRPr="00070DB5">
        <w:rPr>
          <w:rFonts w:ascii="Arial" w:hAnsi="Arial" w:cs="Arial"/>
          <w:shd w:val="clear" w:color="auto" w:fill="FFFFFF"/>
        </w:rPr>
        <w:t xml:space="preserve">Por ejemplo la expedición del certificado </w:t>
      </w:r>
      <w:r w:rsidRPr="00070DB5">
        <w:rPr>
          <w:rFonts w:ascii="Arial" w:hAnsi="Arial" w:cs="Arial"/>
        </w:rPr>
        <w:t>antecedentes disciplinarios que reposan en la procuraduría general de la Nación, se pueden obtener de forma gratuita a través de su página de internet </w:t>
      </w:r>
      <w:hyperlink r:id="rId9" w:history="1">
        <w:r w:rsidRPr="00070DB5">
          <w:rPr>
            <w:rStyle w:val="Hipervnculo"/>
            <w:rFonts w:ascii="Arial" w:hAnsi="Arial" w:cs="Arial"/>
            <w:color w:val="auto"/>
          </w:rPr>
          <w:t>www.procuraduría.gov.co</w:t>
        </w:r>
      </w:hyperlink>
      <w:r w:rsidRPr="00070DB5">
        <w:rPr>
          <w:rFonts w:ascii="Arial" w:hAnsi="Arial" w:cs="Arial"/>
        </w:rPr>
        <w:t>,  y es un medio de control de  las faltas disciplinarias en el ejercicio público.</w:t>
      </w:r>
    </w:p>
    <w:p w14:paraId="39D6C4D6" w14:textId="77777777" w:rsidR="00B43120" w:rsidRPr="00070DB5" w:rsidRDefault="00B43120" w:rsidP="00243CE8">
      <w:pPr>
        <w:pStyle w:val="NormalWeb"/>
        <w:suppressAutoHyphens/>
        <w:jc w:val="both"/>
        <w:rPr>
          <w:rFonts w:ascii="Arial" w:hAnsi="Arial" w:cs="Arial"/>
        </w:rPr>
      </w:pPr>
      <w:r w:rsidRPr="00070DB5">
        <w:rPr>
          <w:rFonts w:ascii="Arial" w:hAnsi="Arial" w:cs="Arial"/>
          <w:noProof/>
        </w:rPr>
        <w:drawing>
          <wp:inline distT="0" distB="0" distL="0" distR="0" wp14:anchorId="7CAD77DB" wp14:editId="25DC18E7">
            <wp:extent cx="5600700" cy="3390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568" t="4524" r="25339" b="10718"/>
                    <a:stretch/>
                  </pic:blipFill>
                  <pic:spPr bwMode="auto">
                    <a:xfrm>
                      <a:off x="0" y="0"/>
                      <a:ext cx="5605942" cy="3394074"/>
                    </a:xfrm>
                    <a:prstGeom prst="rect">
                      <a:avLst/>
                    </a:prstGeom>
                    <a:ln>
                      <a:noFill/>
                    </a:ln>
                    <a:extLst>
                      <a:ext uri="{53640926-AAD7-44D8-BBD7-CCE9431645EC}">
                        <a14:shadowObscured xmlns:a14="http://schemas.microsoft.com/office/drawing/2010/main"/>
                      </a:ext>
                    </a:extLst>
                  </pic:spPr>
                </pic:pic>
              </a:graphicData>
            </a:graphic>
          </wp:inline>
        </w:drawing>
      </w:r>
      <w:r w:rsidR="009E17D5">
        <w:rPr>
          <w:rStyle w:val="Refdenotaalpie"/>
          <w:rFonts w:ascii="Arial" w:hAnsi="Arial" w:cs="Arial"/>
        </w:rPr>
        <w:footnoteReference w:id="4"/>
      </w:r>
    </w:p>
    <w:p w14:paraId="7F4A2114" w14:textId="77777777" w:rsidR="00B43120" w:rsidRPr="00070DB5" w:rsidRDefault="00B43120" w:rsidP="00243CE8">
      <w:pPr>
        <w:pStyle w:val="NormalWeb"/>
        <w:suppressAutoHyphens/>
        <w:jc w:val="both"/>
        <w:rPr>
          <w:rFonts w:ascii="Arial" w:hAnsi="Arial" w:cs="Arial"/>
          <w:b/>
          <w:u w:val="single"/>
        </w:rPr>
      </w:pPr>
      <w:r w:rsidRPr="00070DB5">
        <w:rPr>
          <w:rFonts w:ascii="Arial" w:hAnsi="Arial" w:cs="Arial"/>
          <w:b/>
          <w:u w:val="single"/>
        </w:rPr>
        <w:t>Contraloría.</w:t>
      </w:r>
    </w:p>
    <w:p w14:paraId="59E3E637" w14:textId="77777777" w:rsidR="00B43120" w:rsidRPr="00070DB5" w:rsidRDefault="00B43120" w:rsidP="00243CE8">
      <w:pPr>
        <w:pStyle w:val="NormalWeb"/>
        <w:suppressAutoHyphens/>
        <w:jc w:val="both"/>
        <w:rPr>
          <w:rFonts w:ascii="Arial" w:hAnsi="Arial" w:cs="Arial"/>
        </w:rPr>
      </w:pPr>
      <w:r w:rsidRPr="00070DB5">
        <w:rPr>
          <w:rFonts w:ascii="Arial" w:hAnsi="Arial" w:cs="Arial"/>
        </w:rPr>
        <w:t xml:space="preserve">De la misma forma este certificado lo podemos encontrar en el  boletín de responsabilidad fiscal de la contraloría general de la nación el cual  puede encontrar de forma gratuita a un click a través de la </w:t>
      </w:r>
      <w:r w:rsidRPr="00070DB5">
        <w:rPr>
          <w:rFonts w:ascii="Arial" w:hAnsi="Arial" w:cs="Arial"/>
        </w:rPr>
        <w:lastRenderedPageBreak/>
        <w:t>página </w:t>
      </w:r>
      <w:hyperlink r:id="rId11" w:history="1">
        <w:r w:rsidRPr="00070DB5">
          <w:rPr>
            <w:rStyle w:val="Hipervnculo"/>
            <w:rFonts w:ascii="Arial" w:hAnsi="Arial" w:cs="Arial"/>
            <w:color w:val="auto"/>
          </w:rPr>
          <w:t>www.contraloriagen.gov.co</w:t>
        </w:r>
      </w:hyperlink>
      <w:r w:rsidRPr="00070DB5">
        <w:rPr>
          <w:rFonts w:ascii="Arial" w:hAnsi="Arial" w:cs="Arial"/>
        </w:rPr>
        <w:t>,  lo anterior  facilita y simplificar los trámites de los colombianos.</w:t>
      </w:r>
    </w:p>
    <w:p w14:paraId="17039FD4" w14:textId="77777777" w:rsidR="00B43120" w:rsidRPr="00070DB5" w:rsidRDefault="00B43120" w:rsidP="00243CE8">
      <w:pPr>
        <w:pStyle w:val="NormalWeb"/>
        <w:suppressAutoHyphens/>
        <w:jc w:val="both"/>
        <w:rPr>
          <w:rFonts w:ascii="Arial" w:hAnsi="Arial" w:cs="Arial"/>
        </w:rPr>
      </w:pPr>
      <w:r w:rsidRPr="00070DB5">
        <w:rPr>
          <w:rFonts w:ascii="Arial" w:hAnsi="Arial" w:cs="Arial"/>
          <w:noProof/>
        </w:rPr>
        <w:drawing>
          <wp:inline distT="0" distB="0" distL="0" distR="0" wp14:anchorId="07B411A4" wp14:editId="22156B24">
            <wp:extent cx="5800725" cy="3495675"/>
            <wp:effectExtent l="0" t="0" r="9525" b="9525"/>
            <wp:docPr id="12" name="Imagen 12" descr="Resultado de imagen para certificado contra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ertificado contraloria"/>
                    <pic:cNvPicPr>
                      <a:picLocks noChangeAspect="1" noChangeArrowheads="1"/>
                    </pic:cNvPicPr>
                  </pic:nvPicPr>
                  <pic:blipFill rotWithShape="1">
                    <a:blip r:embed="rId12">
                      <a:extLst>
                        <a:ext uri="{28A0092B-C50C-407E-A947-70E740481C1C}">
                          <a14:useLocalDpi xmlns:a14="http://schemas.microsoft.com/office/drawing/2010/main" val="0"/>
                        </a:ext>
                      </a:extLst>
                    </a:blip>
                    <a:srcRect l="21167" t="16291" r="22276" b="2855"/>
                    <a:stretch/>
                  </pic:blipFill>
                  <pic:spPr bwMode="auto">
                    <a:xfrm>
                      <a:off x="0" y="0"/>
                      <a:ext cx="5801429" cy="3496099"/>
                    </a:xfrm>
                    <a:prstGeom prst="rect">
                      <a:avLst/>
                    </a:prstGeom>
                    <a:noFill/>
                    <a:ln>
                      <a:noFill/>
                    </a:ln>
                    <a:extLst>
                      <a:ext uri="{53640926-AAD7-44D8-BBD7-CCE9431645EC}">
                        <a14:shadowObscured xmlns:a14="http://schemas.microsoft.com/office/drawing/2010/main"/>
                      </a:ext>
                    </a:extLst>
                  </pic:spPr>
                </pic:pic>
              </a:graphicData>
            </a:graphic>
          </wp:inline>
        </w:drawing>
      </w:r>
      <w:r w:rsidR="009E17D5">
        <w:rPr>
          <w:rStyle w:val="Refdenotaalpie"/>
          <w:rFonts w:ascii="Arial" w:hAnsi="Arial" w:cs="Arial"/>
        </w:rPr>
        <w:footnoteReference w:id="5"/>
      </w:r>
    </w:p>
    <w:p w14:paraId="01174550" w14:textId="77777777" w:rsidR="00B43120" w:rsidRPr="00070DB5" w:rsidRDefault="00B43120" w:rsidP="00243CE8">
      <w:pPr>
        <w:pStyle w:val="NormalWeb"/>
        <w:suppressAutoHyphens/>
        <w:jc w:val="both"/>
        <w:rPr>
          <w:rFonts w:ascii="Arial" w:hAnsi="Arial" w:cs="Arial"/>
          <w:noProof/>
        </w:rPr>
      </w:pPr>
      <w:r w:rsidRPr="00070DB5">
        <w:rPr>
          <w:rFonts w:ascii="Arial" w:hAnsi="Arial" w:cs="Arial"/>
          <w:b/>
          <w:u w:val="single"/>
        </w:rPr>
        <w:t>Personería.</w:t>
      </w:r>
      <w:r w:rsidRPr="00070DB5">
        <w:rPr>
          <w:rFonts w:ascii="Arial" w:hAnsi="Arial" w:cs="Arial"/>
          <w:noProof/>
        </w:rPr>
        <w:t xml:space="preserve"> </w:t>
      </w:r>
    </w:p>
    <w:p w14:paraId="74CAB180" w14:textId="77777777" w:rsidR="00B43120" w:rsidRPr="00070DB5" w:rsidRDefault="00B43120" w:rsidP="00243CE8">
      <w:pPr>
        <w:pStyle w:val="NormalWeb"/>
        <w:suppressAutoHyphens/>
        <w:jc w:val="both"/>
        <w:rPr>
          <w:rFonts w:ascii="Arial" w:hAnsi="Arial" w:cs="Arial"/>
          <w:noProof/>
        </w:rPr>
      </w:pPr>
      <w:r w:rsidRPr="00070DB5">
        <w:rPr>
          <w:rFonts w:ascii="Arial" w:hAnsi="Arial" w:cs="Arial"/>
          <w:noProof/>
        </w:rPr>
        <w:t>Adicionalmente el certificado Disciplinario de la personería es un certificado de uso exclusivo para el personal del distrito de Bogotá, por ende y de igual manera que los otros certificados antes mencionados, este documento es gratuito y puede ser consultado por el interesado o por terceros de manera gratuita a través de la página web de la Personería de Bogotá D.C o directamente en las ventanilla para que cualquier persona  puede  consultar antecedentes de quienes van a tomar posesión de cargos o suscribir contratos con entidades oficiales.</w:t>
      </w:r>
    </w:p>
    <w:p w14:paraId="1F08787C" w14:textId="77777777" w:rsidR="00B43120" w:rsidRPr="00070DB5" w:rsidRDefault="00B43120" w:rsidP="00243CE8">
      <w:pPr>
        <w:pStyle w:val="NormalWeb"/>
        <w:suppressAutoHyphens/>
        <w:jc w:val="both"/>
        <w:rPr>
          <w:rFonts w:ascii="Arial" w:hAnsi="Arial" w:cs="Arial"/>
          <w:noProof/>
        </w:rPr>
      </w:pPr>
      <w:r w:rsidRPr="00070DB5">
        <w:rPr>
          <w:rFonts w:ascii="Arial" w:hAnsi="Arial" w:cs="Arial"/>
          <w:noProof/>
        </w:rPr>
        <w:lastRenderedPageBreak/>
        <w:t xml:space="preserve">Este documento sirve para el ejercicio de control del mismo ente que se ejerce al verificar las anotaciones de sanciones e inhabilidades disciplinarias que reportan las otras entidades incluida la personería.  </w:t>
      </w:r>
    </w:p>
    <w:p w14:paraId="2302EB2A" w14:textId="77777777" w:rsidR="00B43120" w:rsidRPr="00070DB5" w:rsidRDefault="00B43120" w:rsidP="00243CE8">
      <w:pPr>
        <w:pStyle w:val="NormalWeb"/>
        <w:suppressAutoHyphens/>
        <w:jc w:val="both"/>
        <w:rPr>
          <w:rFonts w:ascii="Arial" w:hAnsi="Arial" w:cs="Arial"/>
          <w:b/>
          <w:u w:val="single"/>
        </w:rPr>
      </w:pPr>
    </w:p>
    <w:p w14:paraId="420473FD" w14:textId="77777777" w:rsidR="00B43120" w:rsidRPr="00070DB5" w:rsidRDefault="00B43120" w:rsidP="00243CE8">
      <w:pPr>
        <w:pStyle w:val="NormalWeb"/>
        <w:suppressAutoHyphens/>
        <w:jc w:val="both"/>
        <w:rPr>
          <w:rFonts w:ascii="Arial" w:hAnsi="Arial" w:cs="Arial"/>
        </w:rPr>
      </w:pPr>
      <w:r w:rsidRPr="00070DB5">
        <w:rPr>
          <w:rFonts w:ascii="Arial" w:hAnsi="Arial" w:cs="Arial"/>
          <w:noProof/>
        </w:rPr>
        <w:drawing>
          <wp:inline distT="0" distB="0" distL="0" distR="0" wp14:anchorId="2ABBFE26" wp14:editId="0911C8E1">
            <wp:extent cx="5391150" cy="3561080"/>
            <wp:effectExtent l="133350" t="114300" r="152400" b="172720"/>
            <wp:docPr id="18" name="Imagen 18" descr="Resultado de imagen para certificado de person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ertificado de personeria"/>
                    <pic:cNvPicPr>
                      <a:picLocks noChangeAspect="1" noChangeArrowheads="1"/>
                    </pic:cNvPicPr>
                  </pic:nvPicPr>
                  <pic:blipFill rotWithShape="1">
                    <a:blip r:embed="rId13">
                      <a:extLst>
                        <a:ext uri="{28A0092B-C50C-407E-A947-70E740481C1C}">
                          <a14:useLocalDpi xmlns:a14="http://schemas.microsoft.com/office/drawing/2010/main" val="0"/>
                        </a:ext>
                      </a:extLst>
                    </a:blip>
                    <a:srcRect l="14937" t="15439" r="10650"/>
                    <a:stretch/>
                  </pic:blipFill>
                  <pic:spPr bwMode="auto">
                    <a:xfrm>
                      <a:off x="0" y="0"/>
                      <a:ext cx="5401669" cy="356802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9E5243">
        <w:rPr>
          <w:rStyle w:val="Refdenotaalpie"/>
          <w:rFonts w:ascii="Arial" w:hAnsi="Arial" w:cs="Arial"/>
        </w:rPr>
        <w:footnoteReference w:id="6"/>
      </w:r>
    </w:p>
    <w:p w14:paraId="3FE2808F" w14:textId="77777777" w:rsidR="00B43120" w:rsidRPr="00070DB5" w:rsidRDefault="00B43120" w:rsidP="00243CE8">
      <w:pPr>
        <w:pStyle w:val="NormalWeb"/>
        <w:suppressAutoHyphens/>
        <w:jc w:val="both"/>
        <w:rPr>
          <w:rFonts w:ascii="Arial" w:hAnsi="Arial" w:cs="Arial"/>
          <w:shd w:val="clear" w:color="auto" w:fill="FFFFFF"/>
        </w:rPr>
      </w:pPr>
      <w:r w:rsidRPr="00070DB5">
        <w:rPr>
          <w:rFonts w:ascii="Arial" w:hAnsi="Arial" w:cs="Arial"/>
          <w:shd w:val="clear" w:color="auto" w:fill="FFFFFF"/>
        </w:rPr>
        <w:t xml:space="preserve">Por otra parte, hay diversa normatividad nacional que ordena a las entidades ofrecer mejores </w:t>
      </w:r>
      <w:r w:rsidR="00070DB5" w:rsidRPr="00070DB5">
        <w:rPr>
          <w:rFonts w:ascii="Arial" w:hAnsi="Arial" w:cs="Arial"/>
          <w:shd w:val="clear" w:color="auto" w:fill="FFFFFF"/>
        </w:rPr>
        <w:t>servicios, controles</w:t>
      </w:r>
      <w:r w:rsidRPr="00070DB5">
        <w:rPr>
          <w:rFonts w:ascii="Arial" w:hAnsi="Arial" w:cs="Arial"/>
          <w:shd w:val="clear" w:color="auto" w:fill="FFFFFF"/>
        </w:rPr>
        <w:t xml:space="preserve"> y agilizar las funciones de cada una para garantizar el principio de eficacia, también que los documentos que sean requeridos no debe generar ningún tipo de impacto o atraso en los procesos ni de las entidades ni de los usuarios que lo necesiten. por ello  los trámites deben estar previstos dentro de los principios orientadores de la actuación administrativa como la transparencia, moralidad, eficacia, economía, celeridad, imparcialidad, </w:t>
      </w:r>
      <w:r w:rsidRPr="00070DB5">
        <w:rPr>
          <w:rFonts w:ascii="Arial" w:hAnsi="Arial" w:cs="Arial"/>
          <w:shd w:val="clear" w:color="auto" w:fill="FFFFFF"/>
        </w:rPr>
        <w:lastRenderedPageBreak/>
        <w:t>publicidad y contradicción entre otros, como lo establecido en la ley 962 de 2005 por la cual se dictan disposiciones sobre racionalización de trámites y procedimientos administrativos de los organismos y entidades del Estado y de los particulares que ejercen funciones públicas o prestan servicios públicos, la cual es su articulado fomenta la tecnología e incentiva el uso de medios tecnológicos integrados con el fin de prestar un mejor servicio en la administración pública y de disminuir los tiempos y costos de realización de los trámites por parte de los administrados.</w:t>
      </w:r>
    </w:p>
    <w:p w14:paraId="6F6ACB02" w14:textId="77777777" w:rsidR="00B43120" w:rsidRPr="00070DB5" w:rsidRDefault="00B43120" w:rsidP="00243CE8">
      <w:pPr>
        <w:suppressAutoHyphens/>
        <w:jc w:val="both"/>
        <w:rPr>
          <w:rFonts w:cs="Arial"/>
          <w:color w:val="auto"/>
          <w:szCs w:val="24"/>
          <w:shd w:val="clear" w:color="auto" w:fill="FFFFFF"/>
        </w:rPr>
      </w:pPr>
      <w:r w:rsidRPr="00070DB5">
        <w:rPr>
          <w:rFonts w:cs="Arial"/>
          <w:bCs/>
          <w:color w:val="auto"/>
          <w:szCs w:val="24"/>
        </w:rPr>
        <w:t xml:space="preserve">En la actualidad no existe un medio el cual el Distrito tenga un control o verificación para el cumplimiento de las medidas correctivas contempladas en el nuevo código de policía de convivencia </w:t>
      </w:r>
      <w:r w:rsidRPr="00070DB5">
        <w:rPr>
          <w:rFonts w:cs="Arial"/>
          <w:color w:val="auto"/>
          <w:szCs w:val="24"/>
        </w:rPr>
        <w:t>“Para vivir en paz “donde establezca la verificación del pago oportuno o el cumplimiento de la sanción interpuesta por la incursión de faltas en conductas</w:t>
      </w:r>
      <w:r w:rsidRPr="00070DB5">
        <w:rPr>
          <w:rFonts w:cs="Arial"/>
          <w:color w:val="auto"/>
          <w:szCs w:val="24"/>
          <w:shd w:val="clear" w:color="auto" w:fill="FFFFFF"/>
        </w:rPr>
        <w:t xml:space="preserve"> y sus consecuencias que pueden trascender a un problema de carácter judicial e inclusive de carácter penal. </w:t>
      </w:r>
    </w:p>
    <w:p w14:paraId="6EFAFC7E" w14:textId="77777777" w:rsidR="00B43120" w:rsidRPr="00070DB5" w:rsidRDefault="00B43120" w:rsidP="00243CE8">
      <w:pPr>
        <w:suppressAutoHyphens/>
        <w:jc w:val="both"/>
        <w:rPr>
          <w:rFonts w:cs="Arial"/>
          <w:bCs/>
          <w:color w:val="auto"/>
          <w:szCs w:val="24"/>
        </w:rPr>
      </w:pPr>
      <w:r w:rsidRPr="00070DB5">
        <w:rPr>
          <w:rFonts w:cs="Arial"/>
          <w:bCs/>
          <w:color w:val="auto"/>
          <w:szCs w:val="24"/>
        </w:rPr>
        <w:t xml:space="preserve"> </w:t>
      </w:r>
    </w:p>
    <w:p w14:paraId="2DB555DA" w14:textId="77777777" w:rsidR="00B43120" w:rsidRPr="00070DB5" w:rsidRDefault="00B43120" w:rsidP="00243CE8">
      <w:pPr>
        <w:suppressAutoHyphens/>
        <w:jc w:val="both"/>
        <w:rPr>
          <w:rFonts w:cs="Arial"/>
          <w:color w:val="auto"/>
          <w:szCs w:val="24"/>
          <w:shd w:val="clear" w:color="auto" w:fill="FFFFFF"/>
        </w:rPr>
      </w:pPr>
      <w:r w:rsidRPr="00070DB5">
        <w:rPr>
          <w:rFonts w:cs="Arial"/>
          <w:color w:val="auto"/>
          <w:szCs w:val="24"/>
          <w:shd w:val="clear" w:color="auto" w:fill="FFFFFF"/>
        </w:rPr>
        <w:t>Por eso a partir del 31 de agosto del 2017, Los ciudadanos de todo el territorio colombiano están bajo la regulación del Nuevo Código Nacional de Policía y Convivencia que se encuentra en marcha desde el pasado 30 de enero.</w:t>
      </w:r>
    </w:p>
    <w:p w14:paraId="20AB4B36" w14:textId="77777777" w:rsidR="00B43120" w:rsidRPr="00070DB5" w:rsidRDefault="00B43120" w:rsidP="00243CE8">
      <w:pPr>
        <w:suppressAutoHyphens/>
        <w:jc w:val="both"/>
        <w:rPr>
          <w:rFonts w:cs="Arial"/>
          <w:color w:val="auto"/>
          <w:szCs w:val="24"/>
          <w:shd w:val="clear" w:color="auto" w:fill="FFFFFF"/>
        </w:rPr>
      </w:pPr>
    </w:p>
    <w:p w14:paraId="6671273D" w14:textId="77777777" w:rsidR="00B43120" w:rsidRPr="00070DB5" w:rsidRDefault="00B43120" w:rsidP="00243CE8">
      <w:pPr>
        <w:suppressAutoHyphens/>
        <w:jc w:val="both"/>
        <w:rPr>
          <w:rFonts w:cs="Arial"/>
          <w:color w:val="auto"/>
          <w:szCs w:val="24"/>
          <w:shd w:val="clear" w:color="auto" w:fill="FFFFFF"/>
        </w:rPr>
      </w:pPr>
      <w:r w:rsidRPr="00070DB5">
        <w:rPr>
          <w:rFonts w:cs="Arial"/>
          <w:color w:val="auto"/>
          <w:szCs w:val="24"/>
          <w:shd w:val="clear" w:color="auto" w:fill="FFFFFF"/>
        </w:rPr>
        <w:t>Para este proyecto es importante evidenciar la clasificación de las multas por ente y tal cual como lo señala el nuevo código colombiano de policía, evidenciamos que existen 4 tipos;</w:t>
      </w:r>
    </w:p>
    <w:p w14:paraId="1DFB3A16" w14:textId="77777777" w:rsidR="00B43120" w:rsidRPr="00070DB5" w:rsidRDefault="00B43120" w:rsidP="00243CE8">
      <w:pPr>
        <w:suppressAutoHyphens/>
        <w:jc w:val="both"/>
        <w:rPr>
          <w:rFonts w:cs="Arial"/>
          <w:color w:val="auto"/>
          <w:szCs w:val="24"/>
          <w:shd w:val="clear" w:color="auto" w:fill="FFFFFF"/>
        </w:rPr>
      </w:pPr>
    </w:p>
    <w:p w14:paraId="49F0192F" w14:textId="77777777" w:rsidR="00B43120" w:rsidRPr="00070DB5" w:rsidRDefault="00B43120" w:rsidP="00243CE8">
      <w:pPr>
        <w:suppressAutoHyphens/>
        <w:spacing w:after="240"/>
        <w:jc w:val="both"/>
        <w:rPr>
          <w:rFonts w:cs="Arial"/>
          <w:color w:val="auto"/>
          <w:szCs w:val="24"/>
          <w:lang w:val="es-CO" w:eastAsia="es-CO"/>
        </w:rPr>
      </w:pPr>
      <w:r w:rsidRPr="00070DB5">
        <w:rPr>
          <w:rFonts w:cs="Arial"/>
          <w:b/>
          <w:bCs/>
          <w:color w:val="auto"/>
          <w:szCs w:val="24"/>
          <w:lang w:val="es-CO" w:eastAsia="es-CO"/>
        </w:rPr>
        <w:t>Multa Tipo 1:</w:t>
      </w:r>
      <w:r w:rsidRPr="00070DB5">
        <w:rPr>
          <w:rFonts w:cs="Arial"/>
          <w:color w:val="auto"/>
          <w:szCs w:val="24"/>
          <w:lang w:val="es-CO" w:eastAsia="es-CO"/>
        </w:rPr>
        <w:t> Cuatro (4) salarios mínimos diarios legales vigentes (smdlv).</w:t>
      </w:r>
    </w:p>
    <w:p w14:paraId="1B030CF3" w14:textId="77777777" w:rsidR="00B43120" w:rsidRPr="00070DB5" w:rsidRDefault="00B43120" w:rsidP="00243CE8">
      <w:pPr>
        <w:suppressAutoHyphens/>
        <w:spacing w:after="240"/>
        <w:jc w:val="both"/>
        <w:rPr>
          <w:rFonts w:cs="Arial"/>
          <w:color w:val="auto"/>
          <w:szCs w:val="24"/>
          <w:lang w:val="es-CO" w:eastAsia="es-CO"/>
        </w:rPr>
      </w:pPr>
      <w:r w:rsidRPr="00070DB5">
        <w:rPr>
          <w:rFonts w:cs="Arial"/>
          <w:b/>
          <w:bCs/>
          <w:color w:val="auto"/>
          <w:szCs w:val="24"/>
          <w:lang w:val="es-CO" w:eastAsia="es-CO"/>
        </w:rPr>
        <w:t>Multa Tipo 2:</w:t>
      </w:r>
      <w:r w:rsidRPr="00070DB5">
        <w:rPr>
          <w:rFonts w:cs="Arial"/>
          <w:color w:val="auto"/>
          <w:szCs w:val="24"/>
          <w:lang w:val="es-CO" w:eastAsia="es-CO"/>
        </w:rPr>
        <w:t> Ocho (8) salarios mínimos diarios legales vigentes (smdlv).</w:t>
      </w:r>
    </w:p>
    <w:p w14:paraId="5F1476D4" w14:textId="77777777" w:rsidR="00B43120" w:rsidRPr="00070DB5" w:rsidRDefault="00B43120" w:rsidP="00243CE8">
      <w:pPr>
        <w:suppressAutoHyphens/>
        <w:spacing w:after="240"/>
        <w:jc w:val="both"/>
        <w:rPr>
          <w:rFonts w:cs="Arial"/>
          <w:color w:val="auto"/>
          <w:szCs w:val="24"/>
          <w:lang w:val="es-CO" w:eastAsia="es-CO"/>
        </w:rPr>
      </w:pPr>
      <w:r w:rsidRPr="00070DB5">
        <w:rPr>
          <w:rFonts w:cs="Arial"/>
          <w:b/>
          <w:bCs/>
          <w:color w:val="auto"/>
          <w:szCs w:val="24"/>
          <w:lang w:val="es-CO" w:eastAsia="es-CO"/>
        </w:rPr>
        <w:t>Multa Tipo 3:</w:t>
      </w:r>
      <w:r w:rsidRPr="00070DB5">
        <w:rPr>
          <w:rFonts w:cs="Arial"/>
          <w:color w:val="auto"/>
          <w:szCs w:val="24"/>
          <w:lang w:val="es-CO" w:eastAsia="es-CO"/>
        </w:rPr>
        <w:t> Dieciséis (16) salarios mínimos diarios legales vigentes (smdlv).</w:t>
      </w:r>
    </w:p>
    <w:p w14:paraId="2F1F97D5" w14:textId="77777777" w:rsidR="00B43120" w:rsidRPr="00070DB5" w:rsidRDefault="00B43120" w:rsidP="00243CE8">
      <w:pPr>
        <w:suppressAutoHyphens/>
        <w:spacing w:after="240"/>
        <w:jc w:val="both"/>
        <w:rPr>
          <w:rFonts w:cs="Arial"/>
          <w:color w:val="auto"/>
          <w:szCs w:val="24"/>
          <w:lang w:val="es-CO" w:eastAsia="es-CO"/>
        </w:rPr>
      </w:pPr>
      <w:r w:rsidRPr="00070DB5">
        <w:rPr>
          <w:rFonts w:cs="Arial"/>
          <w:b/>
          <w:bCs/>
          <w:color w:val="auto"/>
          <w:szCs w:val="24"/>
          <w:lang w:val="es-CO" w:eastAsia="es-CO"/>
        </w:rPr>
        <w:t>Multa Tipo 4:</w:t>
      </w:r>
      <w:r w:rsidRPr="00070DB5">
        <w:rPr>
          <w:rFonts w:cs="Arial"/>
          <w:color w:val="auto"/>
          <w:szCs w:val="24"/>
          <w:lang w:val="es-CO" w:eastAsia="es-CO"/>
        </w:rPr>
        <w:t> Treinta y dos (32) salarios mínimos diarios legales vigentes (smdlv).</w:t>
      </w:r>
    </w:p>
    <w:p w14:paraId="6A1080AC" w14:textId="77777777" w:rsidR="00B43120" w:rsidRPr="00070DB5" w:rsidRDefault="00B43120" w:rsidP="00243CE8">
      <w:pPr>
        <w:suppressAutoHyphens/>
        <w:spacing w:after="240"/>
        <w:jc w:val="both"/>
        <w:rPr>
          <w:rFonts w:cs="Arial"/>
          <w:color w:val="auto"/>
          <w:szCs w:val="24"/>
          <w:lang w:val="es-CO" w:eastAsia="es-CO"/>
        </w:rPr>
      </w:pPr>
      <w:r w:rsidRPr="00070DB5">
        <w:rPr>
          <w:rFonts w:cs="Arial"/>
          <w:b/>
          <w:bCs/>
          <w:color w:val="auto"/>
          <w:szCs w:val="24"/>
          <w:lang w:val="es-CO" w:eastAsia="es-CO"/>
        </w:rPr>
        <w:t>Las multas especiales son de tres tipos:</w:t>
      </w:r>
    </w:p>
    <w:p w14:paraId="16252C77" w14:textId="77777777" w:rsidR="00B43120" w:rsidRPr="00070DB5" w:rsidRDefault="00B43120" w:rsidP="00243CE8">
      <w:pPr>
        <w:suppressAutoHyphens/>
        <w:spacing w:after="240"/>
        <w:jc w:val="both"/>
        <w:rPr>
          <w:rFonts w:cs="Arial"/>
          <w:color w:val="auto"/>
          <w:szCs w:val="24"/>
          <w:lang w:val="es-CO" w:eastAsia="es-CO"/>
        </w:rPr>
      </w:pPr>
      <w:r w:rsidRPr="00070DB5">
        <w:rPr>
          <w:rFonts w:cs="Arial"/>
          <w:color w:val="auto"/>
          <w:szCs w:val="24"/>
          <w:lang w:val="es-CO" w:eastAsia="es-CO"/>
        </w:rPr>
        <w:t>1. Comportamientos de los organizadores de actividades que involucran aglomeraciones de público complejas;</w:t>
      </w:r>
    </w:p>
    <w:p w14:paraId="2B278CE0" w14:textId="77777777" w:rsidR="00B43120" w:rsidRPr="00070DB5" w:rsidRDefault="00B43120" w:rsidP="00243CE8">
      <w:pPr>
        <w:suppressAutoHyphens/>
        <w:spacing w:after="240"/>
        <w:jc w:val="both"/>
        <w:rPr>
          <w:rFonts w:cs="Arial"/>
          <w:color w:val="auto"/>
          <w:szCs w:val="24"/>
          <w:lang w:val="es-CO" w:eastAsia="es-CO"/>
        </w:rPr>
      </w:pPr>
      <w:r w:rsidRPr="00070DB5">
        <w:rPr>
          <w:rFonts w:cs="Arial"/>
          <w:color w:val="auto"/>
          <w:szCs w:val="24"/>
          <w:lang w:val="es-CO" w:eastAsia="es-CO"/>
        </w:rPr>
        <w:t>2. Infracción urbanística;</w:t>
      </w:r>
      <w:r w:rsidR="00EC278D">
        <w:rPr>
          <w:rStyle w:val="Refdenotaalpie"/>
          <w:rFonts w:cs="Arial"/>
          <w:color w:val="auto"/>
          <w:szCs w:val="24"/>
          <w:lang w:val="es-CO" w:eastAsia="es-CO"/>
        </w:rPr>
        <w:footnoteReference w:id="7"/>
      </w:r>
    </w:p>
    <w:p w14:paraId="27543755" w14:textId="77777777" w:rsidR="009E5243" w:rsidRPr="00070DB5" w:rsidRDefault="00B43120" w:rsidP="00243CE8">
      <w:pPr>
        <w:suppressAutoHyphens/>
        <w:spacing w:after="240"/>
        <w:jc w:val="both"/>
        <w:rPr>
          <w:rFonts w:cs="Arial"/>
          <w:color w:val="auto"/>
          <w:szCs w:val="24"/>
          <w:lang w:val="es-CO" w:eastAsia="es-CO"/>
        </w:rPr>
      </w:pPr>
      <w:r w:rsidRPr="00070DB5">
        <w:rPr>
          <w:rFonts w:cs="Arial"/>
          <w:color w:val="auto"/>
          <w:szCs w:val="24"/>
          <w:lang w:val="es-CO" w:eastAsia="es-CO"/>
        </w:rPr>
        <w:lastRenderedPageBreak/>
        <w:t>3. Contaminación visual.</w:t>
      </w:r>
      <w:r w:rsidR="00EC278D">
        <w:rPr>
          <w:rStyle w:val="Refdenotaalpie"/>
          <w:rFonts w:cs="Arial"/>
          <w:color w:val="auto"/>
          <w:szCs w:val="24"/>
          <w:lang w:val="es-CO" w:eastAsia="es-CO"/>
        </w:rPr>
        <w:footnoteReference w:id="8"/>
      </w:r>
    </w:p>
    <w:p w14:paraId="64DB7611" w14:textId="77777777" w:rsidR="00B43120" w:rsidRPr="00070DB5" w:rsidRDefault="00B43120" w:rsidP="00243CE8">
      <w:pPr>
        <w:suppressAutoHyphens/>
        <w:spacing w:after="240"/>
        <w:jc w:val="both"/>
        <w:rPr>
          <w:rFonts w:cs="Arial"/>
          <w:color w:val="auto"/>
          <w:szCs w:val="24"/>
          <w:lang w:val="es-CO" w:eastAsia="es-CO"/>
        </w:rPr>
      </w:pPr>
      <w:r w:rsidRPr="00070DB5">
        <w:rPr>
          <w:rFonts w:cs="Arial"/>
          <w:color w:val="auto"/>
          <w:szCs w:val="24"/>
          <w:lang w:val="es-CO" w:eastAsia="es-CO"/>
        </w:rPr>
        <w:t>Según EL TIEMPO, y citando a la secretaria de seguridad de Bogotá es importante resaltar que a fecha del mes de agosto del presente año en Bogotá se han impuesto 247.045 comparendos.</w:t>
      </w:r>
    </w:p>
    <w:p w14:paraId="524D613C" w14:textId="77777777" w:rsidR="00B43120" w:rsidRPr="00070DB5" w:rsidRDefault="00B43120" w:rsidP="00243CE8">
      <w:pPr>
        <w:suppressAutoHyphens/>
        <w:spacing w:after="240"/>
        <w:jc w:val="both"/>
        <w:rPr>
          <w:rFonts w:cs="Arial"/>
          <w:color w:val="auto"/>
          <w:szCs w:val="24"/>
          <w:lang w:val="es-CO" w:eastAsia="es-CO"/>
        </w:rPr>
      </w:pPr>
      <w:r w:rsidRPr="00070DB5">
        <w:rPr>
          <w:rFonts w:cs="Arial"/>
          <w:color w:val="auto"/>
          <w:szCs w:val="24"/>
          <w:lang w:val="es-CO" w:eastAsia="es-CO"/>
        </w:rPr>
        <w:t>De los cuales se ha evidenciado que orinar en espacios públicos, riñas y lesiones personales han disminuido pero que continúa siendo muestra de que los comportamientos son los principales índices de clasificación para con los tipos de multas en Bogotá.</w:t>
      </w:r>
    </w:p>
    <w:p w14:paraId="7D982CAF" w14:textId="77777777" w:rsidR="00254924" w:rsidRPr="00070DB5" w:rsidRDefault="00B43120" w:rsidP="00243CE8">
      <w:pPr>
        <w:suppressAutoHyphens/>
        <w:spacing w:after="240"/>
        <w:jc w:val="both"/>
        <w:rPr>
          <w:rFonts w:cs="Arial"/>
          <w:color w:val="auto"/>
          <w:szCs w:val="24"/>
          <w:lang w:val="es-CO" w:eastAsia="es-CO"/>
        </w:rPr>
      </w:pPr>
      <w:r w:rsidRPr="00070DB5">
        <w:rPr>
          <w:rFonts w:cs="Arial"/>
          <w:bCs/>
          <w:color w:val="auto"/>
          <w:szCs w:val="24"/>
          <w:lang w:val="es-CO" w:eastAsia="es-CO"/>
        </w:rPr>
        <w:t>Según el código de policía</w:t>
      </w:r>
      <w:r w:rsidRPr="00070DB5">
        <w:rPr>
          <w:rFonts w:cs="Arial"/>
          <w:b/>
          <w:bCs/>
          <w:color w:val="auto"/>
          <w:szCs w:val="24"/>
          <w:lang w:val="es-CO" w:eastAsia="es-CO"/>
        </w:rPr>
        <w:t xml:space="preserve"> </w:t>
      </w:r>
      <w:r w:rsidRPr="00070DB5">
        <w:rPr>
          <w:rFonts w:cs="Arial"/>
          <w:color w:val="auto"/>
          <w:szCs w:val="24"/>
          <w:lang w:val="es-CO" w:eastAsia="es-CO"/>
        </w:rPr>
        <w:t xml:space="preserve">Las multas serán recaudadas y administradas por el Distrito y deberá destinar en proyectos pedagógicos y de prevención en materia de seguridad, así las cosas, es importante que se recaude para que existan más recursos para la educación de los ciudadanos de Bogotá. </w:t>
      </w:r>
    </w:p>
    <w:p w14:paraId="51F7395F" w14:textId="77777777" w:rsidR="00254924" w:rsidRPr="00C33305" w:rsidRDefault="00254924" w:rsidP="00243CE8">
      <w:pPr>
        <w:suppressAutoHyphens/>
        <w:spacing w:after="240"/>
        <w:jc w:val="both"/>
        <w:rPr>
          <w:rFonts w:cs="Arial"/>
          <w:b/>
          <w:color w:val="393939"/>
          <w:sz w:val="22"/>
          <w:szCs w:val="22"/>
        </w:rPr>
      </w:pPr>
      <w:r>
        <w:rPr>
          <w:rFonts w:cs="Arial"/>
          <w:b/>
          <w:color w:val="393939"/>
        </w:rPr>
        <w:t xml:space="preserve">                                                         </w:t>
      </w:r>
      <w:r w:rsidRPr="00C33305">
        <w:rPr>
          <w:rFonts w:cs="Arial"/>
          <w:b/>
          <w:color w:val="393939"/>
          <w:sz w:val="22"/>
          <w:szCs w:val="22"/>
        </w:rPr>
        <w:t xml:space="preserve">CIFRAS </w:t>
      </w:r>
    </w:p>
    <w:p w14:paraId="1460DED6" w14:textId="77777777" w:rsidR="00254924" w:rsidRPr="004E16ED" w:rsidRDefault="00254924" w:rsidP="00243CE8">
      <w:pPr>
        <w:pStyle w:val="Prrafodelista"/>
        <w:numPr>
          <w:ilvl w:val="0"/>
          <w:numId w:val="10"/>
        </w:numPr>
        <w:suppressAutoHyphens/>
        <w:spacing w:after="240"/>
        <w:jc w:val="both"/>
        <w:rPr>
          <w:rFonts w:cs="Arial"/>
          <w:color w:val="auto"/>
          <w:szCs w:val="24"/>
        </w:rPr>
      </w:pPr>
      <w:r w:rsidRPr="004E16ED">
        <w:rPr>
          <w:rFonts w:cs="Arial"/>
          <w:color w:val="auto"/>
          <w:szCs w:val="24"/>
        </w:rPr>
        <w:t xml:space="preserve">El valor de la cantidad de personas que evaden el pago es de un aproximado de $200.000 Pasajes diarios. </w:t>
      </w:r>
    </w:p>
    <w:p w14:paraId="63516BBE" w14:textId="77777777" w:rsidR="00254924" w:rsidRPr="004E16ED" w:rsidRDefault="00254924" w:rsidP="00243CE8">
      <w:pPr>
        <w:pStyle w:val="Prrafodelista"/>
        <w:numPr>
          <w:ilvl w:val="0"/>
          <w:numId w:val="10"/>
        </w:numPr>
        <w:suppressAutoHyphens/>
        <w:spacing w:after="240"/>
        <w:jc w:val="both"/>
        <w:rPr>
          <w:rFonts w:cs="Arial"/>
          <w:color w:val="auto"/>
          <w:szCs w:val="24"/>
        </w:rPr>
      </w:pPr>
      <w:r w:rsidRPr="004E16ED">
        <w:rPr>
          <w:rFonts w:cs="Arial"/>
          <w:color w:val="auto"/>
          <w:szCs w:val="24"/>
        </w:rPr>
        <w:t>El valor que un TransMilenio mueve es algo más de 2,5 millones de pasajeros cada 24 horas.</w:t>
      </w:r>
    </w:p>
    <w:p w14:paraId="459F341C" w14:textId="77777777" w:rsidR="00254924" w:rsidRPr="004E16ED" w:rsidRDefault="00254924" w:rsidP="00243CE8">
      <w:pPr>
        <w:pStyle w:val="Prrafodelista"/>
        <w:numPr>
          <w:ilvl w:val="0"/>
          <w:numId w:val="10"/>
        </w:numPr>
        <w:suppressAutoHyphens/>
        <w:spacing w:after="240"/>
        <w:jc w:val="both"/>
        <w:rPr>
          <w:rFonts w:cs="Arial"/>
          <w:color w:val="auto"/>
          <w:szCs w:val="24"/>
        </w:rPr>
      </w:pPr>
      <w:r w:rsidRPr="004E16ED">
        <w:rPr>
          <w:rFonts w:cs="Arial"/>
          <w:color w:val="auto"/>
          <w:szCs w:val="24"/>
        </w:rPr>
        <w:t>En ciudades como Medellín no existen cifras de este impacto financiero al sistema de transporte.</w:t>
      </w:r>
    </w:p>
    <w:p w14:paraId="079EF915" w14:textId="77777777" w:rsidR="00254924" w:rsidRPr="004E16ED" w:rsidRDefault="00254924" w:rsidP="00243CE8">
      <w:pPr>
        <w:pStyle w:val="Prrafodelista"/>
        <w:numPr>
          <w:ilvl w:val="0"/>
          <w:numId w:val="10"/>
        </w:numPr>
        <w:suppressAutoHyphens/>
        <w:spacing w:after="240"/>
        <w:jc w:val="both"/>
        <w:rPr>
          <w:rFonts w:cs="Arial"/>
          <w:color w:val="auto"/>
          <w:szCs w:val="24"/>
        </w:rPr>
      </w:pPr>
      <w:r w:rsidRPr="004E16ED">
        <w:rPr>
          <w:rFonts w:cs="Arial"/>
          <w:color w:val="auto"/>
          <w:szCs w:val="24"/>
        </w:rPr>
        <w:t>Durante los últimos 8 meses de este año este fenómeno de colados ha dejado seis muertos y 17 heridos.</w:t>
      </w:r>
    </w:p>
    <w:p w14:paraId="78C6451C" w14:textId="77777777" w:rsidR="00254924" w:rsidRPr="004E16ED" w:rsidRDefault="00254924" w:rsidP="00243CE8">
      <w:pPr>
        <w:pStyle w:val="Prrafodelista"/>
        <w:numPr>
          <w:ilvl w:val="0"/>
          <w:numId w:val="10"/>
        </w:numPr>
        <w:suppressAutoHyphens/>
        <w:spacing w:after="240"/>
        <w:jc w:val="both"/>
        <w:rPr>
          <w:rFonts w:cs="Arial"/>
          <w:color w:val="auto"/>
          <w:szCs w:val="24"/>
        </w:rPr>
      </w:pPr>
      <w:r w:rsidRPr="004E16ED">
        <w:rPr>
          <w:rFonts w:cs="Arial"/>
          <w:color w:val="auto"/>
          <w:szCs w:val="24"/>
        </w:rPr>
        <w:t>La infracción de colados ha dejado 9.000 comparendos hasta la fecha por saltarse el torniquete y otros 6.800 por ingresar irregularmente por las puertas.</w:t>
      </w:r>
    </w:p>
    <w:p w14:paraId="695642FF" w14:textId="77777777" w:rsidR="00254924" w:rsidRPr="004E16ED" w:rsidRDefault="00254924" w:rsidP="00243CE8">
      <w:pPr>
        <w:suppressAutoHyphens/>
        <w:spacing w:after="240"/>
        <w:jc w:val="both"/>
        <w:rPr>
          <w:rFonts w:cs="Arial"/>
          <w:color w:val="auto"/>
          <w:szCs w:val="24"/>
        </w:rPr>
      </w:pPr>
      <w:r w:rsidRPr="004E16ED">
        <w:rPr>
          <w:rFonts w:cs="Arial"/>
          <w:color w:val="auto"/>
          <w:szCs w:val="24"/>
        </w:rPr>
        <w:t xml:space="preserve"> Pero como es evidente la problemática social cada día deja más consecuencia financiera, vidas y malos hábitos por ello más que una sanción la administración </w:t>
      </w:r>
      <w:r w:rsidRPr="004E16ED">
        <w:rPr>
          <w:rFonts w:cs="Arial"/>
          <w:color w:val="auto"/>
          <w:szCs w:val="24"/>
        </w:rPr>
        <w:lastRenderedPageBreak/>
        <w:t>debe buscar bajar y concientizar el amor y un sentido de partencia</w:t>
      </w:r>
      <w:r w:rsidR="00231ECA">
        <w:rPr>
          <w:rFonts w:cs="Arial"/>
          <w:color w:val="auto"/>
          <w:szCs w:val="24"/>
        </w:rPr>
        <w:t xml:space="preserve"> con esta ciudad</w:t>
      </w:r>
      <w:r w:rsidR="00231ECA">
        <w:rPr>
          <w:rStyle w:val="Refdenotaalpie"/>
          <w:rFonts w:cs="Arial"/>
          <w:color w:val="auto"/>
          <w:szCs w:val="24"/>
        </w:rPr>
        <w:footnoteReference w:id="9"/>
      </w:r>
    </w:p>
    <w:p w14:paraId="2D552C58" w14:textId="77777777" w:rsidR="00254924" w:rsidRPr="004E16ED" w:rsidRDefault="00254924" w:rsidP="00243CE8">
      <w:pPr>
        <w:suppressAutoHyphens/>
        <w:spacing w:after="240"/>
        <w:jc w:val="both"/>
        <w:rPr>
          <w:rFonts w:cs="Arial"/>
          <w:color w:val="auto"/>
          <w:szCs w:val="24"/>
        </w:rPr>
      </w:pPr>
      <w:r w:rsidRPr="004E16ED">
        <w:rPr>
          <w:rFonts w:cs="Arial"/>
          <w:color w:val="auto"/>
          <w:szCs w:val="24"/>
          <w:lang w:val="es-CO" w:eastAsia="es-CO"/>
        </w:rPr>
        <w:t>Otro tipo de sanciones como orinar en espacios públicos, riñas y lesiones personales han disminuido pero que continúa siendo muestra de que los comportamientos son los principales índices de clasificación para con los tipos de multas en Bogotá.</w:t>
      </w:r>
    </w:p>
    <w:p w14:paraId="3793018A" w14:textId="77777777" w:rsidR="00254924" w:rsidRDefault="00254924" w:rsidP="00243CE8">
      <w:pPr>
        <w:suppressAutoHyphens/>
        <w:spacing w:after="240"/>
        <w:jc w:val="both"/>
        <w:rPr>
          <w:rFonts w:cs="Arial"/>
          <w:color w:val="auto"/>
          <w:szCs w:val="24"/>
          <w:lang w:val="es-CO" w:eastAsia="es-CO"/>
        </w:rPr>
      </w:pPr>
      <w:r w:rsidRPr="004E16ED">
        <w:rPr>
          <w:rFonts w:cs="Arial"/>
          <w:bCs/>
          <w:color w:val="auto"/>
          <w:szCs w:val="24"/>
          <w:lang w:val="es-CO" w:eastAsia="es-CO"/>
        </w:rPr>
        <w:t>Según el código de policía</w:t>
      </w:r>
      <w:r w:rsidRPr="004E16ED">
        <w:rPr>
          <w:rFonts w:cs="Arial"/>
          <w:b/>
          <w:bCs/>
          <w:color w:val="auto"/>
          <w:szCs w:val="24"/>
          <w:lang w:val="es-CO" w:eastAsia="es-CO"/>
        </w:rPr>
        <w:t xml:space="preserve"> </w:t>
      </w:r>
      <w:r w:rsidRPr="004E16ED">
        <w:rPr>
          <w:rFonts w:cs="Arial"/>
          <w:color w:val="auto"/>
          <w:szCs w:val="24"/>
          <w:lang w:val="es-CO" w:eastAsia="es-CO"/>
        </w:rPr>
        <w:t xml:space="preserve">Las multas serán recaudadas y administradas por el Distrito y deberá destinar en proyectos pedagógicos y de prevención en materia de seguridad, así las cosas, es importante que se recaude para que existan más recursos para la educación de los ciudadanos de Bogotá. </w:t>
      </w:r>
    </w:p>
    <w:p w14:paraId="1DAECF3F" w14:textId="77777777" w:rsidR="00231ECA" w:rsidRDefault="00231ECA" w:rsidP="00243CE8">
      <w:pPr>
        <w:suppressAutoHyphens/>
        <w:spacing w:after="240"/>
        <w:jc w:val="both"/>
        <w:rPr>
          <w:rFonts w:cs="Arial"/>
          <w:color w:val="auto"/>
          <w:szCs w:val="24"/>
          <w:lang w:val="es-CO" w:eastAsia="es-CO"/>
        </w:rPr>
      </w:pPr>
    </w:p>
    <w:p w14:paraId="56515BA2" w14:textId="77777777" w:rsidR="00254924" w:rsidRDefault="00231ECA" w:rsidP="00243CE8">
      <w:pPr>
        <w:suppressAutoHyphens/>
        <w:spacing w:after="240"/>
        <w:jc w:val="both"/>
        <w:rPr>
          <w:rFonts w:cs="Arial"/>
          <w:color w:val="auto"/>
          <w:szCs w:val="24"/>
          <w:lang w:val="es-CO" w:eastAsia="es-CO"/>
        </w:rPr>
      </w:pPr>
      <w:r>
        <w:rPr>
          <w:noProof/>
          <w:lang w:val="es-CO" w:eastAsia="es-CO"/>
        </w:rPr>
        <w:drawing>
          <wp:inline distT="0" distB="0" distL="0" distR="0" wp14:anchorId="0A5427BF" wp14:editId="59859337">
            <wp:extent cx="5600700" cy="1619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35" t="42221" r="45259" b="38939"/>
                    <a:stretch/>
                  </pic:blipFill>
                  <pic:spPr bwMode="auto">
                    <a:xfrm>
                      <a:off x="0" y="0"/>
                      <a:ext cx="5600700" cy="16192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CO" w:eastAsia="es-CO"/>
        </w:rPr>
        <w:drawing>
          <wp:inline distT="0" distB="0" distL="0" distR="0" wp14:anchorId="746D9419" wp14:editId="2AD76B3C">
            <wp:extent cx="5612395" cy="24479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68" t="6333" r="33212" b="75945"/>
                    <a:stretch/>
                  </pic:blipFill>
                  <pic:spPr bwMode="auto">
                    <a:xfrm>
                      <a:off x="0" y="0"/>
                      <a:ext cx="5615785" cy="2449404"/>
                    </a:xfrm>
                    <a:prstGeom prst="rect">
                      <a:avLst/>
                    </a:prstGeom>
                    <a:ln>
                      <a:noFill/>
                    </a:ln>
                    <a:extLst>
                      <a:ext uri="{53640926-AAD7-44D8-BBD7-CCE9431645EC}">
                        <a14:shadowObscured xmlns:a14="http://schemas.microsoft.com/office/drawing/2010/main"/>
                      </a:ext>
                    </a:extLst>
                  </pic:spPr>
                </pic:pic>
              </a:graphicData>
            </a:graphic>
          </wp:inline>
        </w:drawing>
      </w:r>
    </w:p>
    <w:p w14:paraId="0A353517" w14:textId="77777777" w:rsidR="00F72E5B" w:rsidRPr="00231ECA" w:rsidRDefault="00B43120" w:rsidP="00243CE8">
      <w:pPr>
        <w:pStyle w:val="Prrafodelista"/>
        <w:numPr>
          <w:ilvl w:val="0"/>
          <w:numId w:val="7"/>
        </w:numPr>
        <w:suppressAutoHyphens/>
        <w:spacing w:after="240"/>
        <w:jc w:val="both"/>
        <w:rPr>
          <w:rFonts w:cs="Arial"/>
          <w:b/>
          <w:color w:val="auto"/>
          <w:szCs w:val="24"/>
          <w:lang w:val="es-CO" w:eastAsia="es-CO"/>
        </w:rPr>
      </w:pPr>
      <w:r w:rsidRPr="00070DB5">
        <w:rPr>
          <w:rFonts w:cs="Arial"/>
          <w:b/>
          <w:color w:val="auto"/>
          <w:szCs w:val="24"/>
          <w:lang w:val="es-CO" w:eastAsia="es-CO"/>
        </w:rPr>
        <w:lastRenderedPageBreak/>
        <w:t xml:space="preserve">RECAUDO </w:t>
      </w:r>
    </w:p>
    <w:p w14:paraId="364261A9" w14:textId="77777777" w:rsidR="00B43120" w:rsidRPr="00070DB5" w:rsidRDefault="00B43120" w:rsidP="00243CE8">
      <w:pPr>
        <w:suppressAutoHyphens/>
        <w:spacing w:after="240"/>
        <w:jc w:val="both"/>
        <w:rPr>
          <w:rFonts w:cs="Arial"/>
          <w:color w:val="auto"/>
          <w:szCs w:val="24"/>
        </w:rPr>
      </w:pPr>
      <w:r w:rsidRPr="00070DB5">
        <w:rPr>
          <w:rFonts w:cs="Arial"/>
          <w:color w:val="auto"/>
          <w:szCs w:val="24"/>
          <w:shd w:val="clear" w:color="auto" w:fill="FFFFFF"/>
        </w:rPr>
        <w:t>Según el Código, el</w:t>
      </w:r>
      <w:r w:rsidRPr="00070DB5">
        <w:rPr>
          <w:rStyle w:val="Textoennegrita"/>
          <w:rFonts w:cs="Arial"/>
          <w:color w:val="auto"/>
          <w:szCs w:val="24"/>
          <w:bdr w:val="none" w:sz="0" w:space="0" w:color="auto" w:frame="1"/>
          <w:shd w:val="clear" w:color="auto" w:fill="FFFFFF"/>
        </w:rPr>
        <w:t> 60 % del recaudo será para que las alcaldías inviertan en programas de prevención,</w:t>
      </w:r>
      <w:r w:rsidRPr="00070DB5">
        <w:rPr>
          <w:rFonts w:cs="Arial"/>
          <w:color w:val="auto"/>
          <w:szCs w:val="24"/>
          <w:shd w:val="clear" w:color="auto" w:fill="FFFFFF"/>
        </w:rPr>
        <w:t> convivencia y cultura ciudadana, así como en cursos pedagógicos. El resto del recaudo para inversión en temas de seguridad. Si se hacen cuentas con los datos de las nueve infracciones más frecuentes en Bogotá y el potencial de recaudo, el cálculo arroja cerca de</w:t>
      </w:r>
      <w:r w:rsidRPr="00070DB5">
        <w:rPr>
          <w:rStyle w:val="Textoennegrita"/>
          <w:rFonts w:cs="Arial"/>
          <w:color w:val="auto"/>
          <w:szCs w:val="24"/>
          <w:bdr w:val="none" w:sz="0" w:space="0" w:color="auto" w:frame="1"/>
          <w:shd w:val="clear" w:color="auto" w:fill="FFFFFF"/>
        </w:rPr>
        <w:t> $9.000 millones.</w:t>
      </w:r>
    </w:p>
    <w:p w14:paraId="2BA973FA" w14:textId="77777777" w:rsidR="00B43120" w:rsidRPr="00070DB5" w:rsidRDefault="00B43120" w:rsidP="00243CE8">
      <w:pPr>
        <w:suppressAutoHyphens/>
        <w:spacing w:after="240"/>
        <w:jc w:val="both"/>
        <w:rPr>
          <w:rFonts w:cs="Arial"/>
          <w:color w:val="auto"/>
          <w:szCs w:val="24"/>
          <w:shd w:val="clear" w:color="auto" w:fill="FFFFFF"/>
        </w:rPr>
      </w:pPr>
      <w:r w:rsidRPr="00070DB5">
        <w:rPr>
          <w:rFonts w:cs="Arial"/>
          <w:color w:val="auto"/>
          <w:szCs w:val="24"/>
          <w:shd w:val="clear" w:color="auto" w:fill="FFFFFF"/>
        </w:rPr>
        <w:t>Durante la etapa pedagógica del nuevo Código de Policía, la Secretaría de Seguridad de Bogotá reportó que hasta el 9 de julio aplicaron </w:t>
      </w:r>
      <w:r w:rsidRPr="00070DB5">
        <w:rPr>
          <w:rStyle w:val="Textoennegrita"/>
          <w:rFonts w:cs="Arial"/>
          <w:color w:val="auto"/>
          <w:szCs w:val="24"/>
          <w:bdr w:val="none" w:sz="0" w:space="0" w:color="auto" w:frame="1"/>
          <w:shd w:val="clear" w:color="auto" w:fill="FFFFFF"/>
        </w:rPr>
        <w:t>49.524 comparendos en la capital, </w:t>
      </w:r>
      <w:r w:rsidRPr="00070DB5">
        <w:rPr>
          <w:rFonts w:cs="Arial"/>
          <w:color w:val="auto"/>
          <w:szCs w:val="24"/>
          <w:shd w:val="clear" w:color="auto" w:fill="FFFFFF"/>
        </w:rPr>
        <w:t>siendo el consumo de licor en vía pública la principal causa, con</w:t>
      </w:r>
      <w:r w:rsidRPr="00070DB5">
        <w:rPr>
          <w:rStyle w:val="Textoennegrita"/>
          <w:rFonts w:cs="Arial"/>
          <w:color w:val="auto"/>
          <w:szCs w:val="24"/>
          <w:bdr w:val="none" w:sz="0" w:space="0" w:color="auto" w:frame="1"/>
          <w:shd w:val="clear" w:color="auto" w:fill="FFFFFF"/>
        </w:rPr>
        <w:t> 8.555 casos</w:t>
      </w:r>
      <w:r w:rsidRPr="00070DB5">
        <w:rPr>
          <w:rFonts w:cs="Arial"/>
          <w:color w:val="auto"/>
          <w:szCs w:val="24"/>
          <w:shd w:val="clear" w:color="auto" w:fill="FFFFFF"/>
        </w:rPr>
        <w:t xml:space="preserve"> (17,3 %), seguido por ingresar a Transmilenio sin pagar, con </w:t>
      </w:r>
      <w:r w:rsidRPr="00070DB5">
        <w:rPr>
          <w:rFonts w:cs="Arial"/>
          <w:b/>
          <w:color w:val="auto"/>
          <w:szCs w:val="24"/>
          <w:shd w:val="clear" w:color="auto" w:fill="FFFFFF"/>
        </w:rPr>
        <w:t>6.493</w:t>
      </w:r>
      <w:r w:rsidRPr="00070DB5">
        <w:rPr>
          <w:rFonts w:cs="Arial"/>
          <w:color w:val="auto"/>
          <w:szCs w:val="24"/>
          <w:shd w:val="clear" w:color="auto" w:fill="FFFFFF"/>
        </w:rPr>
        <w:t xml:space="preserve"> (31,1 %); portar armas, con </w:t>
      </w:r>
      <w:r w:rsidRPr="00070DB5">
        <w:rPr>
          <w:rFonts w:cs="Arial"/>
          <w:b/>
          <w:color w:val="auto"/>
          <w:szCs w:val="24"/>
          <w:shd w:val="clear" w:color="auto" w:fill="FFFFFF"/>
        </w:rPr>
        <w:t>5.302</w:t>
      </w:r>
      <w:r w:rsidRPr="00070DB5">
        <w:rPr>
          <w:rFonts w:cs="Arial"/>
          <w:color w:val="auto"/>
          <w:szCs w:val="24"/>
          <w:shd w:val="clear" w:color="auto" w:fill="FFFFFF"/>
        </w:rPr>
        <w:t xml:space="preserve"> (10,7 %), y ocupar el espacio público (vendedores ambulantes) con </w:t>
      </w:r>
      <w:r w:rsidRPr="00070DB5">
        <w:rPr>
          <w:rFonts w:cs="Arial"/>
          <w:b/>
          <w:color w:val="auto"/>
          <w:szCs w:val="24"/>
          <w:shd w:val="clear" w:color="auto" w:fill="FFFFFF"/>
        </w:rPr>
        <w:t>4.793</w:t>
      </w:r>
      <w:r w:rsidRPr="00070DB5">
        <w:rPr>
          <w:rFonts w:cs="Arial"/>
          <w:color w:val="auto"/>
          <w:szCs w:val="24"/>
          <w:shd w:val="clear" w:color="auto" w:fill="FFFFFF"/>
        </w:rPr>
        <w:t xml:space="preserve"> (9,7 %).</w:t>
      </w:r>
    </w:p>
    <w:p w14:paraId="1ED300A9" w14:textId="77777777" w:rsidR="00B43120" w:rsidRPr="00070DB5" w:rsidRDefault="00B43120" w:rsidP="00243CE8">
      <w:pPr>
        <w:suppressAutoHyphens/>
        <w:spacing w:after="240"/>
        <w:jc w:val="both"/>
        <w:rPr>
          <w:rFonts w:cs="Arial"/>
          <w:color w:val="auto"/>
          <w:szCs w:val="24"/>
          <w:shd w:val="clear" w:color="auto" w:fill="FFFFFF"/>
        </w:rPr>
      </w:pPr>
      <w:r w:rsidRPr="00070DB5">
        <w:rPr>
          <w:rFonts w:cs="Arial"/>
          <w:color w:val="auto"/>
          <w:szCs w:val="24"/>
          <w:shd w:val="clear" w:color="auto" w:fill="FFFFFF"/>
        </w:rPr>
        <w:t>Sin embargo, no</w:t>
      </w:r>
      <w:r w:rsidRPr="00070DB5">
        <w:rPr>
          <w:rStyle w:val="Textoennegrita"/>
          <w:rFonts w:cs="Arial"/>
          <w:color w:val="auto"/>
          <w:szCs w:val="24"/>
          <w:bdr w:val="none" w:sz="0" w:space="0" w:color="auto" w:frame="1"/>
          <w:shd w:val="clear" w:color="auto" w:fill="FFFFFF"/>
        </w:rPr>
        <w:t xml:space="preserve"> se pueden hacer cuentas inciertas con lo que se podría recaudar en la ciudad</w:t>
      </w:r>
      <w:r w:rsidRPr="00070DB5">
        <w:rPr>
          <w:rFonts w:cs="Arial"/>
          <w:color w:val="auto"/>
          <w:szCs w:val="24"/>
          <w:shd w:val="clear" w:color="auto" w:fill="FFFFFF"/>
        </w:rPr>
        <w:t>, El objeto de la administración distrital es que la gente realmente pague. Pero actualmente podemos evidenciar un panorama con las multas de tránsito, que las autoridades pueden inmovilizar el vehículo, el porcentaje de recaudo apenas llega al 50 %, es necesario no dejar avanzar más esta situación e iniciar a recaudar con mayor diligencia estos dineros que son necesarios.</w:t>
      </w:r>
    </w:p>
    <w:p w14:paraId="1FCD07C6" w14:textId="77777777" w:rsidR="00B43120" w:rsidRPr="00070DB5" w:rsidRDefault="00B43120" w:rsidP="00243CE8">
      <w:pPr>
        <w:suppressAutoHyphens/>
        <w:spacing w:after="240"/>
        <w:jc w:val="both"/>
        <w:rPr>
          <w:rFonts w:cs="Arial"/>
          <w:color w:val="auto"/>
          <w:szCs w:val="24"/>
        </w:rPr>
      </w:pPr>
      <w:r w:rsidRPr="00070DB5">
        <w:rPr>
          <w:rFonts w:cs="Arial"/>
          <w:color w:val="auto"/>
          <w:szCs w:val="24"/>
        </w:rPr>
        <w:t>Como era de esperarse, la ciudad con mayor número de comparendos es Bogotá, con 115.012. En promedio, cada día en la capital del país las autoridades de Policía sancionan a 317 personas por comportamientos contrarios a la convivencia. </w:t>
      </w:r>
    </w:p>
    <w:p w14:paraId="17AFE922" w14:textId="77777777" w:rsidR="00B43120" w:rsidRDefault="00B43120" w:rsidP="00243CE8">
      <w:pPr>
        <w:suppressAutoHyphens/>
        <w:spacing w:after="240"/>
        <w:jc w:val="both"/>
        <w:rPr>
          <w:rFonts w:cs="Arial"/>
          <w:color w:val="auto"/>
          <w:szCs w:val="24"/>
        </w:rPr>
      </w:pPr>
      <w:r w:rsidRPr="00070DB5">
        <w:rPr>
          <w:rFonts w:cs="Arial"/>
          <w:color w:val="auto"/>
          <w:szCs w:val="24"/>
        </w:rPr>
        <w:t>Según las estadísticas, solo en Bogotá está en pleno funcionamiento el sistema que permite aplicar y hacer cumplir el Código: implementar los sistemas de recaudo; crear los centros de traslado por protección a donde deben ser conducidos, por ejemplo, los borrachos, pero podríamos hacer una mejor gestión si los funcionarios, contratistas y empleados distritales de Bogotá fuera gestores de ejemplo para nuestra ciudad.</w:t>
      </w:r>
    </w:p>
    <w:p w14:paraId="528F8BA7" w14:textId="77777777" w:rsidR="00CB2FEE" w:rsidRDefault="00CB2FEE" w:rsidP="00243CE8">
      <w:pPr>
        <w:suppressAutoHyphens/>
        <w:spacing w:after="240"/>
        <w:jc w:val="both"/>
        <w:rPr>
          <w:rFonts w:cs="Arial"/>
          <w:color w:val="auto"/>
          <w:szCs w:val="24"/>
        </w:rPr>
      </w:pPr>
    </w:p>
    <w:p w14:paraId="67ED5863" w14:textId="77777777" w:rsidR="00CB2FEE" w:rsidRDefault="00CB2FEE" w:rsidP="00243CE8">
      <w:pPr>
        <w:suppressAutoHyphens/>
        <w:spacing w:after="240"/>
        <w:jc w:val="both"/>
        <w:rPr>
          <w:rFonts w:cs="Arial"/>
          <w:color w:val="auto"/>
          <w:szCs w:val="24"/>
        </w:rPr>
      </w:pPr>
    </w:p>
    <w:p w14:paraId="1764BC30" w14:textId="77777777" w:rsidR="00CB2FEE" w:rsidRPr="00EC278D" w:rsidRDefault="00CB2FEE" w:rsidP="00243CE8">
      <w:pPr>
        <w:suppressAutoHyphens/>
        <w:spacing w:after="240"/>
        <w:jc w:val="both"/>
        <w:rPr>
          <w:rFonts w:cs="Arial"/>
          <w:color w:val="auto"/>
          <w:szCs w:val="24"/>
        </w:rPr>
      </w:pPr>
    </w:p>
    <w:p w14:paraId="0E943856" w14:textId="77777777" w:rsidR="00B43120" w:rsidRPr="00070DB5" w:rsidRDefault="00B43120" w:rsidP="00243CE8">
      <w:pPr>
        <w:suppressAutoHyphens/>
        <w:jc w:val="both"/>
        <w:rPr>
          <w:rFonts w:cs="Arial"/>
          <w:color w:val="auto"/>
          <w:szCs w:val="24"/>
        </w:rPr>
      </w:pPr>
    </w:p>
    <w:p w14:paraId="6741E5E0" w14:textId="77777777" w:rsidR="00B43120" w:rsidRPr="00070DB5" w:rsidRDefault="00B43120" w:rsidP="00243CE8">
      <w:pPr>
        <w:pStyle w:val="Prrafodelista"/>
        <w:numPr>
          <w:ilvl w:val="0"/>
          <w:numId w:val="6"/>
        </w:numPr>
        <w:suppressAutoHyphens/>
        <w:jc w:val="center"/>
        <w:rPr>
          <w:rFonts w:cs="Arial"/>
          <w:b/>
          <w:bCs/>
          <w:color w:val="auto"/>
          <w:szCs w:val="24"/>
        </w:rPr>
      </w:pPr>
      <w:r w:rsidRPr="00070DB5">
        <w:rPr>
          <w:rFonts w:cs="Arial"/>
          <w:b/>
          <w:bCs/>
          <w:color w:val="auto"/>
          <w:szCs w:val="24"/>
        </w:rPr>
        <w:t>FUNDAMENTO LEGAL</w:t>
      </w:r>
    </w:p>
    <w:p w14:paraId="661CA9C6" w14:textId="77777777" w:rsidR="00B43120" w:rsidRPr="00070DB5" w:rsidRDefault="00B43120" w:rsidP="00243CE8">
      <w:pPr>
        <w:suppressAutoHyphens/>
        <w:jc w:val="both"/>
        <w:rPr>
          <w:rFonts w:cs="Arial"/>
          <w:bCs/>
          <w:color w:val="auto"/>
          <w:szCs w:val="24"/>
        </w:rPr>
      </w:pPr>
    </w:p>
    <w:p w14:paraId="74AA043E" w14:textId="77777777" w:rsidR="00B43120" w:rsidRPr="00EC278D" w:rsidRDefault="00EC278D" w:rsidP="00243CE8">
      <w:pPr>
        <w:suppressAutoHyphens/>
        <w:jc w:val="both"/>
        <w:rPr>
          <w:rFonts w:cs="Arial"/>
          <w:b/>
          <w:bCs/>
          <w:color w:val="auto"/>
          <w:szCs w:val="24"/>
        </w:rPr>
      </w:pPr>
      <w:r>
        <w:rPr>
          <w:rFonts w:cs="Arial"/>
          <w:bCs/>
          <w:color w:val="auto"/>
          <w:szCs w:val="24"/>
        </w:rPr>
        <w:t xml:space="preserve">                                            </w:t>
      </w:r>
      <w:r w:rsidR="00B43120" w:rsidRPr="00EC278D">
        <w:rPr>
          <w:rFonts w:cs="Arial"/>
          <w:b/>
          <w:bCs/>
          <w:color w:val="auto"/>
          <w:szCs w:val="24"/>
        </w:rPr>
        <w:t xml:space="preserve">3.1 De </w:t>
      </w:r>
      <w:r>
        <w:rPr>
          <w:rFonts w:cs="Arial"/>
          <w:b/>
          <w:bCs/>
          <w:color w:val="auto"/>
          <w:szCs w:val="24"/>
        </w:rPr>
        <w:t>Orden Constitucional</w:t>
      </w:r>
    </w:p>
    <w:p w14:paraId="3971AD45" w14:textId="77777777" w:rsidR="00B43120" w:rsidRPr="00070DB5" w:rsidRDefault="00B43120" w:rsidP="00243CE8">
      <w:pPr>
        <w:suppressAutoHyphens/>
        <w:jc w:val="center"/>
        <w:rPr>
          <w:rFonts w:cs="Arial"/>
          <w:b/>
          <w:bCs/>
          <w:color w:val="auto"/>
          <w:szCs w:val="24"/>
        </w:rPr>
      </w:pPr>
    </w:p>
    <w:p w14:paraId="5910F586" w14:textId="77777777" w:rsidR="00B43120" w:rsidRPr="00070DB5" w:rsidRDefault="00B43120" w:rsidP="00243CE8">
      <w:pPr>
        <w:suppressAutoHyphens/>
        <w:jc w:val="center"/>
        <w:rPr>
          <w:rFonts w:cs="Arial"/>
          <w:b/>
          <w:color w:val="auto"/>
          <w:szCs w:val="24"/>
        </w:rPr>
      </w:pPr>
      <w:r w:rsidRPr="00070DB5">
        <w:rPr>
          <w:rFonts w:cs="Arial"/>
          <w:b/>
          <w:color w:val="auto"/>
          <w:szCs w:val="24"/>
        </w:rPr>
        <w:t>CONSTITUCION POLITICA DE COLOMBIA</w:t>
      </w:r>
    </w:p>
    <w:p w14:paraId="7AA7FE20" w14:textId="77777777" w:rsidR="00B43120" w:rsidRPr="00070DB5" w:rsidRDefault="00B43120" w:rsidP="00243CE8">
      <w:pPr>
        <w:suppressAutoHyphens/>
        <w:jc w:val="center"/>
        <w:rPr>
          <w:rFonts w:cs="Arial"/>
          <w:b/>
          <w:color w:val="auto"/>
          <w:szCs w:val="24"/>
        </w:rPr>
      </w:pPr>
      <w:r w:rsidRPr="00070DB5">
        <w:rPr>
          <w:rFonts w:cs="Arial"/>
          <w:b/>
          <w:color w:val="auto"/>
          <w:szCs w:val="24"/>
        </w:rPr>
        <w:t>TITULO I</w:t>
      </w:r>
    </w:p>
    <w:p w14:paraId="19CD19C6" w14:textId="77777777" w:rsidR="00B43120" w:rsidRPr="00070DB5" w:rsidRDefault="00B43120" w:rsidP="00243CE8">
      <w:pPr>
        <w:suppressAutoHyphens/>
        <w:jc w:val="center"/>
        <w:rPr>
          <w:rFonts w:cs="Arial"/>
          <w:b/>
          <w:bCs/>
          <w:color w:val="auto"/>
          <w:szCs w:val="24"/>
        </w:rPr>
      </w:pPr>
      <w:r w:rsidRPr="00070DB5">
        <w:rPr>
          <w:rFonts w:cs="Arial"/>
          <w:b/>
          <w:color w:val="auto"/>
          <w:szCs w:val="24"/>
        </w:rPr>
        <w:t>PRINCIPIOS FUNDAMENTALES</w:t>
      </w:r>
    </w:p>
    <w:p w14:paraId="6C62760D" w14:textId="77777777" w:rsidR="00B43120" w:rsidRPr="00070DB5" w:rsidRDefault="00B43120" w:rsidP="00243CE8">
      <w:pPr>
        <w:suppressAutoHyphens/>
        <w:jc w:val="both"/>
        <w:rPr>
          <w:rFonts w:cs="Arial"/>
          <w:bCs/>
          <w:color w:val="auto"/>
          <w:szCs w:val="24"/>
        </w:rPr>
      </w:pPr>
    </w:p>
    <w:p w14:paraId="1857C89C" w14:textId="77777777" w:rsidR="00B43120" w:rsidRPr="00070DB5" w:rsidRDefault="00B43120" w:rsidP="00243CE8">
      <w:pPr>
        <w:suppressAutoHyphens/>
        <w:jc w:val="both"/>
        <w:rPr>
          <w:rFonts w:cs="Arial"/>
          <w:bCs/>
          <w:color w:val="auto"/>
          <w:szCs w:val="24"/>
        </w:rPr>
      </w:pPr>
      <w:r w:rsidRPr="00070DB5">
        <w:rPr>
          <w:rFonts w:cs="Arial"/>
          <w:b/>
          <w:bCs/>
          <w:color w:val="auto"/>
          <w:szCs w:val="24"/>
        </w:rPr>
        <w:t>Artículo 2</w:t>
      </w:r>
      <w:r w:rsidRPr="00070DB5">
        <w:rPr>
          <w:rFonts w:cs="Arial"/>
          <w:bCs/>
          <w:color w:val="auto"/>
          <w:szCs w:val="24"/>
        </w:rPr>
        <w:t>.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7AB7D41F" w14:textId="77777777" w:rsidR="00B43120" w:rsidRPr="00070DB5" w:rsidRDefault="00B43120" w:rsidP="00243CE8">
      <w:pPr>
        <w:suppressAutoHyphens/>
        <w:jc w:val="both"/>
        <w:rPr>
          <w:rFonts w:cs="Arial"/>
          <w:bCs/>
          <w:color w:val="auto"/>
          <w:szCs w:val="24"/>
        </w:rPr>
      </w:pPr>
    </w:p>
    <w:p w14:paraId="7951A617" w14:textId="77777777" w:rsidR="00B43120" w:rsidRPr="00070DB5" w:rsidRDefault="00B43120" w:rsidP="00243CE8">
      <w:pPr>
        <w:suppressAutoHyphens/>
        <w:jc w:val="both"/>
        <w:rPr>
          <w:rFonts w:cs="Arial"/>
          <w:color w:val="auto"/>
          <w:szCs w:val="24"/>
          <w:shd w:val="clear" w:color="auto" w:fill="FFFFFF"/>
        </w:rPr>
      </w:pPr>
      <w:r w:rsidRPr="00070DB5">
        <w:rPr>
          <w:rFonts w:cs="Arial"/>
          <w:color w:val="auto"/>
          <w:szCs w:val="24"/>
          <w:shd w:val="clear" w:color="auto" w:fill="FFFFFF"/>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4C5DB1DF" w14:textId="77777777" w:rsidR="00B43120" w:rsidRPr="00070DB5" w:rsidRDefault="00B43120" w:rsidP="00243CE8">
      <w:pPr>
        <w:suppressAutoHyphens/>
        <w:jc w:val="both"/>
        <w:rPr>
          <w:rFonts w:cs="Arial"/>
          <w:color w:val="auto"/>
          <w:szCs w:val="24"/>
          <w:shd w:val="clear" w:color="auto" w:fill="FFFFFF"/>
        </w:rPr>
      </w:pPr>
    </w:p>
    <w:p w14:paraId="417D990B" w14:textId="77777777" w:rsidR="00B43120" w:rsidRPr="00070DB5" w:rsidRDefault="00B43120" w:rsidP="00243CE8">
      <w:pPr>
        <w:suppressAutoHyphens/>
        <w:jc w:val="both"/>
        <w:rPr>
          <w:rFonts w:cs="Arial"/>
          <w:color w:val="auto"/>
          <w:szCs w:val="24"/>
          <w:shd w:val="clear" w:color="auto" w:fill="FFFFFF"/>
        </w:rPr>
      </w:pPr>
      <w:r w:rsidRPr="00070DB5">
        <w:rPr>
          <w:rFonts w:cs="Arial"/>
          <w:b/>
          <w:color w:val="auto"/>
          <w:szCs w:val="24"/>
          <w:shd w:val="clear" w:color="auto" w:fill="FFFFFF"/>
        </w:rPr>
        <w:t>Artículo 209</w:t>
      </w:r>
      <w:r w:rsidRPr="00070DB5">
        <w:rPr>
          <w:rFonts w:cs="Arial"/>
          <w:color w:val="auto"/>
          <w:szCs w:val="24"/>
          <w:shd w:val="clear" w:color="auto" w:fill="FFFFFF"/>
        </w:rPr>
        <w:t>.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r w:rsidR="00EC278D">
        <w:rPr>
          <w:rStyle w:val="Refdenotaalpie"/>
          <w:rFonts w:cs="Arial"/>
          <w:color w:val="auto"/>
          <w:szCs w:val="24"/>
          <w:shd w:val="clear" w:color="auto" w:fill="FFFFFF"/>
        </w:rPr>
        <w:footnoteReference w:id="10"/>
      </w:r>
    </w:p>
    <w:p w14:paraId="0A651D75" w14:textId="77777777" w:rsidR="00B43120" w:rsidRPr="00070DB5" w:rsidRDefault="00B43120" w:rsidP="00243CE8">
      <w:pPr>
        <w:suppressAutoHyphens/>
        <w:jc w:val="both"/>
        <w:rPr>
          <w:rFonts w:cs="Arial"/>
          <w:color w:val="auto"/>
          <w:szCs w:val="24"/>
          <w:shd w:val="clear" w:color="auto" w:fill="FFFFFF"/>
        </w:rPr>
      </w:pPr>
    </w:p>
    <w:p w14:paraId="6427B88A" w14:textId="77777777" w:rsidR="00B43120" w:rsidRPr="00070DB5" w:rsidRDefault="00B43120" w:rsidP="00243CE8">
      <w:pPr>
        <w:suppressAutoHyphens/>
        <w:jc w:val="both"/>
        <w:rPr>
          <w:rFonts w:cs="Arial"/>
          <w:bCs/>
          <w:color w:val="auto"/>
          <w:szCs w:val="24"/>
        </w:rPr>
      </w:pPr>
      <w:r w:rsidRPr="00070DB5">
        <w:rPr>
          <w:rFonts w:cs="Arial"/>
          <w:color w:val="auto"/>
          <w:szCs w:val="24"/>
          <w:shd w:val="clear" w:color="auto" w:fill="FFFFFF"/>
        </w:rPr>
        <w:t>Las autoridades administrativas deben coordinar sus actuaciones para el adecuado cumplimiento de los fines del Estado. La administración pública, en todos sus órdenes, tendrá un control interno que se ejercerá en los términos que señale la ley.</w:t>
      </w:r>
    </w:p>
    <w:p w14:paraId="62DF7852" w14:textId="77777777" w:rsidR="00B43120" w:rsidRPr="00070DB5" w:rsidRDefault="00B43120" w:rsidP="00243CE8">
      <w:pPr>
        <w:suppressAutoHyphens/>
        <w:jc w:val="both"/>
        <w:rPr>
          <w:rFonts w:cs="Arial"/>
          <w:bCs/>
          <w:color w:val="auto"/>
          <w:szCs w:val="24"/>
        </w:rPr>
      </w:pPr>
    </w:p>
    <w:p w14:paraId="3217DB19" w14:textId="77777777" w:rsidR="00B43120" w:rsidRPr="00070DB5" w:rsidRDefault="00B43120" w:rsidP="00243CE8">
      <w:pPr>
        <w:suppressAutoHyphens/>
        <w:jc w:val="both"/>
        <w:rPr>
          <w:rFonts w:cs="Arial"/>
          <w:color w:val="auto"/>
          <w:szCs w:val="24"/>
        </w:rPr>
      </w:pPr>
      <w:r w:rsidRPr="00070DB5">
        <w:rPr>
          <w:rFonts w:cs="Arial"/>
          <w:b/>
          <w:color w:val="auto"/>
          <w:szCs w:val="24"/>
        </w:rPr>
        <w:t>Artículo 118</w:t>
      </w:r>
      <w:r w:rsidRPr="00070DB5">
        <w:rPr>
          <w:rFonts w:cs="Arial"/>
          <w:color w:val="auto"/>
          <w:szCs w:val="24"/>
        </w:rPr>
        <w:t xml:space="preserve">. El Ministerio Público será ejercido por el Procurador General de la Nación, por el Defensor del Pueblo, por los procuradores delegados y los agentes del ministerio público, ante las autoridades jurisdiccionales, por los personeros municipales y por los demás funcionarios que determine la ley. Al Ministerio Público corresponde la guarda y promoción de los derechos humanos, la </w:t>
      </w:r>
      <w:r w:rsidRPr="00070DB5">
        <w:rPr>
          <w:rFonts w:cs="Arial"/>
          <w:color w:val="auto"/>
          <w:szCs w:val="24"/>
        </w:rPr>
        <w:lastRenderedPageBreak/>
        <w:t>protección del interés público y la vigilancia de la conducta oficial de quienes desempeñan funciones públicas. </w:t>
      </w:r>
    </w:p>
    <w:p w14:paraId="583D2AD8" w14:textId="77777777" w:rsidR="00B43120" w:rsidRPr="00070DB5" w:rsidRDefault="00B43120" w:rsidP="00243CE8">
      <w:pPr>
        <w:suppressAutoHyphens/>
        <w:jc w:val="both"/>
        <w:rPr>
          <w:rFonts w:cs="Arial"/>
          <w:color w:val="auto"/>
          <w:szCs w:val="24"/>
        </w:rPr>
      </w:pPr>
    </w:p>
    <w:p w14:paraId="3DA1755D" w14:textId="77777777" w:rsidR="00B43120" w:rsidRPr="00070DB5" w:rsidRDefault="00B43120" w:rsidP="00243CE8">
      <w:pPr>
        <w:suppressAutoHyphens/>
        <w:jc w:val="both"/>
        <w:rPr>
          <w:rFonts w:cs="Arial"/>
          <w:color w:val="auto"/>
          <w:szCs w:val="24"/>
        </w:rPr>
      </w:pPr>
      <w:r w:rsidRPr="00070DB5">
        <w:rPr>
          <w:rFonts w:cs="Arial"/>
          <w:b/>
          <w:color w:val="auto"/>
          <w:szCs w:val="24"/>
        </w:rPr>
        <w:t>Artículo 322</w:t>
      </w:r>
      <w:r w:rsidRPr="00070DB5">
        <w:rPr>
          <w:rFonts w:cs="Arial"/>
          <w:color w:val="auto"/>
          <w:szCs w:val="24"/>
        </w:rPr>
        <w:t>. Bogotá, Capital de la República y del departamento de Cundinamarca, se organiza como Distrito Capital. Su régimen político, fiscal y administrativo será el que determinen la Constitución, las leyes especiales que para el mismo se dicten y las disposiciones vigentes para los municipios. Con base en las normas generales que establezca la ley, el concejo a iniciativa del alcalde, dividirá el territorio distrital en localidades, de acuerdo con las características sociales de sus habitantes, y hará el correspondiente reparto de competencias y funciones administrativas. A las autoridades distritales corresponderá garantizar el desarrollo armónico e integrado de la ciudad y la eficiente prestación de los servicios a cargo del Distrito; a las locales, la gestión de los asuntos propios de su territorio.</w:t>
      </w:r>
    </w:p>
    <w:p w14:paraId="762042E7" w14:textId="77777777" w:rsidR="00B43120" w:rsidRPr="00070DB5" w:rsidRDefault="00B43120" w:rsidP="00243CE8">
      <w:pPr>
        <w:suppressAutoHyphens/>
        <w:jc w:val="center"/>
        <w:rPr>
          <w:rFonts w:cs="Arial"/>
          <w:b/>
          <w:color w:val="auto"/>
          <w:szCs w:val="24"/>
        </w:rPr>
      </w:pPr>
    </w:p>
    <w:p w14:paraId="4EB39B1E" w14:textId="77777777" w:rsidR="00B43120" w:rsidRPr="00070DB5" w:rsidRDefault="00B43120" w:rsidP="00243CE8">
      <w:pPr>
        <w:suppressAutoHyphens/>
        <w:jc w:val="center"/>
        <w:rPr>
          <w:rFonts w:cs="Arial"/>
          <w:b/>
          <w:color w:val="auto"/>
          <w:szCs w:val="24"/>
        </w:rPr>
      </w:pPr>
      <w:r w:rsidRPr="00070DB5">
        <w:rPr>
          <w:rFonts w:cs="Arial"/>
          <w:b/>
          <w:color w:val="auto"/>
          <w:szCs w:val="24"/>
        </w:rPr>
        <w:t>CAPITULO 7</w:t>
      </w:r>
    </w:p>
    <w:p w14:paraId="5B52A9D6" w14:textId="77777777" w:rsidR="00B43120" w:rsidRPr="00070DB5" w:rsidRDefault="00B43120" w:rsidP="00243CE8">
      <w:pPr>
        <w:suppressAutoHyphens/>
        <w:jc w:val="center"/>
        <w:rPr>
          <w:rFonts w:cs="Arial"/>
          <w:b/>
          <w:color w:val="auto"/>
          <w:szCs w:val="24"/>
        </w:rPr>
      </w:pPr>
      <w:r w:rsidRPr="00070DB5">
        <w:rPr>
          <w:rFonts w:cs="Arial"/>
          <w:b/>
          <w:color w:val="auto"/>
          <w:szCs w:val="24"/>
        </w:rPr>
        <w:t>DE LA FUERZA PUBLICA</w:t>
      </w:r>
    </w:p>
    <w:p w14:paraId="0D4A4BB7" w14:textId="77777777" w:rsidR="00B43120" w:rsidRPr="00070DB5" w:rsidRDefault="00B43120" w:rsidP="00243CE8">
      <w:pPr>
        <w:suppressAutoHyphens/>
        <w:jc w:val="center"/>
        <w:rPr>
          <w:rFonts w:cs="Arial"/>
          <w:b/>
          <w:color w:val="auto"/>
          <w:szCs w:val="24"/>
        </w:rPr>
      </w:pPr>
      <w:r w:rsidRPr="00070DB5">
        <w:rPr>
          <w:rFonts w:cs="Arial"/>
          <w:b/>
          <w:color w:val="auto"/>
          <w:szCs w:val="24"/>
        </w:rPr>
        <w:t>Artículo 218. La ley organizará el cuerpo de Policía.</w:t>
      </w:r>
    </w:p>
    <w:p w14:paraId="76475E34" w14:textId="77777777" w:rsidR="00B43120" w:rsidRPr="00070DB5" w:rsidRDefault="00B43120" w:rsidP="00243CE8">
      <w:pPr>
        <w:suppressAutoHyphens/>
        <w:jc w:val="both"/>
        <w:rPr>
          <w:rFonts w:cs="Arial"/>
          <w:color w:val="auto"/>
          <w:szCs w:val="24"/>
        </w:rPr>
      </w:pPr>
    </w:p>
    <w:p w14:paraId="2AF5EFF8" w14:textId="77777777" w:rsidR="00B43120" w:rsidRPr="00070DB5" w:rsidRDefault="00B43120" w:rsidP="00243CE8">
      <w:pPr>
        <w:suppressAutoHyphens/>
        <w:jc w:val="both"/>
        <w:rPr>
          <w:rFonts w:cs="Arial"/>
          <w:color w:val="auto"/>
          <w:szCs w:val="24"/>
        </w:rPr>
      </w:pPr>
      <w:r w:rsidRPr="00070DB5">
        <w:rPr>
          <w:rFonts w:cs="Arial"/>
          <w:color w:val="auto"/>
          <w:szCs w:val="24"/>
        </w:rPr>
        <w:t>La Policía Nacional es un cuerpo armado permanente de naturaleza civil, a cargo de la Nación, cuyo fin primordial es el mantenimiento de las condiciones necesarias para el ejercicio de los derechos y libertades públicas, y para asegurar que los habitantes de Colombia convivan en paz. La ley determinará su régimen de carrera, prestacional y disciplinario.</w:t>
      </w:r>
    </w:p>
    <w:p w14:paraId="3803D955" w14:textId="77777777" w:rsidR="00B43120" w:rsidRPr="00070DB5" w:rsidRDefault="00B43120" w:rsidP="00243CE8">
      <w:pPr>
        <w:suppressAutoHyphens/>
        <w:jc w:val="both"/>
        <w:rPr>
          <w:rFonts w:cs="Arial"/>
          <w:b/>
          <w:color w:val="auto"/>
          <w:szCs w:val="24"/>
        </w:rPr>
      </w:pPr>
    </w:p>
    <w:p w14:paraId="06B55C5D" w14:textId="77777777" w:rsidR="00B43120" w:rsidRPr="00070DB5" w:rsidRDefault="00B43120" w:rsidP="00243CE8">
      <w:pPr>
        <w:suppressAutoHyphens/>
        <w:jc w:val="both"/>
        <w:rPr>
          <w:rFonts w:cs="Arial"/>
          <w:bCs/>
          <w:color w:val="auto"/>
          <w:szCs w:val="24"/>
        </w:rPr>
      </w:pPr>
      <w:r w:rsidRPr="00070DB5">
        <w:rPr>
          <w:rStyle w:val="jbdropcap"/>
          <w:rFonts w:cs="Arial"/>
          <w:color w:val="auto"/>
          <w:szCs w:val="24"/>
        </w:rPr>
        <w:t>A</w:t>
      </w:r>
      <w:r w:rsidRPr="00070DB5">
        <w:rPr>
          <w:rStyle w:val="Textoennegrita"/>
          <w:rFonts w:cs="Arial"/>
          <w:color w:val="auto"/>
          <w:szCs w:val="24"/>
        </w:rPr>
        <w:t>rtículo 118 de la Constitución Política de Colombia</w:t>
      </w:r>
      <w:r w:rsidRPr="00070DB5">
        <w:rPr>
          <w:rFonts w:cs="Arial"/>
          <w:color w:val="auto"/>
          <w:szCs w:val="24"/>
          <w:shd w:val="clear" w:color="auto" w:fill="FAFAFA"/>
        </w:rPr>
        <w:t> reza que entre las entidades que pueden ejercer el Ministerio Público están las Personerías Municipales, por lo cual a ellas les corresponde la guarda y promoción de los derechos humanos, la protección del interés público y la vigilancia de la conducta oficial de quienes desempeñan funciones públicas.</w:t>
      </w:r>
    </w:p>
    <w:p w14:paraId="76A4FE06" w14:textId="77777777" w:rsidR="00B43120" w:rsidRPr="00070DB5" w:rsidRDefault="00B43120" w:rsidP="00243CE8">
      <w:pPr>
        <w:suppressAutoHyphens/>
        <w:jc w:val="both"/>
        <w:rPr>
          <w:rFonts w:cs="Arial"/>
          <w:bCs/>
          <w:color w:val="auto"/>
          <w:szCs w:val="24"/>
        </w:rPr>
      </w:pPr>
    </w:p>
    <w:p w14:paraId="32B22CC2" w14:textId="77777777" w:rsidR="00B43120" w:rsidRPr="00070DB5" w:rsidRDefault="00B43120" w:rsidP="00243CE8">
      <w:pPr>
        <w:suppressAutoHyphens/>
        <w:jc w:val="both"/>
        <w:rPr>
          <w:rFonts w:cs="Arial"/>
          <w:bCs/>
          <w:color w:val="auto"/>
          <w:szCs w:val="24"/>
        </w:rPr>
      </w:pPr>
    </w:p>
    <w:p w14:paraId="786BDCA0" w14:textId="77777777" w:rsidR="00B43120" w:rsidRPr="00070DB5" w:rsidRDefault="00B43120" w:rsidP="00243CE8">
      <w:pPr>
        <w:suppressAutoHyphens/>
        <w:jc w:val="both"/>
        <w:rPr>
          <w:rFonts w:cs="Arial"/>
          <w:bCs/>
          <w:color w:val="auto"/>
          <w:szCs w:val="24"/>
        </w:rPr>
      </w:pPr>
      <w:r w:rsidRPr="00070DB5">
        <w:rPr>
          <w:rStyle w:val="Textoennegrita"/>
          <w:rFonts w:cs="Arial"/>
          <w:color w:val="auto"/>
          <w:szCs w:val="24"/>
        </w:rPr>
        <w:t>Artículo 322</w:t>
      </w:r>
      <w:r w:rsidRPr="00070DB5">
        <w:rPr>
          <w:rFonts w:cs="Arial"/>
          <w:color w:val="auto"/>
          <w:szCs w:val="24"/>
          <w:shd w:val="clear" w:color="auto" w:fill="FAFAFA"/>
        </w:rPr>
        <w:t> de la Constitución señala a Bogotá como Distrito Capital, lo cual le otorga un régimen político, fiscal y administrativo autónomo. En razón a esa circunstancia se tuvo que promulgar la </w:t>
      </w:r>
      <w:r w:rsidRPr="00070DB5">
        <w:rPr>
          <w:rStyle w:val="Textoennegrita"/>
          <w:rFonts w:cs="Arial"/>
          <w:color w:val="auto"/>
          <w:szCs w:val="24"/>
        </w:rPr>
        <w:t>Ley 1421 de 1993</w:t>
      </w:r>
      <w:r w:rsidRPr="00070DB5">
        <w:rPr>
          <w:rFonts w:cs="Arial"/>
          <w:color w:val="auto"/>
          <w:szCs w:val="24"/>
          <w:shd w:val="clear" w:color="auto" w:fill="FAFAFA"/>
        </w:rPr>
        <w:t> o </w:t>
      </w:r>
      <w:r w:rsidRPr="00070DB5">
        <w:rPr>
          <w:rStyle w:val="Textoennegrita"/>
          <w:rFonts w:cs="Arial"/>
          <w:color w:val="auto"/>
          <w:szCs w:val="24"/>
        </w:rPr>
        <w:t>“Estatuto Orgánico de Bogotá”</w:t>
      </w:r>
      <w:r w:rsidRPr="00070DB5">
        <w:rPr>
          <w:rFonts w:cs="Arial"/>
          <w:color w:val="auto"/>
          <w:szCs w:val="24"/>
          <w:shd w:val="clear" w:color="auto" w:fill="FAFAFA"/>
        </w:rPr>
        <w:t>, el cual dotó a la ciudad de los instrumentos que le permiten cumplir sus funciones, prestar servicios para promover el desarrollo integral del territorio y contribuir al mejoramiento de la calidad de vida de los habitantes del Distrito Capital. Este Decreto ley le dedica el título VI a la Personería de Bogotá.</w:t>
      </w:r>
    </w:p>
    <w:p w14:paraId="5CFBD145" w14:textId="77777777" w:rsidR="00B43120" w:rsidRPr="00070DB5" w:rsidRDefault="00B43120" w:rsidP="00243CE8">
      <w:pPr>
        <w:suppressAutoHyphens/>
        <w:jc w:val="both"/>
        <w:rPr>
          <w:rFonts w:cs="Arial"/>
          <w:bCs/>
          <w:color w:val="auto"/>
          <w:szCs w:val="24"/>
        </w:rPr>
      </w:pPr>
    </w:p>
    <w:p w14:paraId="43983AAE" w14:textId="77777777" w:rsidR="00B43120" w:rsidRPr="00070DB5" w:rsidRDefault="00B43120" w:rsidP="00243CE8">
      <w:pPr>
        <w:suppressAutoHyphens/>
        <w:jc w:val="both"/>
        <w:rPr>
          <w:rFonts w:cs="Arial"/>
          <w:i/>
          <w:iCs/>
          <w:color w:val="auto"/>
          <w:szCs w:val="24"/>
          <w:bdr w:val="none" w:sz="0" w:space="0" w:color="auto" w:frame="1"/>
          <w:shd w:val="clear" w:color="auto" w:fill="FFFFFF"/>
        </w:rPr>
      </w:pPr>
      <w:r w:rsidRPr="00070DB5">
        <w:rPr>
          <w:rFonts w:cs="Arial"/>
          <w:i/>
          <w:iCs/>
          <w:color w:val="auto"/>
          <w:szCs w:val="24"/>
          <w:bdr w:val="none" w:sz="0" w:space="0" w:color="auto" w:frame="1"/>
          <w:shd w:val="clear" w:color="auto" w:fill="FFFFFF"/>
        </w:rPr>
        <w:lastRenderedPageBreak/>
        <w:t>sentencias T-729 de 2002 y C-1011 de 2008, para la Sala, una base de datos personales sobre antecedentes es un conjunto organizado de información personal, en concreto de antecedentes, que con ayuda de programas de carácter informático y de una plataforma, permite el acceso fácil e inmediato a una extensión ilimitada de información personal, dependiendo de la cantidad de información personal en ellos contenida y los avances tecnológicos que soportan su operación. Dicha base de datos personales es administrada por un sujeto responsable, y puede ser operada por un sinnúmero de personas en la medida en que se faciliten condiciones de accesibilidad con fines de alimentación, modificación o consulta</w:t>
      </w:r>
    </w:p>
    <w:p w14:paraId="420FED4B" w14:textId="77777777" w:rsidR="00B43120" w:rsidRPr="00070DB5" w:rsidRDefault="00B43120" w:rsidP="00243CE8">
      <w:pPr>
        <w:suppressAutoHyphens/>
        <w:jc w:val="both"/>
        <w:rPr>
          <w:rFonts w:cs="Arial"/>
          <w:i/>
          <w:iCs/>
          <w:color w:val="auto"/>
          <w:szCs w:val="24"/>
          <w:bdr w:val="none" w:sz="0" w:space="0" w:color="auto" w:frame="1"/>
          <w:shd w:val="clear" w:color="auto" w:fill="FFFFFF"/>
        </w:rPr>
      </w:pPr>
    </w:p>
    <w:p w14:paraId="780F260B" w14:textId="77777777" w:rsidR="00B43120" w:rsidRPr="00070DB5" w:rsidRDefault="00B43120" w:rsidP="00243CE8">
      <w:pPr>
        <w:suppressAutoHyphens/>
        <w:jc w:val="both"/>
        <w:rPr>
          <w:rFonts w:cs="Arial"/>
          <w:i/>
          <w:iCs/>
          <w:color w:val="auto"/>
          <w:szCs w:val="24"/>
          <w:bdr w:val="none" w:sz="0" w:space="0" w:color="auto" w:frame="1"/>
          <w:shd w:val="clear" w:color="auto" w:fill="FFFFFF"/>
        </w:rPr>
      </w:pPr>
      <w:r w:rsidRPr="00070DB5">
        <w:rPr>
          <w:rFonts w:cs="Arial"/>
          <w:i/>
          <w:iCs/>
          <w:color w:val="auto"/>
          <w:szCs w:val="24"/>
          <w:bdr w:val="none" w:sz="0" w:space="0" w:color="auto" w:frame="1"/>
          <w:shd w:val="clear" w:color="auto" w:fill="FFFFFF"/>
        </w:rPr>
        <w:t>El poder informático, como bien lo ha reseñado esta Corte en las sentencias T-414 de 1992 y C-1066 de 2008 es un fenómeno que está en la médula de la función-jurídico social de la administración de bases de datos de carácter personal. Frente al robustecimiento de dicho poder, característico de la sociedad de la información, el habeas data surge como un cuerpo normativo singular orientado a proteger las libertades individuales. Dada la existencia extendida de bases de datos de carácter personal, magníficas condiciones de interconexión y accesibilidad, y posibilidades de uso en tiempo real, el habeas data es la respuesta del constitucionalismo para enfrentar las amenazas que el ejercicio inorgánico de este poder supone para la libertad de los seres humanos.</w:t>
      </w:r>
    </w:p>
    <w:p w14:paraId="78335EFE" w14:textId="77777777" w:rsidR="00B43120" w:rsidRPr="00070DB5" w:rsidRDefault="00B43120" w:rsidP="00243CE8">
      <w:pPr>
        <w:suppressAutoHyphens/>
        <w:jc w:val="both"/>
        <w:rPr>
          <w:rFonts w:cs="Arial"/>
          <w:i/>
          <w:iCs/>
          <w:color w:val="auto"/>
          <w:szCs w:val="24"/>
          <w:bdr w:val="none" w:sz="0" w:space="0" w:color="auto" w:frame="1"/>
          <w:shd w:val="clear" w:color="auto" w:fill="FFFFFF"/>
        </w:rPr>
      </w:pPr>
    </w:p>
    <w:p w14:paraId="65D01ECC" w14:textId="77777777" w:rsidR="00B43120" w:rsidRPr="00070DB5" w:rsidRDefault="00B43120" w:rsidP="00243CE8">
      <w:pPr>
        <w:suppressAutoHyphens/>
        <w:jc w:val="both"/>
        <w:rPr>
          <w:rFonts w:cs="Arial"/>
          <w:color w:val="auto"/>
          <w:szCs w:val="24"/>
          <w:shd w:val="clear" w:color="auto" w:fill="FFFFFF"/>
        </w:rPr>
      </w:pPr>
      <w:r w:rsidRPr="00070DB5">
        <w:rPr>
          <w:rFonts w:cs="Arial"/>
          <w:color w:val="auto"/>
          <w:szCs w:val="24"/>
          <w:shd w:val="clear" w:color="auto" w:fill="FFFFFF"/>
        </w:rPr>
        <w:t>La Corte ha enfrentado problemas jurídicos relacionados con la accesibilidad indiscriminada de datos personales negativos asociados con sanciones, al menos en tres ocasiones: </w:t>
      </w:r>
    </w:p>
    <w:p w14:paraId="7C3A60EE" w14:textId="77777777" w:rsidR="00B43120" w:rsidRPr="00070DB5" w:rsidRDefault="00B43120" w:rsidP="00243CE8">
      <w:pPr>
        <w:suppressAutoHyphens/>
        <w:jc w:val="both"/>
        <w:rPr>
          <w:rFonts w:cs="Arial"/>
          <w:i/>
          <w:iCs/>
          <w:color w:val="auto"/>
          <w:szCs w:val="24"/>
          <w:bdr w:val="none" w:sz="0" w:space="0" w:color="auto" w:frame="1"/>
          <w:shd w:val="clear" w:color="auto" w:fill="FFFFFF"/>
        </w:rPr>
      </w:pPr>
    </w:p>
    <w:p w14:paraId="66A58F15" w14:textId="77777777" w:rsidR="00B43120" w:rsidRPr="00070DB5" w:rsidRDefault="00B43120" w:rsidP="00243CE8">
      <w:pPr>
        <w:suppressAutoHyphens/>
        <w:jc w:val="both"/>
        <w:rPr>
          <w:rFonts w:cs="Arial"/>
          <w:bCs/>
          <w:color w:val="auto"/>
          <w:szCs w:val="24"/>
        </w:rPr>
      </w:pPr>
      <w:r w:rsidRPr="00070DB5">
        <w:rPr>
          <w:rFonts w:cs="Arial"/>
          <w:color w:val="auto"/>
          <w:szCs w:val="24"/>
          <w:shd w:val="clear" w:color="auto" w:fill="FFFFFF"/>
        </w:rPr>
        <w:t>La primera. La Corte en sentencia C-060 de 1994 declaró constitucional la norma que ordena la publicación periódica del registro del abogado, que incluye sanciones de suspensión y exclusión a los abogados (Decreto 196 de 1974). Tres argumentos componen la </w:t>
      </w:r>
      <w:r w:rsidRPr="00070DB5">
        <w:rPr>
          <w:rFonts w:cs="Arial"/>
          <w:i/>
          <w:iCs/>
          <w:color w:val="auto"/>
          <w:szCs w:val="24"/>
          <w:bdr w:val="none" w:sz="0" w:space="0" w:color="auto" w:frame="1"/>
          <w:shd w:val="clear" w:color="auto" w:fill="FFFFFF"/>
        </w:rPr>
        <w:t>ratio decidendi</w:t>
      </w:r>
      <w:r w:rsidRPr="00070DB5">
        <w:rPr>
          <w:rFonts w:cs="Arial"/>
          <w:color w:val="auto"/>
          <w:szCs w:val="24"/>
          <w:shd w:val="clear" w:color="auto" w:fill="FFFFFF"/>
        </w:rPr>
        <w:t> del caso: a) El carácter público de los procesos sancionatorios prohíbe limitar la publicación de las sanciones; b) “</w:t>
      </w:r>
      <w:r w:rsidRPr="00070DB5">
        <w:rPr>
          <w:rFonts w:cs="Arial"/>
          <w:i/>
          <w:iCs/>
          <w:color w:val="auto"/>
          <w:szCs w:val="24"/>
          <w:bdr w:val="none" w:sz="0" w:space="0" w:color="auto" w:frame="1"/>
          <w:shd w:val="clear" w:color="auto" w:fill="FFFFFF"/>
        </w:rPr>
        <w:t>La publicidad de las sanciones disciplinarias que se imponen a los abogados (…) tiene fundamento en el derecho a informar y a recibir información veraz e imparcial…</w:t>
      </w:r>
      <w:r w:rsidRPr="00070DB5">
        <w:rPr>
          <w:rFonts w:cs="Arial"/>
          <w:color w:val="auto"/>
          <w:szCs w:val="24"/>
          <w:shd w:val="clear" w:color="auto" w:fill="FFFFFF"/>
        </w:rPr>
        <w:t>”; y, c)  la “</w:t>
      </w:r>
      <w:r w:rsidRPr="00070DB5">
        <w:rPr>
          <w:rFonts w:cs="Arial"/>
          <w:i/>
          <w:iCs/>
          <w:color w:val="auto"/>
          <w:szCs w:val="24"/>
          <w:bdr w:val="none" w:sz="0" w:space="0" w:color="auto" w:frame="1"/>
          <w:shd w:val="clear" w:color="auto" w:fill="FFFFFF"/>
        </w:rPr>
        <w:t>señalada importancia que se publiquen las sanciones disciplinarias impuestas a los profesionales del derecho, pues de esta manera los ciudadanos tendrán la oportunidad de conocerlas y, en caso de tener que contratar los servicios de uno de ellos, podrán seleccionar aquellos que por su nombre y reputación son idóneos para defender sus intereses</w:t>
      </w:r>
      <w:r w:rsidRPr="00070DB5">
        <w:rPr>
          <w:rFonts w:cs="Arial"/>
          <w:color w:val="auto"/>
          <w:szCs w:val="24"/>
          <w:shd w:val="clear" w:color="auto" w:fill="FFFFFF"/>
        </w:rPr>
        <w:t>.”</w:t>
      </w:r>
    </w:p>
    <w:p w14:paraId="786F05F2" w14:textId="77777777" w:rsidR="003D1FE2" w:rsidRPr="00070DB5" w:rsidRDefault="003D1FE2" w:rsidP="00243CE8">
      <w:pPr>
        <w:pStyle w:val="NormalWeb"/>
        <w:shd w:val="clear" w:color="auto" w:fill="FFFFFF"/>
        <w:suppressAutoHyphens/>
        <w:jc w:val="both"/>
        <w:rPr>
          <w:rFonts w:ascii="Arial" w:hAnsi="Arial" w:cs="Arial"/>
        </w:rPr>
      </w:pPr>
      <w:r w:rsidRPr="00070DB5">
        <w:rPr>
          <w:rFonts w:ascii="Arial" w:hAnsi="Arial" w:cs="Arial"/>
          <w:b/>
        </w:rPr>
        <w:t>Artículo</w:t>
      </w:r>
      <w:r w:rsidR="00B43120" w:rsidRPr="00070DB5">
        <w:rPr>
          <w:rFonts w:ascii="Arial" w:hAnsi="Arial" w:cs="Arial"/>
          <w:b/>
        </w:rPr>
        <w:t xml:space="preserve"> 313</w:t>
      </w:r>
      <w:r w:rsidR="00B43120" w:rsidRPr="00070DB5">
        <w:rPr>
          <w:rFonts w:ascii="Arial" w:hAnsi="Arial" w:cs="Arial"/>
        </w:rPr>
        <w:t>. Corresponde a los Concejos:</w:t>
      </w:r>
    </w:p>
    <w:p w14:paraId="564415A4" w14:textId="77777777" w:rsidR="00B43120" w:rsidRPr="00070DB5" w:rsidRDefault="00B43120" w:rsidP="00243CE8">
      <w:pPr>
        <w:pStyle w:val="NormalWeb"/>
        <w:shd w:val="clear" w:color="auto" w:fill="FFFFFF"/>
        <w:suppressAutoHyphens/>
        <w:jc w:val="both"/>
        <w:rPr>
          <w:rFonts w:ascii="Arial" w:hAnsi="Arial" w:cs="Arial"/>
        </w:rPr>
      </w:pPr>
      <w:r w:rsidRPr="00070DB5">
        <w:rPr>
          <w:rFonts w:ascii="Arial" w:hAnsi="Arial" w:cs="Arial"/>
        </w:rPr>
        <w:lastRenderedPageBreak/>
        <w:t>1. Reglamentar las funciones y la eficiente prestación de los servicios a cargo del municipio.</w:t>
      </w:r>
    </w:p>
    <w:p w14:paraId="0CFF10D1" w14:textId="77777777" w:rsidR="00B43120" w:rsidRPr="00070DB5" w:rsidRDefault="00B43120" w:rsidP="00243CE8">
      <w:pPr>
        <w:pStyle w:val="NormalWeb"/>
        <w:shd w:val="clear" w:color="auto" w:fill="FFFFFF"/>
        <w:suppressAutoHyphens/>
        <w:jc w:val="both"/>
        <w:rPr>
          <w:rFonts w:ascii="Arial" w:hAnsi="Arial" w:cs="Arial"/>
        </w:rPr>
      </w:pPr>
      <w:r w:rsidRPr="00070DB5">
        <w:rPr>
          <w:rFonts w:ascii="Arial" w:hAnsi="Arial" w:cs="Arial"/>
          <w:b/>
        </w:rPr>
        <w:t>3.2. LEY 962 DE 2005:</w:t>
      </w:r>
      <w:r w:rsidRPr="00070DB5">
        <w:rPr>
          <w:rFonts w:ascii="Arial" w:hAnsi="Arial" w:cs="Arial"/>
        </w:rPr>
        <w:t xml:space="preserve"> "Por la cual se dictan disposiciones sobre racionalización de trámites y procedimientos administrativos de los organismos y entidades del Estado y de los particulares que ejercen funciones públicas o prestan servicios públicos"</w:t>
      </w:r>
    </w:p>
    <w:p w14:paraId="3034EC68" w14:textId="77777777" w:rsidR="00B43120" w:rsidRPr="00070DB5" w:rsidRDefault="00B43120" w:rsidP="00243CE8">
      <w:pPr>
        <w:pStyle w:val="NormalWeb"/>
        <w:shd w:val="clear" w:color="auto" w:fill="FFFFFF"/>
        <w:suppressAutoHyphens/>
        <w:jc w:val="both"/>
        <w:rPr>
          <w:rFonts w:ascii="Arial" w:hAnsi="Arial" w:cs="Arial"/>
        </w:rPr>
      </w:pPr>
      <w:r w:rsidRPr="00070DB5">
        <w:rPr>
          <w:rFonts w:ascii="Arial" w:hAnsi="Arial" w:cs="Arial"/>
          <w:b/>
        </w:rPr>
        <w:t>Artículo 2</w:t>
      </w:r>
      <w:r w:rsidRPr="00070DB5">
        <w:rPr>
          <w:rFonts w:ascii="Arial" w:hAnsi="Arial" w:cs="Arial"/>
        </w:rPr>
        <w:t>. Ámbito de aplicación. Esta ley se aplicará a los trámites y procedimientos administrativos de la Administración Pública, de las empresas de servicios públicos domiciliarios de cualquier orden y naturaleza, y de los particulares que desempeñen función administrativa. Se exceptúan el procedimiento disciplinario y fiscal que adelantan la Procuraduría y Contraloría respectivamente.</w:t>
      </w:r>
    </w:p>
    <w:p w14:paraId="795E1A62" w14:textId="77777777" w:rsidR="00B43120" w:rsidRDefault="00B43120" w:rsidP="00243CE8">
      <w:pPr>
        <w:pStyle w:val="NormalWeb"/>
        <w:shd w:val="clear" w:color="auto" w:fill="FFFFFF"/>
        <w:suppressAutoHyphens/>
        <w:jc w:val="both"/>
        <w:rPr>
          <w:rFonts w:ascii="Arial" w:hAnsi="Arial" w:cs="Arial"/>
        </w:rPr>
      </w:pPr>
      <w:r w:rsidRPr="00070DB5">
        <w:rPr>
          <w:rFonts w:ascii="Arial" w:hAnsi="Arial" w:cs="Arial"/>
          <w:b/>
        </w:rPr>
        <w:t>Artículo 4.</w:t>
      </w:r>
      <w:r w:rsidRPr="00070DB5">
        <w:rPr>
          <w:rFonts w:ascii="Arial" w:hAnsi="Arial" w:cs="Arial"/>
        </w:rPr>
        <w:t xml:space="preserve"> Fortalecimiento tecnológico. Con el fin de articular la actuación de la Administración Pública y de disminuir los tiempos y costos de realización de los trámites por parte de los administrados, se incentivará el uso de medios tecnológicos integrados, para lo cual el Departamento Administrativo de la Función Pública, en coordinación con el Ministerio de Comunicaciones, orientará el apoyo técnico requerido por las entidades y organismos de la Administración Pública.</w:t>
      </w:r>
    </w:p>
    <w:p w14:paraId="2A27222E" w14:textId="77777777" w:rsidR="00EC278D" w:rsidRPr="00070DB5" w:rsidRDefault="00EC278D" w:rsidP="00243CE8">
      <w:pPr>
        <w:pStyle w:val="NormalWeb"/>
        <w:shd w:val="clear" w:color="auto" w:fill="FFFFFF"/>
        <w:suppressAutoHyphens/>
        <w:jc w:val="both"/>
        <w:rPr>
          <w:rFonts w:ascii="Arial" w:hAnsi="Arial" w:cs="Arial"/>
        </w:rPr>
      </w:pPr>
      <w:r>
        <w:rPr>
          <w:rFonts w:ascii="Arial" w:hAnsi="Arial"/>
        </w:rPr>
        <w:t xml:space="preserve">La ley </w:t>
      </w:r>
      <w:r w:rsidRPr="00C865D6">
        <w:rPr>
          <w:rFonts w:ascii="Arial" w:hAnsi="Arial"/>
        </w:rPr>
        <w:t xml:space="preserve">1801 </w:t>
      </w:r>
      <w:r>
        <w:rPr>
          <w:rFonts w:ascii="Arial" w:hAnsi="Arial"/>
        </w:rPr>
        <w:t>de 29 de Julio de 2016 C</w:t>
      </w:r>
      <w:r w:rsidRPr="00C865D6">
        <w:rPr>
          <w:rFonts w:ascii="Arial" w:hAnsi="Arial"/>
        </w:rPr>
        <w:t>ódigo</w:t>
      </w:r>
      <w:r>
        <w:rPr>
          <w:rFonts w:ascii="Arial" w:hAnsi="Arial"/>
        </w:rPr>
        <w:t xml:space="preserve"> Nacional P</w:t>
      </w:r>
      <w:r w:rsidRPr="00C865D6">
        <w:rPr>
          <w:rFonts w:ascii="Arial" w:hAnsi="Arial"/>
        </w:rPr>
        <w:t>olicía</w:t>
      </w:r>
      <w:r>
        <w:rPr>
          <w:rFonts w:ascii="Arial" w:hAnsi="Arial"/>
        </w:rPr>
        <w:t xml:space="preserve"> C</w:t>
      </w:r>
      <w:r w:rsidRPr="00C865D6">
        <w:rPr>
          <w:rFonts w:ascii="Arial" w:hAnsi="Arial"/>
        </w:rPr>
        <w:t>onvivencia</w:t>
      </w:r>
    </w:p>
    <w:p w14:paraId="3A570CDD" w14:textId="77777777" w:rsidR="00B43120" w:rsidRPr="00070DB5" w:rsidRDefault="00B43120" w:rsidP="00243CE8">
      <w:pPr>
        <w:pStyle w:val="NormalWeb"/>
        <w:shd w:val="clear" w:color="auto" w:fill="FFFFFF"/>
        <w:suppressAutoHyphens/>
        <w:jc w:val="center"/>
        <w:rPr>
          <w:rFonts w:ascii="Arial" w:hAnsi="Arial" w:cs="Arial"/>
          <w:b/>
          <w:bCs/>
        </w:rPr>
      </w:pPr>
      <w:r w:rsidRPr="00070DB5">
        <w:rPr>
          <w:rFonts w:ascii="Arial" w:hAnsi="Arial" w:cs="Arial"/>
          <w:b/>
          <w:bCs/>
        </w:rPr>
        <w:t>4.</w:t>
      </w:r>
      <w:r w:rsidRPr="00070DB5">
        <w:rPr>
          <w:rFonts w:ascii="Arial" w:hAnsi="Arial" w:cs="Arial"/>
        </w:rPr>
        <w:t> </w:t>
      </w:r>
      <w:r w:rsidRPr="00070DB5">
        <w:rPr>
          <w:rFonts w:ascii="Arial" w:hAnsi="Arial" w:cs="Arial"/>
          <w:b/>
          <w:bCs/>
        </w:rPr>
        <w:t>COMPETENCIA DEL CONCEJO DE BOGOTÁ.</w:t>
      </w:r>
    </w:p>
    <w:p w14:paraId="38953F12" w14:textId="77777777" w:rsidR="00B43120" w:rsidRPr="00070DB5" w:rsidRDefault="003D1FE2" w:rsidP="00243CE8">
      <w:pPr>
        <w:pStyle w:val="NormalWeb"/>
        <w:shd w:val="clear" w:color="auto" w:fill="FFFFFF"/>
        <w:suppressAutoHyphens/>
        <w:jc w:val="both"/>
        <w:rPr>
          <w:rFonts w:ascii="Arial" w:hAnsi="Arial" w:cs="Arial"/>
          <w:b/>
        </w:rPr>
      </w:pPr>
      <w:r w:rsidRPr="00070DB5">
        <w:rPr>
          <w:rFonts w:ascii="Arial" w:hAnsi="Arial" w:cs="Arial"/>
          <w:b/>
        </w:rPr>
        <w:t>4.1</w:t>
      </w:r>
      <w:r w:rsidR="00B43120" w:rsidRPr="00070DB5">
        <w:rPr>
          <w:rFonts w:ascii="Arial" w:hAnsi="Arial" w:cs="Arial"/>
          <w:b/>
        </w:rPr>
        <w:t>. DECRETO LEY 1421 DE 1993 Estatuto Orgánico de Bogotá.</w:t>
      </w:r>
    </w:p>
    <w:p w14:paraId="50A165A3" w14:textId="77777777" w:rsidR="00B43120" w:rsidRPr="00070DB5" w:rsidRDefault="00B43120" w:rsidP="00243CE8">
      <w:pPr>
        <w:pStyle w:val="NormalWeb"/>
        <w:shd w:val="clear" w:color="auto" w:fill="FFFFFF"/>
        <w:suppressAutoHyphens/>
        <w:jc w:val="both"/>
        <w:rPr>
          <w:rFonts w:ascii="Arial" w:hAnsi="Arial" w:cs="Arial"/>
        </w:rPr>
      </w:pPr>
      <w:r w:rsidRPr="00070DB5">
        <w:rPr>
          <w:rFonts w:ascii="Arial" w:hAnsi="Arial" w:cs="Arial"/>
          <w:b/>
        </w:rPr>
        <w:t>Artículo 12</w:t>
      </w:r>
      <w:r w:rsidRPr="00070DB5">
        <w:rPr>
          <w:rFonts w:ascii="Arial" w:hAnsi="Arial" w:cs="Arial"/>
        </w:rPr>
        <w:t>. Atribuciones. Corresponde al Concejo Distrital, de conformidad con la Constitución y a la ley:</w:t>
      </w:r>
    </w:p>
    <w:p w14:paraId="5AC4FEB9" w14:textId="77777777" w:rsidR="00347F67" w:rsidRPr="00E67CB8" w:rsidRDefault="00B43120" w:rsidP="00243CE8">
      <w:pPr>
        <w:pStyle w:val="NormalWeb"/>
        <w:shd w:val="clear" w:color="auto" w:fill="FFFFFF"/>
        <w:suppressAutoHyphens/>
        <w:jc w:val="both"/>
        <w:rPr>
          <w:rFonts w:ascii="Arial" w:hAnsi="Arial" w:cs="Arial"/>
        </w:rPr>
      </w:pPr>
      <w:r w:rsidRPr="00070DB5">
        <w:rPr>
          <w:rFonts w:ascii="Arial" w:hAnsi="Arial" w:cs="Arial"/>
        </w:rPr>
        <w:t>1. Dictar las normas necesarias para garantizar el adecuado cumplimiento de las funciones y la eficiente prestación de los servicios a cargo del Distrito.</w:t>
      </w:r>
    </w:p>
    <w:p w14:paraId="526CD73F" w14:textId="77777777" w:rsidR="00B43120" w:rsidRPr="00070DB5" w:rsidRDefault="00B43120" w:rsidP="00243CE8">
      <w:pPr>
        <w:suppressAutoHyphens/>
        <w:jc w:val="both"/>
        <w:rPr>
          <w:rFonts w:cs="Arial"/>
          <w:bCs/>
          <w:color w:val="auto"/>
          <w:szCs w:val="24"/>
        </w:rPr>
      </w:pPr>
    </w:p>
    <w:p w14:paraId="348A7623" w14:textId="77777777" w:rsidR="00B43120" w:rsidRPr="00E67CB8" w:rsidRDefault="00B43120" w:rsidP="00243CE8">
      <w:pPr>
        <w:suppressAutoHyphens/>
        <w:ind w:left="360"/>
        <w:rPr>
          <w:rFonts w:cs="Arial"/>
          <w:b/>
          <w:bCs/>
          <w:color w:val="auto"/>
          <w:szCs w:val="24"/>
        </w:rPr>
      </w:pPr>
      <w:r w:rsidRPr="00070DB5">
        <w:rPr>
          <w:rFonts w:cs="Arial"/>
          <w:b/>
          <w:bCs/>
          <w:color w:val="auto"/>
          <w:szCs w:val="24"/>
        </w:rPr>
        <w:t xml:space="preserve">                                              5. IMPACTO FISCAL</w:t>
      </w:r>
    </w:p>
    <w:p w14:paraId="3EE2E5EC" w14:textId="77777777" w:rsidR="00F87C47" w:rsidRPr="00070DB5" w:rsidRDefault="00F87C47" w:rsidP="00243CE8">
      <w:pPr>
        <w:shd w:val="clear" w:color="auto" w:fill="FFFFFF"/>
        <w:suppressAutoHyphens/>
        <w:spacing w:before="240" w:after="240" w:line="276" w:lineRule="auto"/>
        <w:jc w:val="both"/>
        <w:rPr>
          <w:rFonts w:cs="Arial"/>
          <w:color w:val="auto"/>
          <w:szCs w:val="24"/>
          <w:lang w:val="es-CO" w:eastAsia="es-CO"/>
        </w:rPr>
      </w:pPr>
      <w:r w:rsidRPr="00070DB5">
        <w:rPr>
          <w:rFonts w:cs="Arial"/>
          <w:color w:val="auto"/>
          <w:szCs w:val="24"/>
          <w:lang w:val="es-CO" w:eastAsia="es-CO"/>
        </w:rPr>
        <w:t xml:space="preserve">De conformidad con lo establecido en el artículo 7º de la ley 819 de 2003, la implementación de la presente iniciativa no genera impacto fiscal. </w:t>
      </w:r>
    </w:p>
    <w:p w14:paraId="219B53F8" w14:textId="77777777" w:rsidR="00F87C47" w:rsidRPr="00070DB5" w:rsidRDefault="00F87C47" w:rsidP="00243CE8">
      <w:pPr>
        <w:shd w:val="clear" w:color="auto" w:fill="FFFFFF"/>
        <w:suppressAutoHyphens/>
        <w:spacing w:before="240" w:after="240" w:line="276" w:lineRule="auto"/>
        <w:jc w:val="both"/>
        <w:rPr>
          <w:rFonts w:cs="Arial"/>
          <w:color w:val="auto"/>
          <w:szCs w:val="24"/>
          <w:lang w:val="es-CO" w:eastAsia="es-CO"/>
        </w:rPr>
      </w:pPr>
      <w:r w:rsidRPr="00070DB5">
        <w:rPr>
          <w:rFonts w:cs="Arial"/>
          <w:color w:val="auto"/>
          <w:szCs w:val="24"/>
          <w:lang w:val="es-CO" w:eastAsia="es-CO"/>
        </w:rPr>
        <w:lastRenderedPageBreak/>
        <w:t xml:space="preserve">En </w:t>
      </w:r>
      <w:r w:rsidR="005B2F7F" w:rsidRPr="00070DB5">
        <w:rPr>
          <w:rFonts w:cs="Arial"/>
          <w:color w:val="auto"/>
          <w:szCs w:val="24"/>
          <w:lang w:val="es-CO" w:eastAsia="es-CO"/>
        </w:rPr>
        <w:t>el sentido que es el ciudadano quien va a cumplir con el requisito de presentar el certificado a paz y salvo a las entidades de Distrito y son estas las que deben exigirlo.</w:t>
      </w:r>
    </w:p>
    <w:p w14:paraId="5EF124A3" w14:textId="77777777" w:rsidR="00B43120" w:rsidRPr="00070DB5" w:rsidRDefault="00F87C47" w:rsidP="00243CE8">
      <w:pPr>
        <w:suppressAutoHyphens/>
        <w:jc w:val="both"/>
        <w:rPr>
          <w:rFonts w:cs="Arial"/>
          <w:bCs/>
          <w:color w:val="auto"/>
          <w:szCs w:val="24"/>
        </w:rPr>
      </w:pPr>
      <w:r w:rsidRPr="00070DB5">
        <w:rPr>
          <w:rFonts w:cs="Arial"/>
          <w:color w:val="auto"/>
          <w:szCs w:val="24"/>
        </w:rPr>
        <w:t xml:space="preserve">Así las cosas, en relación con lo dispuesto en la ley 819 de 2003, </w:t>
      </w:r>
      <w:r w:rsidR="005B2F7F" w:rsidRPr="00070DB5">
        <w:rPr>
          <w:rFonts w:cs="Arial"/>
          <w:color w:val="auto"/>
          <w:szCs w:val="24"/>
        </w:rPr>
        <w:t>consideramos que</w:t>
      </w:r>
      <w:r w:rsidRPr="00070DB5">
        <w:rPr>
          <w:rFonts w:cs="Arial"/>
          <w:color w:val="auto"/>
          <w:szCs w:val="24"/>
        </w:rPr>
        <w:t xml:space="preserve"> el presente proyecto de acuerdo no genera impacto fiscal que afecte las finanzas del distrito en el mediano plazo, por lo que, como ya se dijo, no genera erogaciones presupuestales adicionales a las ya establecidas</w:t>
      </w:r>
    </w:p>
    <w:p w14:paraId="64176F5C" w14:textId="77777777" w:rsidR="00B43120" w:rsidRDefault="00B43120" w:rsidP="00243CE8">
      <w:pPr>
        <w:suppressAutoHyphens/>
        <w:jc w:val="both"/>
        <w:rPr>
          <w:rFonts w:cs="Arial"/>
          <w:bCs/>
          <w:sz w:val="22"/>
          <w:szCs w:val="22"/>
        </w:rPr>
      </w:pPr>
    </w:p>
    <w:sdt>
      <w:sdtPr>
        <w:id w:val="-100184022"/>
        <w:docPartObj>
          <w:docPartGallery w:val="Bibliographies"/>
          <w:docPartUnique/>
        </w:docPartObj>
      </w:sdtPr>
      <w:sdtEndPr/>
      <w:sdtContent>
        <w:sdt>
          <w:sdtPr>
            <w:rPr>
              <w:rFonts w:cs="Arial"/>
            </w:rPr>
            <w:id w:val="111145805"/>
            <w:showingPlcHdr/>
            <w:bibliography/>
          </w:sdtPr>
          <w:sdtEndPr>
            <w:rPr>
              <w:rFonts w:cs="Times New Roman"/>
            </w:rPr>
          </w:sdtEndPr>
          <w:sdtContent>
            <w:p w14:paraId="7217F6B5" w14:textId="77777777" w:rsidR="00070DB5" w:rsidRPr="007239CC" w:rsidRDefault="00EC278D" w:rsidP="00243CE8">
              <w:pPr>
                <w:suppressAutoHyphens/>
              </w:pPr>
              <w:r>
                <w:rPr>
                  <w:rFonts w:cs="Arial"/>
                </w:rPr>
                <w:t xml:space="preserve">     </w:t>
              </w:r>
            </w:p>
          </w:sdtContent>
        </w:sdt>
      </w:sdtContent>
    </w:sdt>
    <w:p w14:paraId="1C60793D" w14:textId="77777777" w:rsidR="00B43120" w:rsidRPr="00BA1DC6" w:rsidRDefault="00B43120" w:rsidP="00243CE8">
      <w:pPr>
        <w:suppressAutoHyphens/>
        <w:jc w:val="both"/>
        <w:rPr>
          <w:rFonts w:cs="Arial"/>
          <w:bCs/>
          <w:sz w:val="22"/>
          <w:szCs w:val="22"/>
        </w:rPr>
      </w:pPr>
    </w:p>
    <w:p w14:paraId="3C17D9D3" w14:textId="77777777" w:rsidR="00B43120" w:rsidRPr="00BA1DC6" w:rsidRDefault="00B43120" w:rsidP="00243CE8">
      <w:pPr>
        <w:suppressAutoHyphens/>
        <w:jc w:val="both"/>
        <w:rPr>
          <w:rFonts w:cs="Arial"/>
          <w:bCs/>
          <w:sz w:val="22"/>
          <w:szCs w:val="22"/>
        </w:rPr>
      </w:pPr>
      <w:r w:rsidRPr="00BA1DC6">
        <w:rPr>
          <w:rFonts w:cs="Arial"/>
          <w:bCs/>
          <w:sz w:val="22"/>
          <w:szCs w:val="22"/>
        </w:rPr>
        <w:t xml:space="preserve">Cordialmente: </w:t>
      </w:r>
    </w:p>
    <w:p w14:paraId="7A0C441F" w14:textId="77777777" w:rsidR="00B43120" w:rsidRPr="00BA1DC6" w:rsidRDefault="00B43120" w:rsidP="00243CE8">
      <w:pPr>
        <w:suppressAutoHyphens/>
        <w:jc w:val="both"/>
        <w:rPr>
          <w:rFonts w:cs="Arial"/>
          <w:bCs/>
          <w:sz w:val="22"/>
          <w:szCs w:val="22"/>
        </w:rPr>
      </w:pPr>
    </w:p>
    <w:p w14:paraId="439E5C9C" w14:textId="77777777" w:rsidR="00B43120" w:rsidRPr="00BA1DC6" w:rsidRDefault="00B43120" w:rsidP="00243CE8">
      <w:pPr>
        <w:suppressAutoHyphens/>
        <w:jc w:val="both"/>
        <w:rPr>
          <w:rFonts w:cs="Arial"/>
          <w:bCs/>
          <w:sz w:val="22"/>
          <w:szCs w:val="22"/>
        </w:rPr>
      </w:pPr>
    </w:p>
    <w:p w14:paraId="2D53B68C" w14:textId="77777777" w:rsidR="00B43120" w:rsidRPr="00BA1DC6" w:rsidRDefault="00B43120" w:rsidP="00243CE8">
      <w:pPr>
        <w:suppressAutoHyphens/>
        <w:jc w:val="both"/>
        <w:rPr>
          <w:rFonts w:cs="Arial"/>
          <w:bCs/>
          <w:sz w:val="22"/>
          <w:szCs w:val="22"/>
        </w:rPr>
      </w:pPr>
    </w:p>
    <w:p w14:paraId="7F8EE595" w14:textId="77777777" w:rsidR="00B43120" w:rsidRPr="00BA1DC6" w:rsidRDefault="00B43120" w:rsidP="00243CE8">
      <w:pPr>
        <w:suppressAutoHyphens/>
        <w:jc w:val="both"/>
        <w:rPr>
          <w:rFonts w:cs="Arial"/>
          <w:bCs/>
          <w:sz w:val="22"/>
          <w:szCs w:val="22"/>
        </w:rPr>
      </w:pPr>
    </w:p>
    <w:p w14:paraId="280A8555" w14:textId="77777777" w:rsidR="00B43120" w:rsidRPr="00BA1DC6" w:rsidRDefault="00B43120" w:rsidP="00243CE8">
      <w:pPr>
        <w:suppressAutoHyphens/>
        <w:jc w:val="both"/>
        <w:rPr>
          <w:rFonts w:cs="Arial"/>
          <w:bCs/>
          <w:sz w:val="22"/>
          <w:szCs w:val="22"/>
        </w:rPr>
      </w:pPr>
      <w:r w:rsidRPr="00BA1DC6">
        <w:rPr>
          <w:rFonts w:cs="Arial"/>
          <w:bCs/>
          <w:sz w:val="22"/>
          <w:szCs w:val="22"/>
        </w:rPr>
        <w:t>DIEGO FERNADO DEVIA TORRES                 DANIEL PALACIOS MARTINEZ</w:t>
      </w:r>
    </w:p>
    <w:p w14:paraId="36A9DFA0" w14:textId="77777777" w:rsidR="00B43120" w:rsidRPr="00BA1DC6" w:rsidRDefault="00B43120" w:rsidP="00243CE8">
      <w:pPr>
        <w:suppressAutoHyphens/>
        <w:jc w:val="both"/>
        <w:rPr>
          <w:rFonts w:cs="Arial"/>
          <w:bCs/>
          <w:sz w:val="22"/>
          <w:szCs w:val="22"/>
        </w:rPr>
      </w:pPr>
      <w:r w:rsidRPr="00BA1DC6">
        <w:rPr>
          <w:rFonts w:cs="Arial"/>
          <w:bCs/>
          <w:sz w:val="22"/>
          <w:szCs w:val="22"/>
        </w:rPr>
        <w:t xml:space="preserve">     Concejal de Bogotá                                </w:t>
      </w:r>
      <w:r w:rsidRPr="00BA1DC6">
        <w:rPr>
          <w:rFonts w:cs="Arial"/>
          <w:bCs/>
          <w:sz w:val="22"/>
          <w:szCs w:val="22"/>
        </w:rPr>
        <w:tab/>
        <w:t xml:space="preserve">             Concejal de Bogotá</w:t>
      </w:r>
    </w:p>
    <w:p w14:paraId="2DF4DD7C" w14:textId="77777777" w:rsidR="00B43120" w:rsidRPr="00BA1DC6" w:rsidRDefault="00B43120" w:rsidP="00243CE8">
      <w:pPr>
        <w:suppressAutoHyphens/>
        <w:jc w:val="both"/>
        <w:rPr>
          <w:rFonts w:cs="Arial"/>
          <w:bCs/>
          <w:sz w:val="22"/>
          <w:szCs w:val="22"/>
        </w:rPr>
      </w:pPr>
    </w:p>
    <w:p w14:paraId="25E1A827" w14:textId="77777777" w:rsidR="00B43120" w:rsidRPr="00BA1DC6" w:rsidRDefault="00B43120" w:rsidP="00243CE8">
      <w:pPr>
        <w:suppressAutoHyphens/>
        <w:jc w:val="both"/>
        <w:rPr>
          <w:rFonts w:cs="Arial"/>
          <w:bCs/>
          <w:sz w:val="22"/>
          <w:szCs w:val="22"/>
        </w:rPr>
      </w:pPr>
      <w:r w:rsidRPr="00BA1DC6">
        <w:rPr>
          <w:rFonts w:cs="Arial"/>
          <w:bCs/>
          <w:sz w:val="22"/>
          <w:szCs w:val="22"/>
        </w:rPr>
        <w:t xml:space="preserve">   </w:t>
      </w:r>
    </w:p>
    <w:p w14:paraId="5CFCAC4B" w14:textId="77777777" w:rsidR="00B43120" w:rsidRPr="00BA1DC6" w:rsidRDefault="00B43120" w:rsidP="00243CE8">
      <w:pPr>
        <w:suppressAutoHyphens/>
        <w:jc w:val="both"/>
        <w:rPr>
          <w:rFonts w:cs="Arial"/>
          <w:bCs/>
          <w:sz w:val="22"/>
          <w:szCs w:val="22"/>
        </w:rPr>
      </w:pPr>
    </w:p>
    <w:p w14:paraId="646AA810" w14:textId="77777777" w:rsidR="007239CC" w:rsidRDefault="00B43120" w:rsidP="00243CE8">
      <w:pPr>
        <w:suppressAutoHyphens/>
        <w:jc w:val="both"/>
        <w:rPr>
          <w:rFonts w:cs="Arial"/>
          <w:bCs/>
          <w:sz w:val="22"/>
          <w:szCs w:val="22"/>
        </w:rPr>
      </w:pPr>
      <w:r w:rsidRPr="00BA1DC6">
        <w:rPr>
          <w:rFonts w:cs="Arial"/>
          <w:bCs/>
          <w:sz w:val="22"/>
          <w:szCs w:val="22"/>
        </w:rPr>
        <w:t xml:space="preserve">  </w:t>
      </w:r>
    </w:p>
    <w:p w14:paraId="6ABE6073" w14:textId="77777777" w:rsidR="007239CC" w:rsidRDefault="007239CC" w:rsidP="00243CE8">
      <w:pPr>
        <w:suppressAutoHyphens/>
        <w:jc w:val="both"/>
        <w:rPr>
          <w:rFonts w:cs="Arial"/>
          <w:bCs/>
          <w:sz w:val="22"/>
          <w:szCs w:val="22"/>
        </w:rPr>
      </w:pPr>
    </w:p>
    <w:p w14:paraId="24871889" w14:textId="77777777" w:rsidR="007239CC" w:rsidRDefault="007239CC" w:rsidP="00243CE8">
      <w:pPr>
        <w:suppressAutoHyphens/>
        <w:jc w:val="both"/>
        <w:rPr>
          <w:rFonts w:cs="Arial"/>
          <w:bCs/>
          <w:sz w:val="22"/>
          <w:szCs w:val="22"/>
        </w:rPr>
      </w:pPr>
    </w:p>
    <w:p w14:paraId="6DC503CD" w14:textId="77777777" w:rsidR="007239CC" w:rsidRDefault="007239CC" w:rsidP="00243CE8">
      <w:pPr>
        <w:suppressAutoHyphens/>
        <w:jc w:val="both"/>
        <w:rPr>
          <w:rFonts w:cs="Arial"/>
          <w:bCs/>
          <w:sz w:val="22"/>
          <w:szCs w:val="22"/>
        </w:rPr>
      </w:pPr>
    </w:p>
    <w:p w14:paraId="3A2FCCFA" w14:textId="77777777" w:rsidR="00B43120" w:rsidRPr="00BA1DC6" w:rsidRDefault="00B43120" w:rsidP="00243CE8">
      <w:pPr>
        <w:suppressAutoHyphens/>
        <w:jc w:val="both"/>
        <w:rPr>
          <w:rFonts w:cs="Arial"/>
          <w:bCs/>
          <w:sz w:val="22"/>
          <w:szCs w:val="22"/>
        </w:rPr>
      </w:pPr>
      <w:r w:rsidRPr="00BA1DC6">
        <w:rPr>
          <w:rFonts w:cs="Arial"/>
          <w:bCs/>
          <w:sz w:val="22"/>
          <w:szCs w:val="22"/>
        </w:rPr>
        <w:t xml:space="preserve">                                       </w:t>
      </w:r>
    </w:p>
    <w:p w14:paraId="56D77640" w14:textId="77777777" w:rsidR="00B43120" w:rsidRPr="00BA1DC6" w:rsidRDefault="00B43120" w:rsidP="00243CE8">
      <w:pPr>
        <w:suppressAutoHyphens/>
        <w:jc w:val="both"/>
        <w:rPr>
          <w:rFonts w:cs="Arial"/>
          <w:bCs/>
          <w:sz w:val="22"/>
          <w:szCs w:val="22"/>
        </w:rPr>
      </w:pPr>
      <w:r w:rsidRPr="00BA1DC6">
        <w:rPr>
          <w:rFonts w:cs="Arial"/>
          <w:bCs/>
          <w:sz w:val="22"/>
          <w:szCs w:val="22"/>
        </w:rPr>
        <w:t>ANGELA GARZON CAICEDO</w:t>
      </w:r>
      <w:r w:rsidRPr="00BA1DC6">
        <w:rPr>
          <w:rFonts w:cs="Arial"/>
          <w:bCs/>
          <w:sz w:val="22"/>
          <w:szCs w:val="22"/>
        </w:rPr>
        <w:tab/>
        <w:t xml:space="preserve">              </w:t>
      </w:r>
      <w:r>
        <w:rPr>
          <w:rFonts w:cs="Arial"/>
          <w:bCs/>
          <w:sz w:val="22"/>
          <w:szCs w:val="22"/>
        </w:rPr>
        <w:t xml:space="preserve"> </w:t>
      </w:r>
      <w:r w:rsidRPr="00BA1DC6">
        <w:rPr>
          <w:rFonts w:cs="Arial"/>
          <w:bCs/>
          <w:sz w:val="22"/>
          <w:szCs w:val="22"/>
        </w:rPr>
        <w:t xml:space="preserve">    </w:t>
      </w:r>
      <w:r w:rsidRPr="007A058A">
        <w:rPr>
          <w:rFonts w:cs="Arial"/>
          <w:bCs/>
          <w:sz w:val="22"/>
          <w:szCs w:val="22"/>
        </w:rPr>
        <w:t xml:space="preserve">  </w:t>
      </w:r>
      <w:r w:rsidR="007A058A" w:rsidRPr="007A058A">
        <w:rPr>
          <w:rFonts w:cs="Arial"/>
          <w:bCs/>
          <w:sz w:val="22"/>
          <w:szCs w:val="22"/>
        </w:rPr>
        <w:t>DIEGO ANDRÉS MOLANO APONTE</w:t>
      </w:r>
    </w:p>
    <w:p w14:paraId="22E05084" w14:textId="77777777" w:rsidR="00B43120" w:rsidRPr="00BA1DC6" w:rsidRDefault="00B43120" w:rsidP="00243CE8">
      <w:pPr>
        <w:suppressAutoHyphens/>
        <w:jc w:val="both"/>
        <w:rPr>
          <w:rFonts w:cs="Arial"/>
          <w:bCs/>
          <w:sz w:val="22"/>
          <w:szCs w:val="22"/>
        </w:rPr>
      </w:pPr>
      <w:r w:rsidRPr="00BA1DC6">
        <w:rPr>
          <w:rFonts w:cs="Arial"/>
          <w:bCs/>
          <w:sz w:val="22"/>
          <w:szCs w:val="22"/>
        </w:rPr>
        <w:t xml:space="preserve">     Concejal de Bogotá                           </w:t>
      </w:r>
      <w:r w:rsidRPr="00BA1DC6">
        <w:rPr>
          <w:rFonts w:cs="Arial"/>
          <w:bCs/>
          <w:sz w:val="22"/>
          <w:szCs w:val="22"/>
        </w:rPr>
        <w:tab/>
        <w:t xml:space="preserve">                  Concejal de Bogotá                                             </w:t>
      </w:r>
    </w:p>
    <w:p w14:paraId="127D9493" w14:textId="77777777" w:rsidR="00B43120" w:rsidRPr="00BA1DC6" w:rsidRDefault="00B43120" w:rsidP="00243CE8">
      <w:pPr>
        <w:suppressAutoHyphens/>
        <w:jc w:val="both"/>
        <w:rPr>
          <w:rFonts w:cs="Arial"/>
          <w:bCs/>
          <w:sz w:val="22"/>
          <w:szCs w:val="22"/>
        </w:rPr>
      </w:pPr>
      <w:r w:rsidRPr="00BA1DC6">
        <w:rPr>
          <w:rFonts w:cs="Arial"/>
          <w:bCs/>
          <w:sz w:val="22"/>
          <w:szCs w:val="22"/>
        </w:rPr>
        <w:t xml:space="preserve">         </w:t>
      </w:r>
    </w:p>
    <w:p w14:paraId="76B97CDA" w14:textId="77777777" w:rsidR="00B43120" w:rsidRDefault="00B43120" w:rsidP="00243CE8">
      <w:pPr>
        <w:suppressAutoHyphens/>
        <w:jc w:val="both"/>
        <w:rPr>
          <w:rFonts w:cs="Arial"/>
          <w:bCs/>
          <w:sz w:val="22"/>
          <w:szCs w:val="22"/>
        </w:rPr>
      </w:pPr>
    </w:p>
    <w:p w14:paraId="44F7B2E7" w14:textId="77777777" w:rsidR="007239CC" w:rsidRPr="00BA1DC6" w:rsidRDefault="007239CC" w:rsidP="00243CE8">
      <w:pPr>
        <w:suppressAutoHyphens/>
        <w:jc w:val="both"/>
        <w:rPr>
          <w:rFonts w:cs="Arial"/>
          <w:bCs/>
          <w:sz w:val="22"/>
          <w:szCs w:val="22"/>
        </w:rPr>
      </w:pPr>
    </w:p>
    <w:p w14:paraId="6D971D8F" w14:textId="77777777" w:rsidR="007A058A" w:rsidRDefault="007A058A" w:rsidP="00243CE8">
      <w:pPr>
        <w:suppressAutoHyphens/>
        <w:jc w:val="both"/>
        <w:rPr>
          <w:rFonts w:cs="Arial"/>
          <w:bCs/>
          <w:sz w:val="22"/>
          <w:szCs w:val="22"/>
        </w:rPr>
      </w:pPr>
    </w:p>
    <w:p w14:paraId="5955E864" w14:textId="77777777" w:rsidR="00B43120" w:rsidRPr="00BA1DC6" w:rsidRDefault="00B43120" w:rsidP="00243CE8">
      <w:pPr>
        <w:suppressAutoHyphens/>
        <w:jc w:val="both"/>
        <w:rPr>
          <w:rFonts w:cs="Arial"/>
          <w:bCs/>
          <w:sz w:val="22"/>
          <w:szCs w:val="22"/>
        </w:rPr>
      </w:pPr>
    </w:p>
    <w:p w14:paraId="4FC11E77" w14:textId="77777777" w:rsidR="00B43120" w:rsidRPr="00BA1DC6" w:rsidRDefault="00B43120" w:rsidP="00243CE8">
      <w:pPr>
        <w:suppressAutoHyphens/>
        <w:jc w:val="both"/>
        <w:rPr>
          <w:rFonts w:cs="Arial"/>
          <w:bCs/>
          <w:sz w:val="22"/>
          <w:szCs w:val="22"/>
        </w:rPr>
      </w:pPr>
      <w:r w:rsidRPr="00BA1DC6">
        <w:rPr>
          <w:rFonts w:cs="Arial"/>
          <w:bCs/>
          <w:sz w:val="22"/>
          <w:szCs w:val="22"/>
        </w:rPr>
        <w:t>JAVIER SANTIESTEBAN MILLAN</w:t>
      </w:r>
      <w:r w:rsidRPr="00BA1DC6">
        <w:rPr>
          <w:rFonts w:cs="Arial"/>
          <w:bCs/>
          <w:sz w:val="22"/>
          <w:szCs w:val="22"/>
        </w:rPr>
        <w:tab/>
        <w:t xml:space="preserve">   </w:t>
      </w:r>
      <w:r>
        <w:rPr>
          <w:rFonts w:cs="Arial"/>
          <w:bCs/>
          <w:sz w:val="22"/>
          <w:szCs w:val="22"/>
        </w:rPr>
        <w:t xml:space="preserve">        </w:t>
      </w:r>
      <w:r w:rsidRPr="00BA1DC6">
        <w:rPr>
          <w:rFonts w:cs="Arial"/>
          <w:bCs/>
          <w:sz w:val="22"/>
          <w:szCs w:val="22"/>
        </w:rPr>
        <w:t xml:space="preserve">     </w:t>
      </w:r>
      <w:r>
        <w:rPr>
          <w:rFonts w:cs="Arial"/>
          <w:bCs/>
          <w:sz w:val="22"/>
          <w:szCs w:val="22"/>
        </w:rPr>
        <w:t xml:space="preserve">   </w:t>
      </w:r>
      <w:r w:rsidRPr="00BA1DC6">
        <w:rPr>
          <w:rFonts w:cs="Arial"/>
          <w:bCs/>
          <w:sz w:val="22"/>
          <w:szCs w:val="22"/>
        </w:rPr>
        <w:t xml:space="preserve">    ANDRES FORERO MOLINA</w:t>
      </w:r>
    </w:p>
    <w:p w14:paraId="3EBAA8C7" w14:textId="77777777" w:rsidR="00070DB5" w:rsidRDefault="00B43120" w:rsidP="00243CE8">
      <w:pPr>
        <w:suppressAutoHyphens/>
        <w:jc w:val="both"/>
        <w:rPr>
          <w:rFonts w:cs="Arial"/>
          <w:bCs/>
          <w:sz w:val="22"/>
          <w:szCs w:val="22"/>
        </w:rPr>
      </w:pPr>
      <w:r w:rsidRPr="00BA1DC6">
        <w:rPr>
          <w:rFonts w:cs="Arial"/>
          <w:bCs/>
          <w:sz w:val="22"/>
          <w:szCs w:val="22"/>
        </w:rPr>
        <w:t xml:space="preserve">        Concejal de Bogotá                                          </w:t>
      </w:r>
      <w:r>
        <w:rPr>
          <w:rFonts w:cs="Arial"/>
          <w:bCs/>
          <w:sz w:val="22"/>
          <w:szCs w:val="22"/>
        </w:rPr>
        <w:t xml:space="preserve">     </w:t>
      </w:r>
      <w:r w:rsidRPr="00BA1DC6">
        <w:rPr>
          <w:rFonts w:cs="Arial"/>
          <w:bCs/>
          <w:sz w:val="22"/>
          <w:szCs w:val="22"/>
        </w:rPr>
        <w:t xml:space="preserve">  Concejal de Bogotá</w:t>
      </w:r>
    </w:p>
    <w:p w14:paraId="19E9A333" w14:textId="77777777" w:rsidR="00B43120" w:rsidRDefault="00B43120" w:rsidP="00243CE8">
      <w:pPr>
        <w:suppressAutoHyphens/>
        <w:jc w:val="both"/>
        <w:rPr>
          <w:rFonts w:cs="Arial"/>
          <w:bCs/>
          <w:sz w:val="22"/>
          <w:szCs w:val="22"/>
        </w:rPr>
      </w:pPr>
    </w:p>
    <w:p w14:paraId="3326AB41" w14:textId="77777777" w:rsidR="00E67CB8" w:rsidRDefault="00E67CB8" w:rsidP="00243CE8">
      <w:pPr>
        <w:suppressAutoHyphens/>
        <w:jc w:val="both"/>
        <w:rPr>
          <w:rFonts w:cs="Arial"/>
          <w:bCs/>
          <w:sz w:val="22"/>
          <w:szCs w:val="22"/>
        </w:rPr>
      </w:pPr>
    </w:p>
    <w:p w14:paraId="6D849A47" w14:textId="77777777" w:rsidR="00E67CB8" w:rsidRDefault="00E67CB8" w:rsidP="00243CE8">
      <w:pPr>
        <w:suppressAutoHyphens/>
        <w:jc w:val="both"/>
        <w:rPr>
          <w:rFonts w:cs="Arial"/>
          <w:bCs/>
          <w:sz w:val="22"/>
          <w:szCs w:val="22"/>
        </w:rPr>
      </w:pPr>
    </w:p>
    <w:p w14:paraId="131F8271" w14:textId="77777777" w:rsidR="00E67CB8" w:rsidRDefault="00E67CB8" w:rsidP="00243CE8">
      <w:pPr>
        <w:suppressAutoHyphens/>
        <w:jc w:val="both"/>
        <w:rPr>
          <w:rFonts w:cs="Arial"/>
          <w:bCs/>
          <w:sz w:val="22"/>
          <w:szCs w:val="22"/>
        </w:rPr>
      </w:pPr>
    </w:p>
    <w:p w14:paraId="3ADBEB37" w14:textId="77777777" w:rsidR="00E67CB8" w:rsidRDefault="00E67CB8" w:rsidP="00243CE8">
      <w:pPr>
        <w:suppressAutoHyphens/>
        <w:jc w:val="both"/>
        <w:rPr>
          <w:rFonts w:cs="Arial"/>
          <w:bCs/>
          <w:sz w:val="22"/>
          <w:szCs w:val="22"/>
        </w:rPr>
      </w:pPr>
    </w:p>
    <w:p w14:paraId="21DB5F5E" w14:textId="77777777" w:rsidR="00E67CB8" w:rsidRDefault="00E67CB8" w:rsidP="00243CE8">
      <w:pPr>
        <w:suppressAutoHyphens/>
        <w:jc w:val="both"/>
        <w:rPr>
          <w:rFonts w:cs="Arial"/>
          <w:bCs/>
          <w:sz w:val="22"/>
          <w:szCs w:val="22"/>
        </w:rPr>
      </w:pPr>
    </w:p>
    <w:p w14:paraId="77E67070" w14:textId="77777777" w:rsidR="00243CE8" w:rsidRDefault="00243CE8" w:rsidP="00243CE8">
      <w:pPr>
        <w:suppressAutoHyphens/>
        <w:jc w:val="center"/>
        <w:rPr>
          <w:rFonts w:cs="Arial"/>
          <w:bCs/>
          <w:sz w:val="22"/>
          <w:szCs w:val="22"/>
        </w:rPr>
      </w:pPr>
    </w:p>
    <w:p w14:paraId="5E7469FA" w14:textId="77777777" w:rsidR="00243CE8" w:rsidRDefault="00243CE8" w:rsidP="00243CE8">
      <w:pPr>
        <w:suppressAutoHyphens/>
        <w:jc w:val="center"/>
        <w:rPr>
          <w:rFonts w:cs="Arial"/>
          <w:bCs/>
          <w:sz w:val="22"/>
          <w:szCs w:val="22"/>
        </w:rPr>
      </w:pPr>
    </w:p>
    <w:p w14:paraId="33128E3D" w14:textId="77777777" w:rsidR="00B43120" w:rsidRPr="00BA1DC6" w:rsidRDefault="00243CE8" w:rsidP="00243CE8">
      <w:pPr>
        <w:suppressAutoHyphens/>
        <w:jc w:val="center"/>
        <w:rPr>
          <w:rFonts w:cs="Arial"/>
          <w:bCs/>
          <w:sz w:val="22"/>
          <w:szCs w:val="22"/>
        </w:rPr>
      </w:pPr>
      <w:r w:rsidRPr="00BA1DC6">
        <w:rPr>
          <w:rFonts w:cs="Arial"/>
          <w:bCs/>
          <w:sz w:val="22"/>
          <w:szCs w:val="22"/>
        </w:rPr>
        <w:lastRenderedPageBreak/>
        <w:t xml:space="preserve">PROYECTO DE ACUERDO </w:t>
      </w:r>
      <w:r>
        <w:rPr>
          <w:rFonts w:cs="Arial"/>
          <w:bCs/>
          <w:sz w:val="22"/>
          <w:szCs w:val="22"/>
        </w:rPr>
        <w:t>No. __________ DE  2018</w:t>
      </w:r>
    </w:p>
    <w:p w14:paraId="69E77BA5" w14:textId="77777777" w:rsidR="00243CE8" w:rsidRPr="0039472C" w:rsidRDefault="00243CE8" w:rsidP="00243CE8">
      <w:pPr>
        <w:suppressAutoHyphens/>
        <w:rPr>
          <w:rFonts w:cs="Arial"/>
          <w:b/>
          <w:bCs/>
          <w:szCs w:val="24"/>
          <w:shd w:val="clear" w:color="auto" w:fill="FFFFFF"/>
        </w:rPr>
      </w:pPr>
    </w:p>
    <w:p w14:paraId="707F5FB3" w14:textId="77777777" w:rsidR="00B43120" w:rsidRPr="0039472C" w:rsidRDefault="00243CE8" w:rsidP="00243CE8">
      <w:pPr>
        <w:suppressAutoHyphens/>
        <w:jc w:val="center"/>
        <w:rPr>
          <w:rFonts w:cs="Arial"/>
          <w:b/>
          <w:bCs/>
          <w:color w:val="333333"/>
          <w:sz w:val="22"/>
          <w:szCs w:val="22"/>
        </w:rPr>
      </w:pPr>
      <w:r>
        <w:rPr>
          <w:rFonts w:cs="Arial"/>
          <w:b/>
          <w:bCs/>
          <w:sz w:val="22"/>
          <w:szCs w:val="22"/>
        </w:rPr>
        <w:t>“</w:t>
      </w:r>
      <w:r w:rsidR="00B43120" w:rsidRPr="0039472C">
        <w:rPr>
          <w:rFonts w:cs="Arial"/>
          <w:b/>
          <w:bCs/>
          <w:sz w:val="22"/>
          <w:szCs w:val="22"/>
        </w:rPr>
        <w:t>POR MEDIO DEL CUAL SE ESTABLECE EL CERTIFICADO “</w:t>
      </w:r>
      <w:r w:rsidR="00B43120" w:rsidRPr="0039472C">
        <w:rPr>
          <w:rFonts w:cs="Arial"/>
          <w:b/>
          <w:bCs/>
          <w:color w:val="333333"/>
          <w:sz w:val="22"/>
          <w:szCs w:val="22"/>
        </w:rPr>
        <w:t>SISTEMA REGISTRO NACIONAL DE MEDIDAS CORRECTIVAS RNMC”. COMO REQUISITO</w:t>
      </w:r>
      <w:r w:rsidR="00B43120" w:rsidRPr="0039472C">
        <w:rPr>
          <w:rFonts w:cs="Arial"/>
          <w:b/>
          <w:bCs/>
          <w:sz w:val="22"/>
          <w:szCs w:val="22"/>
        </w:rPr>
        <w:t xml:space="preserve"> PARA POSESIONARSE EN CARGOS PÚBLICOS Y CONTRATAR CON EL DISTRITO CAPITAL</w:t>
      </w:r>
      <w:r w:rsidR="00B43120" w:rsidRPr="0039472C">
        <w:rPr>
          <w:rFonts w:cs="Arial"/>
          <w:b/>
          <w:bCs/>
          <w:color w:val="333333"/>
          <w:sz w:val="22"/>
          <w:szCs w:val="22"/>
        </w:rPr>
        <w:t xml:space="preserve">; </w:t>
      </w:r>
      <w:r w:rsidR="00B43120" w:rsidRPr="0039472C">
        <w:rPr>
          <w:rFonts w:cs="Arial"/>
          <w:b/>
          <w:bCs/>
          <w:sz w:val="22"/>
          <w:szCs w:val="22"/>
          <w:shd w:val="clear" w:color="auto" w:fill="FFFFFF"/>
        </w:rPr>
        <w:t>Y SE DICTAN OTRAS DISPOSICIONES</w:t>
      </w:r>
      <w:r>
        <w:rPr>
          <w:rFonts w:cs="Arial"/>
          <w:b/>
          <w:bCs/>
          <w:sz w:val="22"/>
          <w:szCs w:val="22"/>
          <w:shd w:val="clear" w:color="auto" w:fill="FFFFFF"/>
        </w:rPr>
        <w:t>”</w:t>
      </w:r>
      <w:r w:rsidR="00B43120" w:rsidRPr="0039472C">
        <w:rPr>
          <w:rFonts w:cs="Arial"/>
          <w:b/>
          <w:bCs/>
          <w:sz w:val="22"/>
          <w:szCs w:val="22"/>
          <w:shd w:val="clear" w:color="auto" w:fill="FFFFFF"/>
        </w:rPr>
        <w:t>.</w:t>
      </w:r>
    </w:p>
    <w:p w14:paraId="61875268" w14:textId="77777777" w:rsidR="00F732AA" w:rsidRDefault="00F732AA" w:rsidP="00243CE8">
      <w:pPr>
        <w:suppressAutoHyphens/>
        <w:jc w:val="both"/>
        <w:rPr>
          <w:rFonts w:cs="Arial"/>
          <w:bCs/>
          <w:sz w:val="22"/>
          <w:szCs w:val="22"/>
        </w:rPr>
      </w:pPr>
    </w:p>
    <w:p w14:paraId="1F714DB4" w14:textId="77777777" w:rsidR="00B43120" w:rsidRPr="00BA1DC6" w:rsidRDefault="00B43120" w:rsidP="00243CE8">
      <w:pPr>
        <w:suppressAutoHyphens/>
        <w:jc w:val="both"/>
        <w:rPr>
          <w:rFonts w:cs="Arial"/>
          <w:bCs/>
          <w:sz w:val="22"/>
          <w:szCs w:val="22"/>
        </w:rPr>
      </w:pPr>
      <w:r w:rsidRPr="00BA1DC6">
        <w:rPr>
          <w:rFonts w:cs="Arial"/>
          <w:bCs/>
          <w:sz w:val="22"/>
          <w:szCs w:val="22"/>
        </w:rPr>
        <w:t>El Concejo de Bogotá en uso de sus atribuciones Constitucionales y Legales, en especial las conferidas</w:t>
      </w:r>
      <w:r w:rsidR="00642DAD">
        <w:rPr>
          <w:rFonts w:cs="Arial"/>
          <w:bCs/>
          <w:sz w:val="22"/>
          <w:szCs w:val="22"/>
        </w:rPr>
        <w:t xml:space="preserve"> en el artículo 12 numerales 1 </w:t>
      </w:r>
      <w:r w:rsidRPr="00BA1DC6">
        <w:rPr>
          <w:rFonts w:cs="Arial"/>
          <w:bCs/>
          <w:sz w:val="22"/>
          <w:szCs w:val="22"/>
        </w:rPr>
        <w:t>del Decreto Ley 1421 de 1993</w:t>
      </w:r>
    </w:p>
    <w:p w14:paraId="58BEB7C6" w14:textId="77777777" w:rsidR="00B43120" w:rsidRPr="00BA1DC6" w:rsidRDefault="00B43120" w:rsidP="00243CE8">
      <w:pPr>
        <w:suppressAutoHyphens/>
        <w:jc w:val="both"/>
        <w:rPr>
          <w:rFonts w:cs="Arial"/>
          <w:bCs/>
          <w:sz w:val="22"/>
          <w:szCs w:val="22"/>
        </w:rPr>
      </w:pPr>
    </w:p>
    <w:p w14:paraId="279D086A" w14:textId="77777777" w:rsidR="00B43120" w:rsidRPr="00BA1DC6" w:rsidRDefault="00B43120" w:rsidP="00243CE8">
      <w:pPr>
        <w:suppressAutoHyphens/>
        <w:jc w:val="center"/>
        <w:rPr>
          <w:rFonts w:cs="Arial"/>
          <w:b/>
          <w:bCs/>
          <w:sz w:val="22"/>
          <w:szCs w:val="22"/>
        </w:rPr>
      </w:pPr>
      <w:r w:rsidRPr="00BA1DC6">
        <w:rPr>
          <w:rFonts w:cs="Arial"/>
          <w:b/>
          <w:bCs/>
          <w:sz w:val="22"/>
          <w:szCs w:val="22"/>
        </w:rPr>
        <w:t>ACUERDA</w:t>
      </w:r>
    </w:p>
    <w:p w14:paraId="4E588A0C" w14:textId="77777777" w:rsidR="00B43120" w:rsidRPr="0039472C" w:rsidRDefault="00B43120" w:rsidP="00243CE8">
      <w:pPr>
        <w:suppressAutoHyphens/>
        <w:jc w:val="both"/>
        <w:rPr>
          <w:rFonts w:cs="Arial"/>
          <w:bCs/>
          <w:color w:val="auto"/>
          <w:sz w:val="22"/>
          <w:szCs w:val="22"/>
        </w:rPr>
      </w:pPr>
    </w:p>
    <w:p w14:paraId="35B4C966" w14:textId="77777777" w:rsidR="00B43120" w:rsidRDefault="00B43120" w:rsidP="00243CE8">
      <w:pPr>
        <w:suppressAutoHyphens/>
        <w:jc w:val="both"/>
        <w:rPr>
          <w:rFonts w:cs="Arial"/>
          <w:bCs/>
          <w:color w:val="auto"/>
          <w:sz w:val="22"/>
          <w:szCs w:val="22"/>
        </w:rPr>
      </w:pPr>
      <w:r w:rsidRPr="0039472C">
        <w:rPr>
          <w:rFonts w:cs="Arial"/>
          <w:b/>
          <w:bCs/>
          <w:color w:val="auto"/>
          <w:sz w:val="22"/>
          <w:szCs w:val="22"/>
        </w:rPr>
        <w:t>Artículo 1</w:t>
      </w:r>
      <w:r w:rsidRPr="0039472C">
        <w:rPr>
          <w:rFonts w:cs="Arial"/>
          <w:bCs/>
          <w:color w:val="auto"/>
          <w:sz w:val="22"/>
          <w:szCs w:val="22"/>
        </w:rPr>
        <w:t xml:space="preserve">. </w:t>
      </w:r>
      <w:r w:rsidR="00E67CB8">
        <w:rPr>
          <w:rFonts w:cs="Arial"/>
          <w:bCs/>
          <w:color w:val="auto"/>
          <w:sz w:val="22"/>
          <w:szCs w:val="22"/>
        </w:rPr>
        <w:t>L</w:t>
      </w:r>
      <w:r w:rsidR="00885001">
        <w:rPr>
          <w:rFonts w:cs="Arial"/>
          <w:bCs/>
          <w:color w:val="auto"/>
          <w:sz w:val="22"/>
          <w:szCs w:val="22"/>
        </w:rPr>
        <w:t xml:space="preserve">as entidades del Distrito </w:t>
      </w:r>
      <w:r w:rsidR="00E67CB8" w:rsidRPr="0039472C">
        <w:rPr>
          <w:rFonts w:cs="Arial"/>
          <w:bCs/>
          <w:color w:val="auto"/>
          <w:sz w:val="22"/>
          <w:szCs w:val="22"/>
        </w:rPr>
        <w:t>establecer</w:t>
      </w:r>
      <w:r w:rsidR="00E67CB8">
        <w:rPr>
          <w:rFonts w:cs="Arial"/>
          <w:bCs/>
          <w:color w:val="auto"/>
          <w:sz w:val="22"/>
          <w:szCs w:val="22"/>
        </w:rPr>
        <w:t>án</w:t>
      </w:r>
      <w:r w:rsidRPr="0039472C">
        <w:rPr>
          <w:rFonts w:cs="Arial"/>
          <w:bCs/>
          <w:color w:val="auto"/>
          <w:sz w:val="22"/>
          <w:szCs w:val="22"/>
        </w:rPr>
        <w:t xml:space="preserve"> como </w:t>
      </w:r>
      <w:r w:rsidR="00E15403" w:rsidRPr="0039472C">
        <w:rPr>
          <w:rFonts w:cs="Arial"/>
          <w:bCs/>
          <w:color w:val="auto"/>
          <w:sz w:val="22"/>
          <w:szCs w:val="22"/>
        </w:rPr>
        <w:t xml:space="preserve">requisito </w:t>
      </w:r>
      <w:r w:rsidR="00E15403">
        <w:rPr>
          <w:rFonts w:cs="Arial"/>
          <w:color w:val="333333"/>
          <w:shd w:val="clear" w:color="auto" w:fill="FFFFFF"/>
        </w:rPr>
        <w:t xml:space="preserve">para tomar posesión de un cargo o firmar contratos con </w:t>
      </w:r>
      <w:r w:rsidR="00E67CB8">
        <w:rPr>
          <w:rFonts w:cs="Arial"/>
          <w:color w:val="333333"/>
          <w:shd w:val="clear" w:color="auto" w:fill="FFFFFF"/>
        </w:rPr>
        <w:t xml:space="preserve">el Distrito </w:t>
      </w:r>
      <w:r w:rsidRPr="0039472C">
        <w:rPr>
          <w:rFonts w:cs="Arial"/>
          <w:bCs/>
          <w:color w:val="auto"/>
          <w:sz w:val="22"/>
          <w:szCs w:val="22"/>
        </w:rPr>
        <w:t>(el certificado de Sistema Registro Nacional de Medidas Correctivas RNMC</w:t>
      </w:r>
      <w:r w:rsidR="00885001">
        <w:rPr>
          <w:rFonts w:cs="Arial"/>
          <w:bCs/>
          <w:color w:val="auto"/>
          <w:sz w:val="22"/>
          <w:szCs w:val="22"/>
        </w:rPr>
        <w:t>)</w:t>
      </w:r>
      <w:r w:rsidRPr="0039472C">
        <w:rPr>
          <w:rFonts w:cs="Arial"/>
          <w:bCs/>
          <w:color w:val="auto"/>
          <w:sz w:val="22"/>
          <w:szCs w:val="22"/>
        </w:rPr>
        <w:t xml:space="preserve">. </w:t>
      </w:r>
    </w:p>
    <w:p w14:paraId="739F1C21" w14:textId="77777777" w:rsidR="00E67CB8" w:rsidRDefault="00E67CB8" w:rsidP="00243CE8">
      <w:pPr>
        <w:suppressAutoHyphens/>
        <w:jc w:val="both"/>
        <w:rPr>
          <w:rFonts w:cs="Arial"/>
          <w:bCs/>
          <w:color w:val="auto"/>
          <w:sz w:val="22"/>
          <w:szCs w:val="22"/>
        </w:rPr>
      </w:pPr>
    </w:p>
    <w:p w14:paraId="3A07022B" w14:textId="77777777" w:rsidR="00E67CB8" w:rsidRDefault="00E67CB8" w:rsidP="00243CE8">
      <w:pPr>
        <w:suppressAutoHyphens/>
        <w:jc w:val="both"/>
        <w:rPr>
          <w:rFonts w:cs="Arial"/>
          <w:bCs/>
          <w:color w:val="auto"/>
          <w:sz w:val="22"/>
          <w:szCs w:val="22"/>
        </w:rPr>
      </w:pPr>
      <w:r>
        <w:rPr>
          <w:rFonts w:cs="Arial"/>
          <w:bCs/>
          <w:color w:val="auto"/>
          <w:sz w:val="22"/>
          <w:szCs w:val="22"/>
        </w:rPr>
        <w:t>Las Entidades del Distrito verificaran que el certificado contenga la siguiente información.</w:t>
      </w:r>
    </w:p>
    <w:p w14:paraId="39EAFFEB" w14:textId="77777777" w:rsidR="00885001" w:rsidRDefault="00885001" w:rsidP="00243CE8">
      <w:pPr>
        <w:suppressAutoHyphens/>
        <w:jc w:val="both"/>
        <w:rPr>
          <w:rFonts w:cs="Arial"/>
          <w:bCs/>
          <w:color w:val="auto"/>
          <w:sz w:val="22"/>
          <w:szCs w:val="22"/>
        </w:rPr>
      </w:pPr>
    </w:p>
    <w:p w14:paraId="07689B1D" w14:textId="77777777" w:rsidR="00FB5AFF" w:rsidRPr="00FB5AFF" w:rsidRDefault="00885001" w:rsidP="00243CE8">
      <w:pPr>
        <w:suppressAutoHyphens/>
        <w:jc w:val="both"/>
        <w:rPr>
          <w:rFonts w:cs="Arial"/>
          <w:bCs/>
          <w:color w:val="auto"/>
          <w:sz w:val="22"/>
          <w:szCs w:val="22"/>
        </w:rPr>
      </w:pPr>
      <w:r w:rsidRPr="00E15403">
        <w:rPr>
          <w:rFonts w:cs="Arial"/>
          <w:b/>
          <w:color w:val="333333"/>
          <w:sz w:val="22"/>
          <w:szCs w:val="22"/>
        </w:rPr>
        <w:t>CONTENIDO DEL CERTIFICADO</w:t>
      </w:r>
      <w:r w:rsidRPr="00E15403">
        <w:rPr>
          <w:rFonts w:cs="Arial"/>
          <w:color w:val="333333"/>
          <w:sz w:val="22"/>
          <w:szCs w:val="22"/>
        </w:rPr>
        <w:t xml:space="preserve">. </w:t>
      </w:r>
      <w:r w:rsidR="00FB5AFF">
        <w:rPr>
          <w:rFonts w:cs="Arial"/>
          <w:bCs/>
          <w:color w:val="auto"/>
          <w:sz w:val="22"/>
          <w:szCs w:val="22"/>
        </w:rPr>
        <w:t xml:space="preserve">Las Entidades del Distrito verificaran que el certificado </w:t>
      </w:r>
      <w:r w:rsidR="00FB5AFF" w:rsidRPr="00E15403">
        <w:rPr>
          <w:rFonts w:cs="Arial"/>
          <w:bCs/>
          <w:sz w:val="22"/>
          <w:szCs w:val="22"/>
        </w:rPr>
        <w:t>(Sistema Registro Nacional de Medidas Correctivas RNMC).</w:t>
      </w:r>
      <w:r w:rsidR="00FB5AFF">
        <w:rPr>
          <w:rFonts w:cs="Arial"/>
          <w:bCs/>
          <w:sz w:val="22"/>
          <w:szCs w:val="22"/>
        </w:rPr>
        <w:t xml:space="preserve"> </w:t>
      </w:r>
      <w:r w:rsidR="00FB5AFF">
        <w:rPr>
          <w:rFonts w:cs="Arial"/>
          <w:bCs/>
          <w:color w:val="auto"/>
          <w:sz w:val="22"/>
          <w:szCs w:val="22"/>
        </w:rPr>
        <w:t>contenga la siguiente información.</w:t>
      </w:r>
    </w:p>
    <w:p w14:paraId="5313589D" w14:textId="77777777" w:rsidR="00885001" w:rsidRPr="00E15403" w:rsidRDefault="00885001" w:rsidP="00243CE8">
      <w:pPr>
        <w:pStyle w:val="NormalWeb"/>
        <w:shd w:val="clear" w:color="auto" w:fill="FFFFFF"/>
        <w:suppressAutoHyphens/>
        <w:spacing w:before="0" w:beforeAutospacing="0" w:after="150" w:afterAutospacing="0"/>
        <w:rPr>
          <w:rFonts w:ascii="Arial" w:hAnsi="Arial" w:cs="Arial"/>
          <w:color w:val="333333"/>
          <w:sz w:val="22"/>
          <w:szCs w:val="22"/>
        </w:rPr>
      </w:pPr>
      <w:r w:rsidRPr="00E15403">
        <w:rPr>
          <w:rFonts w:ascii="Arial" w:hAnsi="Arial" w:cs="Arial"/>
          <w:color w:val="333333"/>
          <w:sz w:val="22"/>
          <w:szCs w:val="22"/>
        </w:rPr>
        <w:t>1.- Nombres y apellidos de la persona de quien se certifique el antecedente.</w:t>
      </w:r>
    </w:p>
    <w:p w14:paraId="283B57E7" w14:textId="77777777" w:rsidR="00E15403" w:rsidRPr="00E15403" w:rsidRDefault="00885001" w:rsidP="00243CE8">
      <w:pPr>
        <w:pStyle w:val="NormalWeb"/>
        <w:shd w:val="clear" w:color="auto" w:fill="FFFFFF"/>
        <w:suppressAutoHyphens/>
        <w:spacing w:before="0" w:beforeAutospacing="0" w:after="150" w:afterAutospacing="0"/>
        <w:rPr>
          <w:rFonts w:ascii="Arial" w:hAnsi="Arial" w:cs="Arial"/>
          <w:color w:val="333333"/>
          <w:sz w:val="22"/>
          <w:szCs w:val="22"/>
        </w:rPr>
      </w:pPr>
      <w:r w:rsidRPr="00E15403">
        <w:rPr>
          <w:rFonts w:ascii="Arial" w:hAnsi="Arial" w:cs="Arial"/>
          <w:color w:val="333333"/>
          <w:sz w:val="22"/>
          <w:szCs w:val="22"/>
        </w:rPr>
        <w:t xml:space="preserve">2.- Número del documento </w:t>
      </w:r>
      <w:r w:rsidR="00E15403" w:rsidRPr="00E15403">
        <w:rPr>
          <w:rFonts w:ascii="Arial" w:hAnsi="Arial" w:cs="Arial"/>
          <w:color w:val="333333"/>
          <w:sz w:val="22"/>
          <w:szCs w:val="22"/>
        </w:rPr>
        <w:t>de identidad, números</w:t>
      </w:r>
    </w:p>
    <w:p w14:paraId="07A7FCBB" w14:textId="77777777" w:rsidR="00885001" w:rsidRPr="00E15403" w:rsidRDefault="00885001" w:rsidP="00243CE8">
      <w:pPr>
        <w:pStyle w:val="NormalWeb"/>
        <w:shd w:val="clear" w:color="auto" w:fill="FFFFFF"/>
        <w:suppressAutoHyphens/>
        <w:spacing w:before="0" w:beforeAutospacing="0" w:after="150" w:afterAutospacing="0"/>
        <w:rPr>
          <w:rFonts w:ascii="Arial" w:hAnsi="Arial" w:cs="Arial"/>
          <w:color w:val="333333"/>
          <w:sz w:val="22"/>
          <w:szCs w:val="22"/>
        </w:rPr>
      </w:pPr>
      <w:r w:rsidRPr="00E15403">
        <w:rPr>
          <w:rFonts w:ascii="Arial" w:hAnsi="Arial" w:cs="Arial"/>
          <w:color w:val="333333"/>
          <w:sz w:val="22"/>
          <w:szCs w:val="22"/>
        </w:rPr>
        <w:t xml:space="preserve">3.- Las </w:t>
      </w:r>
      <w:r w:rsidR="00E15403" w:rsidRPr="00E15403">
        <w:rPr>
          <w:rFonts w:ascii="Arial" w:hAnsi="Arial" w:cs="Arial"/>
          <w:color w:val="333333"/>
          <w:sz w:val="22"/>
          <w:szCs w:val="22"/>
        </w:rPr>
        <w:t xml:space="preserve">sanciones adquiridas </w:t>
      </w:r>
      <w:r w:rsidRPr="00E15403">
        <w:rPr>
          <w:rFonts w:ascii="Arial" w:hAnsi="Arial" w:cs="Arial"/>
          <w:color w:val="333333"/>
          <w:sz w:val="22"/>
          <w:szCs w:val="22"/>
        </w:rPr>
        <w:t>dentro de los cinco (5) años anteriores a la expedición del certificado y, en todo caso, aquellas que se encuentran vigentes en dicho momento.</w:t>
      </w:r>
    </w:p>
    <w:p w14:paraId="5297542B" w14:textId="77777777" w:rsidR="00885001" w:rsidRPr="00E15403" w:rsidRDefault="00885001" w:rsidP="00243CE8">
      <w:pPr>
        <w:pStyle w:val="NormalWeb"/>
        <w:shd w:val="clear" w:color="auto" w:fill="FFFFFF"/>
        <w:suppressAutoHyphens/>
        <w:spacing w:before="0" w:beforeAutospacing="0" w:after="150" w:afterAutospacing="0"/>
        <w:rPr>
          <w:rFonts w:ascii="Arial" w:hAnsi="Arial" w:cs="Arial"/>
          <w:color w:val="333333"/>
          <w:sz w:val="22"/>
          <w:szCs w:val="22"/>
        </w:rPr>
      </w:pPr>
      <w:r w:rsidRPr="00E15403">
        <w:rPr>
          <w:rFonts w:ascii="Arial" w:hAnsi="Arial" w:cs="Arial"/>
          <w:color w:val="333333"/>
          <w:sz w:val="22"/>
          <w:szCs w:val="22"/>
        </w:rPr>
        <w:t>4.- Actos administrativos mediante los cuales se impuso la sanción y se hizo efectiva.</w:t>
      </w:r>
    </w:p>
    <w:p w14:paraId="1284E558" w14:textId="77777777" w:rsidR="00885001" w:rsidRPr="00E15403" w:rsidRDefault="00885001" w:rsidP="00243CE8">
      <w:pPr>
        <w:pStyle w:val="NormalWeb"/>
        <w:shd w:val="clear" w:color="auto" w:fill="FFFFFF"/>
        <w:suppressAutoHyphens/>
        <w:spacing w:before="0" w:beforeAutospacing="0" w:after="150" w:afterAutospacing="0"/>
        <w:rPr>
          <w:rFonts w:ascii="Arial" w:hAnsi="Arial" w:cs="Arial"/>
          <w:color w:val="333333"/>
          <w:sz w:val="22"/>
          <w:szCs w:val="22"/>
        </w:rPr>
      </w:pPr>
      <w:r w:rsidRPr="00E15403">
        <w:rPr>
          <w:rFonts w:ascii="Arial" w:hAnsi="Arial" w:cs="Arial"/>
          <w:color w:val="333333"/>
          <w:sz w:val="22"/>
          <w:szCs w:val="22"/>
        </w:rPr>
        <w:t>5.- Fecha de expedición.</w:t>
      </w:r>
    </w:p>
    <w:p w14:paraId="0F5F0DC7" w14:textId="77777777" w:rsidR="00885001" w:rsidRPr="00E15403" w:rsidRDefault="00885001" w:rsidP="00243CE8">
      <w:pPr>
        <w:pStyle w:val="NormalWeb"/>
        <w:shd w:val="clear" w:color="auto" w:fill="FFFFFF"/>
        <w:suppressAutoHyphens/>
        <w:spacing w:before="0" w:beforeAutospacing="0" w:after="150" w:afterAutospacing="0"/>
        <w:rPr>
          <w:rFonts w:ascii="Arial" w:hAnsi="Arial" w:cs="Arial"/>
          <w:color w:val="333333"/>
          <w:sz w:val="22"/>
          <w:szCs w:val="22"/>
        </w:rPr>
      </w:pPr>
      <w:r w:rsidRPr="00E15403">
        <w:rPr>
          <w:rFonts w:ascii="Arial" w:hAnsi="Arial" w:cs="Arial"/>
          <w:color w:val="333333"/>
          <w:sz w:val="22"/>
          <w:szCs w:val="22"/>
        </w:rPr>
        <w:t>7.- Firma del funcionario competente para expedirlo.</w:t>
      </w:r>
    </w:p>
    <w:p w14:paraId="4CA05698" w14:textId="77777777" w:rsidR="00B43120" w:rsidRPr="00FB5AFF" w:rsidRDefault="00E15403" w:rsidP="00243CE8">
      <w:pPr>
        <w:pStyle w:val="NormalWeb"/>
        <w:shd w:val="clear" w:color="auto" w:fill="FFFFFF"/>
        <w:suppressAutoHyphens/>
        <w:spacing w:before="0" w:beforeAutospacing="0" w:after="150" w:afterAutospacing="0"/>
        <w:rPr>
          <w:rFonts w:ascii="Arial" w:hAnsi="Arial" w:cs="Arial"/>
          <w:color w:val="333333"/>
          <w:sz w:val="22"/>
          <w:szCs w:val="22"/>
        </w:rPr>
      </w:pPr>
      <w:r w:rsidRPr="00E15403">
        <w:rPr>
          <w:rFonts w:ascii="Arial" w:hAnsi="Arial" w:cs="Arial"/>
          <w:b/>
          <w:color w:val="333333"/>
          <w:sz w:val="22"/>
          <w:szCs w:val="22"/>
          <w:shd w:val="clear" w:color="auto" w:fill="FFFFFF"/>
        </w:rPr>
        <w:t>VALIDEZ DEL CERTIFICADO.</w:t>
      </w:r>
      <w:r w:rsidRPr="00E15403">
        <w:rPr>
          <w:rFonts w:ascii="Arial" w:hAnsi="Arial" w:cs="Arial"/>
          <w:color w:val="333333"/>
          <w:sz w:val="22"/>
          <w:szCs w:val="22"/>
          <w:shd w:val="clear" w:color="auto" w:fill="FFFFFF"/>
        </w:rPr>
        <w:t xml:space="preserve"> La vigencia del certificado será </w:t>
      </w:r>
      <w:r w:rsidR="008D490F">
        <w:rPr>
          <w:rFonts w:ascii="Arial" w:hAnsi="Arial" w:cs="Arial"/>
          <w:color w:val="333333"/>
          <w:sz w:val="22"/>
          <w:szCs w:val="22"/>
          <w:shd w:val="clear" w:color="auto" w:fill="FFFFFF"/>
        </w:rPr>
        <w:t>de un (1) mes contado</w:t>
      </w:r>
      <w:r w:rsidRPr="00E15403">
        <w:rPr>
          <w:rFonts w:ascii="Arial" w:hAnsi="Arial" w:cs="Arial"/>
          <w:color w:val="333333"/>
          <w:sz w:val="22"/>
          <w:szCs w:val="22"/>
          <w:shd w:val="clear" w:color="auto" w:fill="FFFFFF"/>
        </w:rPr>
        <w:t xml:space="preserve"> a partir de la fecha de su expedición.</w:t>
      </w:r>
    </w:p>
    <w:p w14:paraId="3E26F41D" w14:textId="77777777" w:rsidR="00B43120" w:rsidRPr="0039472C" w:rsidRDefault="00B43120" w:rsidP="00243CE8">
      <w:pPr>
        <w:suppressAutoHyphens/>
        <w:jc w:val="both"/>
        <w:rPr>
          <w:rFonts w:cs="Arial"/>
          <w:bCs/>
          <w:color w:val="auto"/>
          <w:sz w:val="22"/>
          <w:szCs w:val="22"/>
        </w:rPr>
      </w:pPr>
      <w:r w:rsidRPr="0039472C">
        <w:rPr>
          <w:rFonts w:cs="Arial"/>
          <w:b/>
          <w:bCs/>
          <w:color w:val="auto"/>
          <w:sz w:val="22"/>
          <w:szCs w:val="22"/>
        </w:rPr>
        <w:t xml:space="preserve">Artículo </w:t>
      </w:r>
      <w:r w:rsidR="00250B48">
        <w:rPr>
          <w:rFonts w:cs="Arial"/>
          <w:b/>
          <w:bCs/>
          <w:color w:val="auto"/>
          <w:sz w:val="22"/>
          <w:szCs w:val="22"/>
        </w:rPr>
        <w:t>2</w:t>
      </w:r>
      <w:r w:rsidR="00E67CB8">
        <w:rPr>
          <w:rFonts w:cs="Arial"/>
          <w:bCs/>
          <w:color w:val="auto"/>
          <w:sz w:val="22"/>
          <w:szCs w:val="22"/>
        </w:rPr>
        <w:t>. Las E</w:t>
      </w:r>
      <w:r w:rsidR="00250B48">
        <w:rPr>
          <w:rFonts w:cs="Arial"/>
          <w:bCs/>
          <w:color w:val="auto"/>
          <w:sz w:val="22"/>
          <w:szCs w:val="22"/>
        </w:rPr>
        <w:t>ntidades del D</w:t>
      </w:r>
      <w:r w:rsidRPr="0039472C">
        <w:rPr>
          <w:rFonts w:cs="Arial"/>
          <w:bCs/>
          <w:color w:val="auto"/>
          <w:sz w:val="22"/>
          <w:szCs w:val="22"/>
        </w:rPr>
        <w:t xml:space="preserve">istrito deberán validar </w:t>
      </w:r>
      <w:r w:rsidR="00250B48">
        <w:rPr>
          <w:rFonts w:cs="Arial"/>
          <w:bCs/>
          <w:color w:val="auto"/>
          <w:sz w:val="22"/>
          <w:szCs w:val="22"/>
        </w:rPr>
        <w:t xml:space="preserve">que </w:t>
      </w:r>
      <w:r w:rsidRPr="0039472C">
        <w:rPr>
          <w:rFonts w:cs="Arial"/>
          <w:bCs/>
          <w:color w:val="auto"/>
          <w:sz w:val="22"/>
          <w:szCs w:val="22"/>
        </w:rPr>
        <w:t xml:space="preserve">el certificado de </w:t>
      </w:r>
      <w:r w:rsidR="00250B48">
        <w:rPr>
          <w:rFonts w:cs="Arial"/>
          <w:bCs/>
          <w:color w:val="auto"/>
          <w:sz w:val="22"/>
          <w:szCs w:val="22"/>
        </w:rPr>
        <w:t>(</w:t>
      </w:r>
      <w:r w:rsidRPr="0039472C">
        <w:rPr>
          <w:rFonts w:cs="Arial"/>
          <w:bCs/>
          <w:color w:val="auto"/>
          <w:sz w:val="22"/>
          <w:szCs w:val="22"/>
        </w:rPr>
        <w:t>Sistema Registro Nacional de Medidas Correctivas RNMC</w:t>
      </w:r>
      <w:r w:rsidR="00250B48">
        <w:rPr>
          <w:rFonts w:cs="Arial"/>
          <w:bCs/>
          <w:color w:val="auto"/>
          <w:sz w:val="22"/>
          <w:szCs w:val="22"/>
        </w:rPr>
        <w:t>)</w:t>
      </w:r>
      <w:r w:rsidRPr="0039472C">
        <w:rPr>
          <w:rFonts w:cs="Arial"/>
          <w:bCs/>
          <w:color w:val="auto"/>
          <w:sz w:val="22"/>
          <w:szCs w:val="22"/>
        </w:rPr>
        <w:t xml:space="preserve">, </w:t>
      </w:r>
      <w:r w:rsidR="00250B48">
        <w:rPr>
          <w:rFonts w:cs="Arial"/>
          <w:bCs/>
          <w:color w:val="auto"/>
          <w:sz w:val="22"/>
          <w:szCs w:val="22"/>
        </w:rPr>
        <w:t>se encuentre a paz y salvo y sin ninguna sanción vigente con el Distrito al momento de</w:t>
      </w:r>
      <w:r w:rsidR="00250B48" w:rsidRPr="00250B48">
        <w:rPr>
          <w:rFonts w:cs="Arial"/>
          <w:color w:val="333333"/>
          <w:shd w:val="clear" w:color="auto" w:fill="FFFFFF"/>
        </w:rPr>
        <w:t xml:space="preserve"> </w:t>
      </w:r>
      <w:r w:rsidR="00250B48">
        <w:rPr>
          <w:rFonts w:cs="Arial"/>
          <w:color w:val="333333"/>
          <w:shd w:val="clear" w:color="auto" w:fill="FFFFFF"/>
        </w:rPr>
        <w:t>tomar posesión de un cargo o firmar contratos con la ciudad de Bogotá</w:t>
      </w:r>
      <w:r w:rsidR="00250B48">
        <w:rPr>
          <w:rFonts w:cs="Arial"/>
          <w:bCs/>
          <w:color w:val="auto"/>
          <w:sz w:val="22"/>
          <w:szCs w:val="22"/>
        </w:rPr>
        <w:t>.</w:t>
      </w:r>
    </w:p>
    <w:p w14:paraId="776FCFC7" w14:textId="77777777" w:rsidR="00B43120" w:rsidRPr="0039472C" w:rsidRDefault="00B43120" w:rsidP="00243CE8">
      <w:pPr>
        <w:suppressAutoHyphens/>
        <w:jc w:val="both"/>
        <w:rPr>
          <w:rFonts w:cs="Arial"/>
          <w:bCs/>
          <w:color w:val="auto"/>
          <w:sz w:val="22"/>
          <w:szCs w:val="22"/>
        </w:rPr>
      </w:pPr>
    </w:p>
    <w:p w14:paraId="1782FDEE" w14:textId="77777777" w:rsidR="00B43120" w:rsidRDefault="00B43120" w:rsidP="00243CE8">
      <w:pPr>
        <w:suppressAutoHyphens/>
        <w:jc w:val="both"/>
        <w:rPr>
          <w:rFonts w:cs="Arial"/>
          <w:bCs/>
          <w:color w:val="auto"/>
          <w:sz w:val="22"/>
          <w:szCs w:val="22"/>
        </w:rPr>
      </w:pPr>
      <w:r w:rsidRPr="0039472C">
        <w:rPr>
          <w:rFonts w:cs="Arial"/>
          <w:b/>
          <w:bCs/>
          <w:color w:val="auto"/>
          <w:sz w:val="22"/>
          <w:szCs w:val="22"/>
        </w:rPr>
        <w:t xml:space="preserve">Artículo </w:t>
      </w:r>
      <w:r w:rsidR="00F732AA">
        <w:rPr>
          <w:rFonts w:cs="Arial"/>
          <w:b/>
          <w:bCs/>
          <w:color w:val="auto"/>
          <w:sz w:val="22"/>
          <w:szCs w:val="22"/>
        </w:rPr>
        <w:t>3</w:t>
      </w:r>
      <w:r w:rsidRPr="0039472C">
        <w:rPr>
          <w:rFonts w:cs="Arial"/>
          <w:bCs/>
          <w:color w:val="auto"/>
          <w:sz w:val="22"/>
          <w:szCs w:val="22"/>
        </w:rPr>
        <w:t>. El presente Acuerdo rige a partir de la fecha de su publicación.</w:t>
      </w:r>
    </w:p>
    <w:p w14:paraId="17545806" w14:textId="77777777" w:rsidR="00F732AA" w:rsidRDefault="00F732AA" w:rsidP="00243CE8">
      <w:pPr>
        <w:suppressAutoHyphens/>
        <w:rPr>
          <w:rFonts w:cs="Arial"/>
          <w:b/>
          <w:bCs/>
          <w:sz w:val="22"/>
          <w:szCs w:val="22"/>
        </w:rPr>
      </w:pPr>
    </w:p>
    <w:p w14:paraId="19C19960" w14:textId="77777777" w:rsidR="00F732AA" w:rsidRPr="0039472C" w:rsidRDefault="00F732AA" w:rsidP="00243CE8">
      <w:pPr>
        <w:suppressAutoHyphens/>
        <w:jc w:val="center"/>
        <w:rPr>
          <w:rFonts w:cs="Arial"/>
          <w:b/>
          <w:bCs/>
          <w:sz w:val="22"/>
          <w:szCs w:val="22"/>
        </w:rPr>
      </w:pPr>
    </w:p>
    <w:p w14:paraId="3325BE62" w14:textId="77777777" w:rsidR="005A3024" w:rsidRPr="00ED6D9A" w:rsidRDefault="00B43120" w:rsidP="00243CE8">
      <w:pPr>
        <w:suppressAutoHyphens/>
        <w:jc w:val="center"/>
        <w:rPr>
          <w:bCs/>
          <w:sz w:val="20"/>
        </w:rPr>
      </w:pPr>
      <w:r w:rsidRPr="0039472C">
        <w:rPr>
          <w:rFonts w:cs="Arial"/>
          <w:b/>
          <w:bCs/>
          <w:sz w:val="22"/>
          <w:szCs w:val="22"/>
        </w:rPr>
        <w:t>PUBLIQUESE Y CUMPLASE</w:t>
      </w:r>
    </w:p>
    <w:sectPr w:rsidR="005A3024" w:rsidRPr="00ED6D9A" w:rsidSect="0076591A">
      <w:headerReference w:type="default" r:id="rId16"/>
      <w:footerReference w:type="even" r:id="rId17"/>
      <w:footerReference w:type="default" r:id="rId18"/>
      <w:pgSz w:w="12242" w:h="15842" w:code="1"/>
      <w:pgMar w:top="1701" w:right="1701" w:bottom="1701" w:left="1701" w:header="1134"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FE55B" w14:textId="77777777" w:rsidR="009831CC" w:rsidRDefault="009831CC">
      <w:r>
        <w:separator/>
      </w:r>
    </w:p>
  </w:endnote>
  <w:endnote w:type="continuationSeparator" w:id="0">
    <w:p w14:paraId="0C260543" w14:textId="77777777" w:rsidR="009831CC" w:rsidRDefault="00983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A3D86" w14:textId="77777777" w:rsidR="00633540" w:rsidRDefault="001A0EA1" w:rsidP="000D1C54">
    <w:pPr>
      <w:pStyle w:val="Piedepgina"/>
      <w:framePr w:wrap="around" w:vAnchor="text" w:hAnchor="margin" w:xAlign="right" w:y="1"/>
      <w:rPr>
        <w:rStyle w:val="Nmerodepgina"/>
      </w:rPr>
    </w:pPr>
    <w:r>
      <w:rPr>
        <w:rStyle w:val="Nmerodepgina"/>
      </w:rPr>
      <w:fldChar w:fldCharType="begin"/>
    </w:r>
    <w:r w:rsidR="00633540">
      <w:rPr>
        <w:rStyle w:val="Nmerodepgina"/>
      </w:rPr>
      <w:instrText xml:space="preserve">PAGE  </w:instrText>
    </w:r>
    <w:r>
      <w:rPr>
        <w:rStyle w:val="Nmerodepgina"/>
      </w:rPr>
      <w:fldChar w:fldCharType="separate"/>
    </w:r>
    <w:r w:rsidR="00633540">
      <w:rPr>
        <w:rStyle w:val="Nmerodepgina"/>
        <w:noProof/>
      </w:rPr>
      <w:t>1</w:t>
    </w:r>
    <w:r>
      <w:rPr>
        <w:rStyle w:val="Nmerodepgina"/>
      </w:rPr>
      <w:fldChar w:fldCharType="end"/>
    </w:r>
  </w:p>
  <w:p w14:paraId="239709A9" w14:textId="77777777" w:rsidR="00633540" w:rsidRDefault="00633540" w:rsidP="007341F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BAF87" w14:textId="77777777" w:rsidR="00FB2DEE" w:rsidRDefault="0020368C" w:rsidP="00FB2DEE">
    <w:pPr>
      <w:pStyle w:val="Piedepgina"/>
      <w:jc w:val="center"/>
      <w:rPr>
        <w:sz w:val="18"/>
        <w:szCs w:val="16"/>
      </w:rPr>
    </w:pPr>
    <w:r w:rsidRPr="0020368C">
      <w:rPr>
        <w:noProof/>
        <w:sz w:val="18"/>
        <w:szCs w:val="16"/>
        <w:lang w:val="es-CO" w:eastAsia="es-CO"/>
      </w:rPr>
      <w:drawing>
        <wp:anchor distT="0" distB="0" distL="114300" distR="114300" simplePos="0" relativeHeight="251665408" behindDoc="1" locked="0" layoutInCell="1" allowOverlap="1" wp14:anchorId="021B2D4D" wp14:editId="67A58463">
          <wp:simplePos x="0" y="0"/>
          <wp:positionH relativeFrom="margin">
            <wp:posOffset>4648200</wp:posOffset>
          </wp:positionH>
          <wp:positionV relativeFrom="paragraph">
            <wp:posOffset>0</wp:posOffset>
          </wp:positionV>
          <wp:extent cx="647700" cy="6477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68C">
      <w:rPr>
        <w:noProof/>
        <w:sz w:val="18"/>
        <w:szCs w:val="16"/>
        <w:lang w:val="es-CO" w:eastAsia="es-CO"/>
      </w:rPr>
      <w:drawing>
        <wp:anchor distT="0" distB="0" distL="114300" distR="114300" simplePos="0" relativeHeight="251667456" behindDoc="1" locked="0" layoutInCell="1" allowOverlap="1" wp14:anchorId="53D4CA9E" wp14:editId="256DFB86">
          <wp:simplePos x="0" y="0"/>
          <wp:positionH relativeFrom="column">
            <wp:posOffset>5299710</wp:posOffset>
          </wp:positionH>
          <wp:positionV relativeFrom="paragraph">
            <wp:posOffset>1270</wp:posOffset>
          </wp:positionV>
          <wp:extent cx="647700" cy="647700"/>
          <wp:effectExtent l="0" t="0" r="0" b="0"/>
          <wp:wrapNone/>
          <wp:docPr id="16"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3"/>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Pr="0020368C">
      <w:rPr>
        <w:noProof/>
        <w:sz w:val="18"/>
        <w:szCs w:val="16"/>
        <w:lang w:val="es-CO" w:eastAsia="es-CO"/>
      </w:rPr>
      <w:drawing>
        <wp:anchor distT="0" distB="0" distL="114300" distR="114300" simplePos="0" relativeHeight="251666432" behindDoc="1" locked="0" layoutInCell="1" allowOverlap="1" wp14:anchorId="0756FB48" wp14:editId="2EF2A417">
          <wp:simplePos x="0" y="0"/>
          <wp:positionH relativeFrom="column">
            <wp:posOffset>314325</wp:posOffset>
          </wp:positionH>
          <wp:positionV relativeFrom="paragraph">
            <wp:posOffset>5080</wp:posOffset>
          </wp:positionV>
          <wp:extent cx="647700" cy="6477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68C">
      <w:rPr>
        <w:noProof/>
        <w:sz w:val="18"/>
        <w:szCs w:val="16"/>
        <w:lang w:val="es-CO" w:eastAsia="es-CO"/>
      </w:rPr>
      <w:drawing>
        <wp:anchor distT="0" distB="0" distL="114300" distR="114300" simplePos="0" relativeHeight="251664384" behindDoc="1" locked="0" layoutInCell="1" allowOverlap="1" wp14:anchorId="2D8DE345" wp14:editId="37548A89">
          <wp:simplePos x="0" y="0"/>
          <wp:positionH relativeFrom="column">
            <wp:posOffset>-323850</wp:posOffset>
          </wp:positionH>
          <wp:positionV relativeFrom="paragraph">
            <wp:posOffset>8255</wp:posOffset>
          </wp:positionV>
          <wp:extent cx="647700" cy="6477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9A3AF" w14:textId="77777777" w:rsidR="00FB2DEE" w:rsidRDefault="00FB2DEE" w:rsidP="00FB2DEE">
    <w:pPr>
      <w:pStyle w:val="Piedepgina"/>
      <w:jc w:val="center"/>
      <w:rPr>
        <w:sz w:val="18"/>
        <w:szCs w:val="16"/>
      </w:rPr>
    </w:pPr>
  </w:p>
  <w:p w14:paraId="5A096204" w14:textId="77777777" w:rsidR="00FB2DEE" w:rsidRDefault="00FB2DEE" w:rsidP="00FB2DEE">
    <w:pPr>
      <w:pStyle w:val="Piedepgina"/>
      <w:rPr>
        <w:sz w:val="16"/>
        <w:szCs w:val="16"/>
      </w:rPr>
    </w:pPr>
  </w:p>
  <w:p w14:paraId="35020D71" w14:textId="77777777" w:rsidR="00F732AA" w:rsidRPr="0047614C" w:rsidRDefault="00F732AA" w:rsidP="00FB2DEE">
    <w:pPr>
      <w:pStyle w:val="Piedepgina"/>
      <w:rPr>
        <w:sz w:val="16"/>
        <w:szCs w:val="18"/>
      </w:rPr>
    </w:pPr>
  </w:p>
  <w:p w14:paraId="2ACA87A9" w14:textId="77777777" w:rsidR="00FB2DEE" w:rsidRPr="0047614C" w:rsidRDefault="00FB2DEE" w:rsidP="00FB2DEE">
    <w:pPr>
      <w:pStyle w:val="Piedepgina"/>
      <w:rPr>
        <w:sz w:val="16"/>
        <w:szCs w:val="18"/>
      </w:rPr>
    </w:pPr>
  </w:p>
  <w:p w14:paraId="36C32F8B" w14:textId="77777777" w:rsidR="00633540" w:rsidRDefault="00633540" w:rsidP="00FB2DEE">
    <w:pPr>
      <w:jc w:val="right"/>
      <w:rPr>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9A2DB" w14:textId="77777777" w:rsidR="009831CC" w:rsidRDefault="009831CC">
      <w:r>
        <w:separator/>
      </w:r>
    </w:p>
  </w:footnote>
  <w:footnote w:type="continuationSeparator" w:id="0">
    <w:p w14:paraId="65FB16B8" w14:textId="77777777" w:rsidR="009831CC" w:rsidRDefault="009831CC">
      <w:r>
        <w:continuationSeparator/>
      </w:r>
    </w:p>
  </w:footnote>
  <w:footnote w:id="1">
    <w:p w14:paraId="415373A6" w14:textId="77777777" w:rsidR="009E17D5" w:rsidRPr="009E17D5" w:rsidRDefault="009E17D5">
      <w:pPr>
        <w:pStyle w:val="Textonotapie"/>
        <w:rPr>
          <w:rFonts w:cs="Arial"/>
          <w:noProof/>
          <w:sz w:val="16"/>
          <w:szCs w:val="16"/>
        </w:rPr>
      </w:pPr>
      <w:r>
        <w:rPr>
          <w:rStyle w:val="Refdenotaalpie"/>
        </w:rPr>
        <w:footnoteRef/>
      </w:r>
      <w:r>
        <w:t xml:space="preserve"> </w:t>
      </w:r>
      <w:r w:rsidRPr="009E17D5">
        <w:rPr>
          <w:rFonts w:cs="Arial"/>
          <w:noProof/>
          <w:sz w:val="16"/>
          <w:szCs w:val="16"/>
        </w:rPr>
        <w:t xml:space="preserve">Chacon, M. (02 de 08 de 2018). </w:t>
      </w:r>
      <w:r w:rsidRPr="009E17D5">
        <w:rPr>
          <w:rFonts w:cs="Arial"/>
          <w:i/>
          <w:iCs/>
          <w:noProof/>
          <w:sz w:val="16"/>
          <w:szCs w:val="16"/>
        </w:rPr>
        <w:t>La FM</w:t>
      </w:r>
      <w:r w:rsidRPr="009E17D5">
        <w:rPr>
          <w:rFonts w:cs="Arial"/>
          <w:noProof/>
          <w:sz w:val="16"/>
          <w:szCs w:val="16"/>
        </w:rPr>
        <w:t xml:space="preserve">. Obtenido de </w:t>
      </w:r>
      <w:hyperlink r:id="rId1" w:history="1">
        <w:r w:rsidRPr="00B05932">
          <w:rPr>
            <w:rStyle w:val="Hipervnculo"/>
            <w:rFonts w:cs="Arial"/>
            <w:noProof/>
            <w:sz w:val="16"/>
            <w:szCs w:val="16"/>
          </w:rPr>
          <w:t>https://www.lafm.com.co/bogota/por-colados-de-transmilenio-este-ano-van-mas-de-13000-comparendos</w:t>
        </w:r>
      </w:hyperlink>
    </w:p>
  </w:footnote>
  <w:footnote w:id="2">
    <w:p w14:paraId="398884E4" w14:textId="77777777" w:rsidR="009E17D5" w:rsidRPr="009E17D5" w:rsidRDefault="0074275D" w:rsidP="009E17D5">
      <w:pPr>
        <w:pStyle w:val="Bibliografa"/>
        <w:rPr>
          <w:rFonts w:cs="Arial"/>
          <w:noProof/>
          <w:sz w:val="16"/>
          <w:szCs w:val="16"/>
        </w:rPr>
      </w:pPr>
      <w:r w:rsidRPr="0074275D">
        <w:rPr>
          <w:rStyle w:val="Refdenotaalpie"/>
          <w:sz w:val="16"/>
          <w:szCs w:val="16"/>
        </w:rPr>
        <w:footnoteRef/>
      </w:r>
      <w:r w:rsidRPr="0074275D">
        <w:rPr>
          <w:sz w:val="16"/>
          <w:szCs w:val="16"/>
        </w:rPr>
        <w:t xml:space="preserve"> </w:t>
      </w:r>
      <w:r w:rsidRPr="0074275D">
        <w:rPr>
          <w:rFonts w:cs="Arial"/>
          <w:i/>
          <w:iCs/>
          <w:noProof/>
          <w:sz w:val="16"/>
          <w:szCs w:val="16"/>
        </w:rPr>
        <w:t>Caracol Noticias</w:t>
      </w:r>
      <w:r w:rsidRPr="0074275D">
        <w:rPr>
          <w:rFonts w:cs="Arial"/>
          <w:noProof/>
          <w:sz w:val="16"/>
          <w:szCs w:val="16"/>
        </w:rPr>
        <w:t xml:space="preserve">. </w:t>
      </w:r>
      <w:r w:rsidR="009E17D5">
        <w:rPr>
          <w:rFonts w:cs="Arial"/>
          <w:noProof/>
          <w:sz w:val="16"/>
          <w:szCs w:val="16"/>
        </w:rPr>
        <w:t xml:space="preserve">(13 de 02 de 2018). Obtenido </w:t>
      </w:r>
      <w:hyperlink r:id="rId2" w:history="1">
        <w:r w:rsidR="009E17D5" w:rsidRPr="00B05932">
          <w:rPr>
            <w:rStyle w:val="Hipervnculo"/>
            <w:rFonts w:cs="Arial"/>
            <w:noProof/>
            <w:sz w:val="16"/>
            <w:szCs w:val="16"/>
          </w:rPr>
          <w:t>http://caracol.com.co/emisora/2018/02/13/bogota/1518527673_055661.html</w:t>
        </w:r>
      </w:hyperlink>
    </w:p>
  </w:footnote>
  <w:footnote w:id="3">
    <w:p w14:paraId="455EF3A6" w14:textId="77777777" w:rsidR="00B43120" w:rsidRDefault="00B43120" w:rsidP="00B43120">
      <w:pPr>
        <w:pStyle w:val="Textonotapie"/>
        <w:rPr>
          <w:rFonts w:cs="Arial"/>
          <w:noProof/>
          <w:sz w:val="16"/>
          <w:szCs w:val="16"/>
        </w:rPr>
      </w:pPr>
      <w:r>
        <w:rPr>
          <w:rStyle w:val="Refdenotaalpie"/>
        </w:rPr>
        <w:footnoteRef/>
      </w:r>
      <w:r>
        <w:t xml:space="preserve"> </w:t>
      </w:r>
      <w:r w:rsidR="009E17D5" w:rsidRPr="009E17D5">
        <w:rPr>
          <w:rFonts w:cs="Arial"/>
          <w:i/>
          <w:iCs/>
          <w:noProof/>
          <w:sz w:val="16"/>
          <w:szCs w:val="16"/>
        </w:rPr>
        <w:t>EL TIEMPO</w:t>
      </w:r>
      <w:r w:rsidR="009E17D5">
        <w:rPr>
          <w:rFonts w:cs="Arial"/>
          <w:noProof/>
          <w:sz w:val="16"/>
          <w:szCs w:val="16"/>
        </w:rPr>
        <w:t>. (19 de 01 de 2018</w:t>
      </w:r>
      <w:r w:rsidR="009E17D5" w:rsidRPr="009E17D5">
        <w:rPr>
          <w:rFonts w:cs="Arial"/>
          <w:noProof/>
          <w:sz w:val="16"/>
          <w:szCs w:val="16"/>
        </w:rPr>
        <w:t xml:space="preserve">). Obtenido de </w:t>
      </w:r>
      <w:hyperlink r:id="rId3" w:history="1">
        <w:r w:rsidR="009E17D5" w:rsidRPr="00B05932">
          <w:rPr>
            <w:rStyle w:val="Hipervnculo"/>
            <w:rFonts w:cs="Arial"/>
            <w:noProof/>
            <w:sz w:val="16"/>
            <w:szCs w:val="16"/>
          </w:rPr>
          <w:t>http://images.et.eltiempo.digital/politica/justicia/multas-del-codigo-de-policia-en-sistemas-de-transporte/16795716</w:t>
        </w:r>
      </w:hyperlink>
    </w:p>
    <w:p w14:paraId="66B5F275" w14:textId="77777777" w:rsidR="009E17D5" w:rsidRPr="005A3BB4" w:rsidRDefault="009E17D5" w:rsidP="00B43120">
      <w:pPr>
        <w:pStyle w:val="Textonotapie"/>
        <w:rPr>
          <w:lang w:val="es-CO"/>
        </w:rPr>
      </w:pPr>
    </w:p>
  </w:footnote>
  <w:footnote w:id="4">
    <w:p w14:paraId="6D235375" w14:textId="77777777" w:rsidR="009E17D5" w:rsidRDefault="009E17D5">
      <w:pPr>
        <w:pStyle w:val="Textonotapie"/>
        <w:rPr>
          <w:sz w:val="16"/>
          <w:szCs w:val="16"/>
          <w:lang w:val="es-CO"/>
        </w:rPr>
      </w:pPr>
      <w:r w:rsidRPr="009E17D5">
        <w:rPr>
          <w:rStyle w:val="Refdenotaalpie"/>
          <w:sz w:val="16"/>
          <w:szCs w:val="16"/>
        </w:rPr>
        <w:footnoteRef/>
      </w:r>
      <w:r w:rsidRPr="009E17D5">
        <w:rPr>
          <w:sz w:val="16"/>
          <w:szCs w:val="16"/>
          <w:lang w:val="es-CO"/>
        </w:rPr>
        <w:t xml:space="preserve"> Página </w:t>
      </w:r>
      <w:hyperlink r:id="rId4" w:history="1">
        <w:r w:rsidRPr="00B05932">
          <w:rPr>
            <w:rStyle w:val="Hipervnculo"/>
            <w:sz w:val="16"/>
            <w:szCs w:val="16"/>
            <w:lang w:val="es-CO"/>
          </w:rPr>
          <w:t>www.procuraduria.gov.co/portal/</w:t>
        </w:r>
      </w:hyperlink>
    </w:p>
    <w:p w14:paraId="7F45B15A" w14:textId="77777777" w:rsidR="009E17D5" w:rsidRPr="009E17D5" w:rsidRDefault="009E17D5">
      <w:pPr>
        <w:pStyle w:val="Textonotapie"/>
        <w:rPr>
          <w:sz w:val="16"/>
          <w:szCs w:val="16"/>
          <w:lang w:val="es-CO"/>
        </w:rPr>
      </w:pPr>
    </w:p>
  </w:footnote>
  <w:footnote w:id="5">
    <w:p w14:paraId="2FB1C1A8" w14:textId="77777777" w:rsidR="009E17D5" w:rsidRDefault="009E17D5">
      <w:pPr>
        <w:pStyle w:val="Textonotapie"/>
      </w:pPr>
      <w:r>
        <w:rPr>
          <w:rStyle w:val="Refdenotaalpie"/>
        </w:rPr>
        <w:footnoteRef/>
      </w:r>
      <w:r w:rsidR="00A428A7">
        <w:t xml:space="preserve"> Pagina</w:t>
      </w:r>
      <w:r>
        <w:t xml:space="preserve"> </w:t>
      </w:r>
      <w:hyperlink r:id="rId5" w:history="1">
        <w:r w:rsidRPr="00B05932">
          <w:rPr>
            <w:rStyle w:val="Hipervnculo"/>
          </w:rPr>
          <w:t>contraloria.gov.co/control-fiscal/responsabilidad-fiscal/certificado-de-antecedentes-fiscales</w:t>
        </w:r>
      </w:hyperlink>
    </w:p>
    <w:p w14:paraId="515F1C87" w14:textId="77777777" w:rsidR="009E17D5" w:rsidRPr="009E17D5" w:rsidRDefault="009E17D5">
      <w:pPr>
        <w:pStyle w:val="Textonotapie"/>
        <w:rPr>
          <w:lang w:val="es-CO"/>
        </w:rPr>
      </w:pPr>
    </w:p>
  </w:footnote>
  <w:footnote w:id="6">
    <w:p w14:paraId="48D6405B" w14:textId="77777777" w:rsidR="009E5243" w:rsidRDefault="009E5243">
      <w:pPr>
        <w:pStyle w:val="Textonotapie"/>
      </w:pPr>
      <w:r>
        <w:rPr>
          <w:rStyle w:val="Refdenotaalpie"/>
        </w:rPr>
        <w:footnoteRef/>
      </w:r>
      <w:r w:rsidR="00E160DA">
        <w:t xml:space="preserve"> Página</w:t>
      </w:r>
      <w:r>
        <w:t xml:space="preserve"> </w:t>
      </w:r>
      <w:hyperlink r:id="rId6" w:history="1">
        <w:r w:rsidRPr="00B05932">
          <w:rPr>
            <w:rStyle w:val="Hipervnculo"/>
          </w:rPr>
          <w:t>http://www.personeriabogota.gov.co</w:t>
        </w:r>
      </w:hyperlink>
    </w:p>
    <w:p w14:paraId="5E6FD0AD" w14:textId="77777777" w:rsidR="009E5243" w:rsidRPr="009E5243" w:rsidRDefault="009E5243">
      <w:pPr>
        <w:pStyle w:val="Textonotapie"/>
        <w:rPr>
          <w:lang w:val="es-CO"/>
        </w:rPr>
      </w:pPr>
    </w:p>
  </w:footnote>
  <w:footnote w:id="7">
    <w:p w14:paraId="02A57317" w14:textId="77777777" w:rsidR="00EC278D" w:rsidRDefault="00EC278D" w:rsidP="00EC278D">
      <w:pPr>
        <w:pStyle w:val="Textonotapie"/>
        <w:rPr>
          <w:lang w:val="es-CO"/>
        </w:rPr>
      </w:pPr>
      <w:r>
        <w:rPr>
          <w:rStyle w:val="Refdenotaalpie"/>
        </w:rPr>
        <w:footnoteRef/>
      </w:r>
      <w:r>
        <w:t xml:space="preserve"> </w:t>
      </w:r>
      <w:r>
        <w:rPr>
          <w:lang w:val="es-CO"/>
        </w:rPr>
        <w:t xml:space="preserve">La ley </w:t>
      </w:r>
      <w:r w:rsidRPr="00C865D6">
        <w:rPr>
          <w:lang w:val="es-CO"/>
        </w:rPr>
        <w:t xml:space="preserve">1801 </w:t>
      </w:r>
      <w:r>
        <w:rPr>
          <w:lang w:val="es-CO"/>
        </w:rPr>
        <w:t>de 29 de Julio de 2016 C</w:t>
      </w:r>
      <w:r w:rsidRPr="00C865D6">
        <w:rPr>
          <w:lang w:val="es-CO"/>
        </w:rPr>
        <w:t>ódigo</w:t>
      </w:r>
      <w:r>
        <w:rPr>
          <w:lang w:val="es-CO"/>
        </w:rPr>
        <w:t xml:space="preserve"> Nacional P</w:t>
      </w:r>
      <w:r w:rsidRPr="00C865D6">
        <w:rPr>
          <w:lang w:val="es-CO"/>
        </w:rPr>
        <w:t>olicía</w:t>
      </w:r>
      <w:r>
        <w:rPr>
          <w:lang w:val="es-CO"/>
        </w:rPr>
        <w:t xml:space="preserve"> C</w:t>
      </w:r>
      <w:r w:rsidRPr="00C865D6">
        <w:rPr>
          <w:lang w:val="es-CO"/>
        </w:rPr>
        <w:t>onvivencia</w:t>
      </w:r>
      <w:r>
        <w:rPr>
          <w:lang w:val="es-CO"/>
        </w:rPr>
        <w:t>.</w:t>
      </w:r>
    </w:p>
    <w:p w14:paraId="203CDE99" w14:textId="77777777" w:rsidR="00EC278D" w:rsidRPr="00EC278D" w:rsidRDefault="00EC278D" w:rsidP="00EC278D">
      <w:pPr>
        <w:pStyle w:val="Textonotapie"/>
        <w:rPr>
          <w:lang w:val="es-CO"/>
        </w:rPr>
      </w:pPr>
    </w:p>
  </w:footnote>
  <w:footnote w:id="8">
    <w:p w14:paraId="5A3451A0" w14:textId="77777777" w:rsidR="00EC278D" w:rsidRDefault="00EC278D">
      <w:pPr>
        <w:pStyle w:val="Textonotapie"/>
      </w:pPr>
      <w:r>
        <w:rPr>
          <w:rStyle w:val="Refdenotaalpie"/>
        </w:rPr>
        <w:footnoteRef/>
      </w:r>
      <w:r>
        <w:t xml:space="preserve"> </w:t>
      </w:r>
      <w:hyperlink r:id="rId7" w:history="1">
        <w:r w:rsidR="00231ECA" w:rsidRPr="00B05932">
          <w:rPr>
            <w:rStyle w:val="Hipervnculo"/>
          </w:rPr>
          <w:t>https://www.eltiempo.com/opinion/editorial/los-colados-en-transmilenio-272778</w:t>
        </w:r>
      </w:hyperlink>
    </w:p>
    <w:p w14:paraId="242C40E4" w14:textId="77777777" w:rsidR="00231ECA" w:rsidRPr="00EC278D" w:rsidRDefault="00231ECA">
      <w:pPr>
        <w:pStyle w:val="Textonotapie"/>
        <w:rPr>
          <w:lang w:val="es-CO"/>
        </w:rPr>
      </w:pPr>
    </w:p>
  </w:footnote>
  <w:footnote w:id="9">
    <w:p w14:paraId="50C23588" w14:textId="77777777" w:rsidR="00231ECA" w:rsidRPr="00231ECA" w:rsidRDefault="00231ECA">
      <w:pPr>
        <w:pStyle w:val="Textonotapie"/>
        <w:rPr>
          <w:lang w:val="es-CO"/>
        </w:rPr>
      </w:pPr>
      <w:r>
        <w:rPr>
          <w:rStyle w:val="Refdenotaalpie"/>
        </w:rPr>
        <w:footnoteRef/>
      </w:r>
      <w:r>
        <w:t xml:space="preserve"> </w:t>
      </w:r>
    </w:p>
  </w:footnote>
  <w:footnote w:id="10">
    <w:p w14:paraId="458C7FEB" w14:textId="77777777" w:rsidR="00EC278D" w:rsidRDefault="00EC278D">
      <w:pPr>
        <w:pStyle w:val="Textonotapie"/>
        <w:rPr>
          <w:lang w:val="es-CO"/>
        </w:rPr>
      </w:pPr>
      <w:r>
        <w:rPr>
          <w:rStyle w:val="Refdenotaalpie"/>
        </w:rPr>
        <w:footnoteRef/>
      </w:r>
      <w:r>
        <w:t xml:space="preserve"> </w:t>
      </w:r>
      <w:r>
        <w:rPr>
          <w:lang w:val="es-CO"/>
        </w:rPr>
        <w:t xml:space="preserve">Constitución política de Colombia 1991. </w:t>
      </w:r>
    </w:p>
    <w:p w14:paraId="3A142839" w14:textId="77777777" w:rsidR="00EC278D" w:rsidRPr="00EC278D" w:rsidRDefault="00EC278D">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25" w:type="pct"/>
      <w:tblCellMar>
        <w:left w:w="70" w:type="dxa"/>
        <w:right w:w="70" w:type="dxa"/>
      </w:tblCellMar>
      <w:tblLook w:val="0000" w:firstRow="0" w:lastRow="0" w:firstColumn="0" w:lastColumn="0" w:noHBand="0" w:noVBand="0"/>
    </w:tblPr>
    <w:tblGrid>
      <w:gridCol w:w="2414"/>
      <w:gridCol w:w="4328"/>
      <w:gridCol w:w="2283"/>
    </w:tblGrid>
    <w:tr w:rsidR="00E30442" w14:paraId="33E3064E" w14:textId="77777777" w:rsidTr="00F732AA">
      <w:trPr>
        <w:trHeight w:val="385"/>
      </w:trPr>
      <w:tc>
        <w:tcPr>
          <w:tcW w:w="1337" w:type="pct"/>
          <w:vMerge w:val="restart"/>
          <w:tcBorders>
            <w:top w:val="single" w:sz="4" w:space="0" w:color="auto"/>
            <w:left w:val="single" w:sz="4" w:space="0" w:color="auto"/>
            <w:right w:val="single" w:sz="4" w:space="0" w:color="auto"/>
          </w:tcBorders>
          <w:vAlign w:val="center"/>
        </w:tcPr>
        <w:p w14:paraId="289A7E84" w14:textId="77777777" w:rsidR="00E30442" w:rsidRPr="00920985" w:rsidRDefault="00E30442" w:rsidP="00E30442">
          <w:pPr>
            <w:jc w:val="center"/>
            <w:rPr>
              <w:rFonts w:cs="Arial"/>
              <w:sz w:val="16"/>
              <w:szCs w:val="16"/>
            </w:rPr>
          </w:pPr>
        </w:p>
      </w:tc>
      <w:tc>
        <w:tcPr>
          <w:tcW w:w="2398" w:type="pct"/>
          <w:tcBorders>
            <w:top w:val="single" w:sz="4" w:space="0" w:color="auto"/>
            <w:left w:val="nil"/>
            <w:bottom w:val="single" w:sz="4" w:space="0" w:color="auto"/>
            <w:right w:val="single" w:sz="4" w:space="0" w:color="auto"/>
          </w:tcBorders>
          <w:vAlign w:val="center"/>
        </w:tcPr>
        <w:p w14:paraId="49F44420" w14:textId="77777777" w:rsidR="00E30442" w:rsidRPr="007E0E2F" w:rsidRDefault="00E30442" w:rsidP="00E30442">
          <w:pPr>
            <w:jc w:val="center"/>
            <w:rPr>
              <w:rFonts w:cs="Arial"/>
              <w:sz w:val="18"/>
              <w:szCs w:val="18"/>
            </w:rPr>
          </w:pPr>
          <w:r w:rsidRPr="007E0E2F">
            <w:rPr>
              <w:rFonts w:cs="Arial"/>
              <w:sz w:val="18"/>
              <w:szCs w:val="18"/>
            </w:rPr>
            <w:t>PROCESO GESTIÓN NORMATIVA</w:t>
          </w:r>
        </w:p>
      </w:tc>
      <w:tc>
        <w:tcPr>
          <w:tcW w:w="1265" w:type="pct"/>
          <w:tcBorders>
            <w:top w:val="single" w:sz="4" w:space="0" w:color="auto"/>
            <w:left w:val="nil"/>
            <w:bottom w:val="single" w:sz="4" w:space="0" w:color="auto"/>
            <w:right w:val="single" w:sz="4" w:space="0" w:color="000000"/>
          </w:tcBorders>
          <w:noWrap/>
          <w:vAlign w:val="center"/>
        </w:tcPr>
        <w:p w14:paraId="3AE665FA" w14:textId="77777777" w:rsidR="00E30442" w:rsidRPr="00EA3A02" w:rsidRDefault="00E30442" w:rsidP="00E30442">
          <w:pPr>
            <w:rPr>
              <w:rFonts w:cs="Arial"/>
              <w:sz w:val="16"/>
              <w:szCs w:val="16"/>
            </w:rPr>
          </w:pPr>
          <w:r w:rsidRPr="00EA3A02">
            <w:rPr>
              <w:rFonts w:cs="Arial"/>
              <w:sz w:val="16"/>
              <w:szCs w:val="16"/>
            </w:rPr>
            <w:t>C</w:t>
          </w:r>
          <w:r>
            <w:rPr>
              <w:rFonts w:cs="Arial"/>
              <w:sz w:val="16"/>
              <w:szCs w:val="16"/>
            </w:rPr>
            <w:t>ÓDIGO</w:t>
          </w:r>
          <w:r w:rsidRPr="00EA3A02">
            <w:rPr>
              <w:rFonts w:cs="Arial"/>
              <w:color w:val="3366FF"/>
              <w:sz w:val="16"/>
              <w:szCs w:val="16"/>
            </w:rPr>
            <w:t xml:space="preserve">: </w:t>
          </w:r>
          <w:r w:rsidRPr="00920985">
            <w:rPr>
              <w:rFonts w:cs="Arial"/>
              <w:sz w:val="16"/>
              <w:szCs w:val="16"/>
            </w:rPr>
            <w:t>GN</w:t>
          </w:r>
          <w:r>
            <w:rPr>
              <w:rFonts w:cs="Arial"/>
              <w:sz w:val="16"/>
              <w:szCs w:val="16"/>
            </w:rPr>
            <w:t>-</w:t>
          </w:r>
          <w:r w:rsidRPr="00920985">
            <w:rPr>
              <w:rFonts w:cs="Arial"/>
              <w:sz w:val="16"/>
              <w:szCs w:val="16"/>
            </w:rPr>
            <w:t>PR</w:t>
          </w:r>
          <w:r>
            <w:rPr>
              <w:rFonts w:cs="Arial"/>
              <w:sz w:val="16"/>
              <w:szCs w:val="16"/>
            </w:rPr>
            <w:t>001</w:t>
          </w:r>
          <w:r w:rsidRPr="00920985">
            <w:rPr>
              <w:rFonts w:cs="Arial"/>
              <w:sz w:val="16"/>
              <w:szCs w:val="16"/>
            </w:rPr>
            <w:t>-</w:t>
          </w:r>
          <w:r>
            <w:rPr>
              <w:rFonts w:cs="Arial"/>
              <w:sz w:val="16"/>
              <w:szCs w:val="16"/>
            </w:rPr>
            <w:t xml:space="preserve"> </w:t>
          </w:r>
          <w:r w:rsidRPr="00920985">
            <w:rPr>
              <w:rFonts w:cs="Arial"/>
              <w:sz w:val="16"/>
              <w:szCs w:val="16"/>
            </w:rPr>
            <w:t>FO</w:t>
          </w:r>
          <w:r>
            <w:rPr>
              <w:rFonts w:cs="Arial"/>
              <w:sz w:val="16"/>
              <w:szCs w:val="16"/>
            </w:rPr>
            <w:t>1</w:t>
          </w:r>
        </w:p>
      </w:tc>
    </w:tr>
    <w:tr w:rsidR="00E30442" w14:paraId="4EE7D18C" w14:textId="77777777" w:rsidTr="00F732AA">
      <w:trPr>
        <w:trHeight w:val="385"/>
      </w:trPr>
      <w:tc>
        <w:tcPr>
          <w:tcW w:w="1337" w:type="pct"/>
          <w:vMerge/>
          <w:tcBorders>
            <w:left w:val="single" w:sz="4" w:space="0" w:color="auto"/>
            <w:right w:val="single" w:sz="4" w:space="0" w:color="auto"/>
          </w:tcBorders>
          <w:vAlign w:val="center"/>
        </w:tcPr>
        <w:p w14:paraId="2775BA0D" w14:textId="77777777" w:rsidR="00E30442" w:rsidRDefault="00E30442" w:rsidP="00E30442">
          <w:pPr>
            <w:rPr>
              <w:rFonts w:cs="Arial"/>
              <w:sz w:val="16"/>
              <w:szCs w:val="16"/>
            </w:rPr>
          </w:pPr>
        </w:p>
      </w:tc>
      <w:tc>
        <w:tcPr>
          <w:tcW w:w="2398" w:type="pct"/>
          <w:vMerge w:val="restart"/>
          <w:tcBorders>
            <w:top w:val="single" w:sz="4" w:space="0" w:color="auto"/>
            <w:left w:val="nil"/>
            <w:right w:val="single" w:sz="4" w:space="0" w:color="auto"/>
          </w:tcBorders>
          <w:vAlign w:val="center"/>
        </w:tcPr>
        <w:p w14:paraId="6A6F44C9" w14:textId="77777777" w:rsidR="00E30442" w:rsidRPr="00E30442" w:rsidRDefault="00E30442" w:rsidP="00E30442">
          <w:pPr>
            <w:jc w:val="center"/>
            <w:rPr>
              <w:rFonts w:cs="Arial"/>
              <w:sz w:val="20"/>
            </w:rPr>
          </w:pPr>
          <w:r w:rsidRPr="00E30442">
            <w:rPr>
              <w:rFonts w:cs="Arial"/>
              <w:sz w:val="20"/>
            </w:rPr>
            <w:t>PRESENTACIÓN PROYECTOS DE ACUERDO</w:t>
          </w:r>
        </w:p>
      </w:tc>
      <w:tc>
        <w:tcPr>
          <w:tcW w:w="1265" w:type="pct"/>
          <w:tcBorders>
            <w:top w:val="single" w:sz="4" w:space="0" w:color="auto"/>
            <w:left w:val="nil"/>
            <w:bottom w:val="single" w:sz="4" w:space="0" w:color="auto"/>
            <w:right w:val="single" w:sz="4" w:space="0" w:color="000000"/>
          </w:tcBorders>
          <w:vAlign w:val="center"/>
        </w:tcPr>
        <w:p w14:paraId="49AEB879" w14:textId="77777777" w:rsidR="00E30442" w:rsidRPr="00EA3A02" w:rsidRDefault="00E30442" w:rsidP="00E30442">
          <w:pPr>
            <w:rPr>
              <w:rFonts w:cs="Arial"/>
              <w:sz w:val="16"/>
              <w:szCs w:val="16"/>
            </w:rPr>
          </w:pPr>
          <w:r>
            <w:rPr>
              <w:rFonts w:cs="Arial"/>
              <w:sz w:val="16"/>
              <w:szCs w:val="16"/>
            </w:rPr>
            <w:t>VERSIÓN:    00</w:t>
          </w:r>
        </w:p>
      </w:tc>
    </w:tr>
    <w:tr w:rsidR="00E30442" w14:paraId="0A760F2E" w14:textId="77777777" w:rsidTr="00F732AA">
      <w:trPr>
        <w:trHeight w:val="385"/>
      </w:trPr>
      <w:tc>
        <w:tcPr>
          <w:tcW w:w="1337" w:type="pct"/>
          <w:vMerge/>
          <w:tcBorders>
            <w:left w:val="single" w:sz="4" w:space="0" w:color="auto"/>
            <w:bottom w:val="single" w:sz="4" w:space="0" w:color="auto"/>
            <w:right w:val="single" w:sz="4" w:space="0" w:color="auto"/>
          </w:tcBorders>
          <w:vAlign w:val="center"/>
        </w:tcPr>
        <w:p w14:paraId="2E5ECEAA" w14:textId="77777777" w:rsidR="00E30442" w:rsidRDefault="00E30442" w:rsidP="00E30442">
          <w:pPr>
            <w:rPr>
              <w:rFonts w:cs="Arial"/>
              <w:sz w:val="16"/>
              <w:szCs w:val="16"/>
            </w:rPr>
          </w:pPr>
        </w:p>
      </w:tc>
      <w:tc>
        <w:tcPr>
          <w:tcW w:w="2398" w:type="pct"/>
          <w:vMerge/>
          <w:tcBorders>
            <w:left w:val="nil"/>
            <w:bottom w:val="single" w:sz="4" w:space="0" w:color="auto"/>
            <w:right w:val="single" w:sz="4" w:space="0" w:color="auto"/>
          </w:tcBorders>
          <w:vAlign w:val="center"/>
        </w:tcPr>
        <w:p w14:paraId="062B0B54" w14:textId="77777777" w:rsidR="00E30442" w:rsidRDefault="00E30442" w:rsidP="00E30442">
          <w:pPr>
            <w:jc w:val="center"/>
            <w:rPr>
              <w:rFonts w:cs="Arial"/>
              <w:sz w:val="18"/>
              <w:szCs w:val="18"/>
            </w:rPr>
          </w:pPr>
        </w:p>
      </w:tc>
      <w:tc>
        <w:tcPr>
          <w:tcW w:w="1265" w:type="pct"/>
          <w:tcBorders>
            <w:top w:val="single" w:sz="4" w:space="0" w:color="auto"/>
            <w:left w:val="nil"/>
            <w:bottom w:val="single" w:sz="4" w:space="0" w:color="auto"/>
            <w:right w:val="single" w:sz="4" w:space="0" w:color="000000"/>
          </w:tcBorders>
          <w:vAlign w:val="center"/>
        </w:tcPr>
        <w:p w14:paraId="3C5E5881" w14:textId="77777777" w:rsidR="00E30442" w:rsidRDefault="00E30442" w:rsidP="00E30442">
          <w:pPr>
            <w:rPr>
              <w:rFonts w:cs="Arial"/>
              <w:sz w:val="16"/>
              <w:szCs w:val="16"/>
            </w:rPr>
          </w:pPr>
          <w:r w:rsidRPr="00EA3A02">
            <w:rPr>
              <w:rFonts w:cs="Arial"/>
              <w:sz w:val="16"/>
              <w:szCs w:val="16"/>
            </w:rPr>
            <w:t>F</w:t>
          </w:r>
          <w:r>
            <w:rPr>
              <w:rFonts w:cs="Arial"/>
              <w:sz w:val="16"/>
              <w:szCs w:val="16"/>
            </w:rPr>
            <w:t>ECHA: 04 DIC. 2015</w:t>
          </w:r>
        </w:p>
      </w:tc>
    </w:tr>
  </w:tbl>
  <w:p w14:paraId="6E3101AB" w14:textId="77777777" w:rsidR="00633540" w:rsidRPr="00E30442" w:rsidRDefault="003428DB" w:rsidP="00E30442">
    <w:pPr>
      <w:pStyle w:val="Encabezado"/>
    </w:pPr>
    <w:r w:rsidRPr="00D4338D">
      <w:rPr>
        <w:noProof/>
        <w:lang w:val="es-CO" w:eastAsia="es-CO"/>
      </w:rPr>
      <w:drawing>
        <wp:anchor distT="0" distB="0" distL="114300" distR="114300" simplePos="0" relativeHeight="251662336" behindDoc="1" locked="0" layoutInCell="1" allowOverlap="1" wp14:anchorId="16CBDD54" wp14:editId="25F6A4C0">
          <wp:simplePos x="0" y="0"/>
          <wp:positionH relativeFrom="column">
            <wp:posOffset>443865</wp:posOffset>
          </wp:positionH>
          <wp:positionV relativeFrom="paragraph">
            <wp:posOffset>-753809</wp:posOffset>
          </wp:positionV>
          <wp:extent cx="638175" cy="75126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12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2598"/>
    <w:multiLevelType w:val="hybridMultilevel"/>
    <w:tmpl w:val="460E1C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B671E2"/>
    <w:multiLevelType w:val="hybridMultilevel"/>
    <w:tmpl w:val="8E70C3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C41686"/>
    <w:multiLevelType w:val="hybridMultilevel"/>
    <w:tmpl w:val="FF2CC282"/>
    <w:lvl w:ilvl="0" w:tplc="AB8A5E24">
      <w:start w:val="1"/>
      <w:numFmt w:val="bullet"/>
      <w:lvlText w:val="-"/>
      <w:lvlJc w:val="left"/>
      <w:pPr>
        <w:tabs>
          <w:tab w:val="num" w:pos="720"/>
        </w:tabs>
        <w:ind w:left="720" w:hanging="720"/>
      </w:pPr>
      <w:rPr>
        <w:rFonts w:ascii="Arial" w:eastAsia="Times New Roman" w:hAnsi="Arial" w:hint="default"/>
      </w:rPr>
    </w:lvl>
    <w:lvl w:ilvl="1" w:tplc="0C0A0003">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3" w15:restartNumberingAfterBreak="0">
    <w:nsid w:val="11CC7A21"/>
    <w:multiLevelType w:val="hybridMultilevel"/>
    <w:tmpl w:val="E09A1F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A3451F4"/>
    <w:multiLevelType w:val="hybridMultilevel"/>
    <w:tmpl w:val="7440404A"/>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 w15:restartNumberingAfterBreak="0">
    <w:nsid w:val="3AAB7EFD"/>
    <w:multiLevelType w:val="hybridMultilevel"/>
    <w:tmpl w:val="916A0E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8EA6C7A"/>
    <w:multiLevelType w:val="hybridMultilevel"/>
    <w:tmpl w:val="A9EA29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01F3D32"/>
    <w:multiLevelType w:val="hybridMultilevel"/>
    <w:tmpl w:val="0E460B2A"/>
    <w:lvl w:ilvl="0" w:tplc="C6D2F762">
      <w:numFmt w:val="bullet"/>
      <w:lvlText w:val="-"/>
      <w:lvlJc w:val="left"/>
      <w:pPr>
        <w:ind w:left="1146" w:hanging="360"/>
      </w:pPr>
      <w:rPr>
        <w:rFonts w:ascii="Arial" w:eastAsia="Times New Roman" w:hAnsi="Aria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8" w15:restartNumberingAfterBreak="0">
    <w:nsid w:val="73F1239F"/>
    <w:multiLevelType w:val="hybridMultilevel"/>
    <w:tmpl w:val="953237D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F773C14"/>
    <w:multiLevelType w:val="hybridMultilevel"/>
    <w:tmpl w:val="328203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6"/>
  </w:num>
  <w:num w:numId="5">
    <w:abstractNumId w:val="8"/>
  </w:num>
  <w:num w:numId="6">
    <w:abstractNumId w:val="5"/>
  </w:num>
  <w:num w:numId="7">
    <w:abstractNumId w:val="9"/>
  </w:num>
  <w:num w:numId="8">
    <w:abstractNumId w:val="3"/>
  </w:num>
  <w:num w:numId="9">
    <w:abstractNumId w:val="0"/>
  </w:num>
  <w:num w:numId="1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9"/>
  <w:autoHyphenation/>
  <w:hyphenationZone w:val="142"/>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82C"/>
    <w:rsid w:val="00000AC5"/>
    <w:rsid w:val="00004452"/>
    <w:rsid w:val="00004A50"/>
    <w:rsid w:val="000059B8"/>
    <w:rsid w:val="000076EC"/>
    <w:rsid w:val="00010DD3"/>
    <w:rsid w:val="00011269"/>
    <w:rsid w:val="00011801"/>
    <w:rsid w:val="00011BCE"/>
    <w:rsid w:val="00012611"/>
    <w:rsid w:val="000154B2"/>
    <w:rsid w:val="000159EA"/>
    <w:rsid w:val="0002047E"/>
    <w:rsid w:val="00021C2A"/>
    <w:rsid w:val="00021CBC"/>
    <w:rsid w:val="00025190"/>
    <w:rsid w:val="0002796F"/>
    <w:rsid w:val="00031ABB"/>
    <w:rsid w:val="0003606D"/>
    <w:rsid w:val="0003786D"/>
    <w:rsid w:val="00040A87"/>
    <w:rsid w:val="0004268D"/>
    <w:rsid w:val="000468B2"/>
    <w:rsid w:val="00047D27"/>
    <w:rsid w:val="00050074"/>
    <w:rsid w:val="000512AC"/>
    <w:rsid w:val="00054A48"/>
    <w:rsid w:val="00054C28"/>
    <w:rsid w:val="0005538D"/>
    <w:rsid w:val="000606F2"/>
    <w:rsid w:val="00060C03"/>
    <w:rsid w:val="00060F6D"/>
    <w:rsid w:val="00063A38"/>
    <w:rsid w:val="00065939"/>
    <w:rsid w:val="00066B89"/>
    <w:rsid w:val="000671C0"/>
    <w:rsid w:val="00070DB5"/>
    <w:rsid w:val="000721C1"/>
    <w:rsid w:val="0007345E"/>
    <w:rsid w:val="000760FF"/>
    <w:rsid w:val="000769A4"/>
    <w:rsid w:val="00083C02"/>
    <w:rsid w:val="0008405D"/>
    <w:rsid w:val="000844A8"/>
    <w:rsid w:val="0008684A"/>
    <w:rsid w:val="00087088"/>
    <w:rsid w:val="00091EB1"/>
    <w:rsid w:val="000925A1"/>
    <w:rsid w:val="00095B51"/>
    <w:rsid w:val="000963F9"/>
    <w:rsid w:val="00096C70"/>
    <w:rsid w:val="000972D1"/>
    <w:rsid w:val="000977E7"/>
    <w:rsid w:val="00097DB5"/>
    <w:rsid w:val="000A0030"/>
    <w:rsid w:val="000A14D7"/>
    <w:rsid w:val="000A6C08"/>
    <w:rsid w:val="000B4E23"/>
    <w:rsid w:val="000B4E77"/>
    <w:rsid w:val="000B7C3B"/>
    <w:rsid w:val="000C05B0"/>
    <w:rsid w:val="000C3623"/>
    <w:rsid w:val="000C482C"/>
    <w:rsid w:val="000D1C54"/>
    <w:rsid w:val="000D2BCE"/>
    <w:rsid w:val="000D50FE"/>
    <w:rsid w:val="000E1909"/>
    <w:rsid w:val="000E3C29"/>
    <w:rsid w:val="000E418B"/>
    <w:rsid w:val="000E4369"/>
    <w:rsid w:val="000E6583"/>
    <w:rsid w:val="000E6B86"/>
    <w:rsid w:val="000F00B1"/>
    <w:rsid w:val="000F1586"/>
    <w:rsid w:val="000F38CB"/>
    <w:rsid w:val="000F552A"/>
    <w:rsid w:val="00100E1D"/>
    <w:rsid w:val="00101EBD"/>
    <w:rsid w:val="001031C4"/>
    <w:rsid w:val="0010473C"/>
    <w:rsid w:val="00104872"/>
    <w:rsid w:val="00104FEE"/>
    <w:rsid w:val="0010508F"/>
    <w:rsid w:val="00105763"/>
    <w:rsid w:val="00105A20"/>
    <w:rsid w:val="001064EA"/>
    <w:rsid w:val="001067DF"/>
    <w:rsid w:val="00106D51"/>
    <w:rsid w:val="001144A9"/>
    <w:rsid w:val="00115610"/>
    <w:rsid w:val="00120391"/>
    <w:rsid w:val="0012109F"/>
    <w:rsid w:val="00121CCB"/>
    <w:rsid w:val="00121F38"/>
    <w:rsid w:val="00123402"/>
    <w:rsid w:val="00125FA9"/>
    <w:rsid w:val="00127502"/>
    <w:rsid w:val="001277C9"/>
    <w:rsid w:val="001316B7"/>
    <w:rsid w:val="00132BB4"/>
    <w:rsid w:val="00133168"/>
    <w:rsid w:val="00134E79"/>
    <w:rsid w:val="001353FF"/>
    <w:rsid w:val="00135704"/>
    <w:rsid w:val="001363EA"/>
    <w:rsid w:val="001377B6"/>
    <w:rsid w:val="00140AEF"/>
    <w:rsid w:val="001411E5"/>
    <w:rsid w:val="001469EB"/>
    <w:rsid w:val="0015630E"/>
    <w:rsid w:val="00161BE3"/>
    <w:rsid w:val="001752C7"/>
    <w:rsid w:val="0017605A"/>
    <w:rsid w:val="00176FFA"/>
    <w:rsid w:val="00177AE3"/>
    <w:rsid w:val="00181CD3"/>
    <w:rsid w:val="00183F8F"/>
    <w:rsid w:val="00186190"/>
    <w:rsid w:val="00187DF6"/>
    <w:rsid w:val="00190823"/>
    <w:rsid w:val="001916AF"/>
    <w:rsid w:val="001920BF"/>
    <w:rsid w:val="00193297"/>
    <w:rsid w:val="0019403D"/>
    <w:rsid w:val="001944EB"/>
    <w:rsid w:val="00194546"/>
    <w:rsid w:val="00197A0A"/>
    <w:rsid w:val="001A0BC5"/>
    <w:rsid w:val="001A0EA1"/>
    <w:rsid w:val="001A292B"/>
    <w:rsid w:val="001A5510"/>
    <w:rsid w:val="001A5ED6"/>
    <w:rsid w:val="001B047D"/>
    <w:rsid w:val="001B11EA"/>
    <w:rsid w:val="001B29AE"/>
    <w:rsid w:val="001B5BF4"/>
    <w:rsid w:val="001C33C1"/>
    <w:rsid w:val="001C6022"/>
    <w:rsid w:val="001C7725"/>
    <w:rsid w:val="001C798A"/>
    <w:rsid w:val="001D0D50"/>
    <w:rsid w:val="001D1FD3"/>
    <w:rsid w:val="001D78E7"/>
    <w:rsid w:val="001E0250"/>
    <w:rsid w:val="001E214B"/>
    <w:rsid w:val="001E5883"/>
    <w:rsid w:val="001F3794"/>
    <w:rsid w:val="001F6FE2"/>
    <w:rsid w:val="001F72F6"/>
    <w:rsid w:val="001F7DBF"/>
    <w:rsid w:val="00201CD0"/>
    <w:rsid w:val="0020368C"/>
    <w:rsid w:val="00203763"/>
    <w:rsid w:val="0020381D"/>
    <w:rsid w:val="00210853"/>
    <w:rsid w:val="00211ACD"/>
    <w:rsid w:val="0021240F"/>
    <w:rsid w:val="00213574"/>
    <w:rsid w:val="002142AC"/>
    <w:rsid w:val="00214E28"/>
    <w:rsid w:val="00217EA7"/>
    <w:rsid w:val="00220651"/>
    <w:rsid w:val="002211D8"/>
    <w:rsid w:val="00221CC3"/>
    <w:rsid w:val="00223E4C"/>
    <w:rsid w:val="00223F6A"/>
    <w:rsid w:val="002271E4"/>
    <w:rsid w:val="00230528"/>
    <w:rsid w:val="00231ECA"/>
    <w:rsid w:val="00232150"/>
    <w:rsid w:val="002334EF"/>
    <w:rsid w:val="00240C73"/>
    <w:rsid w:val="00243CE8"/>
    <w:rsid w:val="0024488E"/>
    <w:rsid w:val="00246E98"/>
    <w:rsid w:val="00250B48"/>
    <w:rsid w:val="00253D21"/>
    <w:rsid w:val="00254924"/>
    <w:rsid w:val="00256A9C"/>
    <w:rsid w:val="00261D8F"/>
    <w:rsid w:val="002623F4"/>
    <w:rsid w:val="00265386"/>
    <w:rsid w:val="00266720"/>
    <w:rsid w:val="002668E4"/>
    <w:rsid w:val="00275E6F"/>
    <w:rsid w:val="002760AB"/>
    <w:rsid w:val="0027684C"/>
    <w:rsid w:val="00282E5F"/>
    <w:rsid w:val="002846D9"/>
    <w:rsid w:val="00290EF7"/>
    <w:rsid w:val="0029282C"/>
    <w:rsid w:val="00295F8B"/>
    <w:rsid w:val="00297F9D"/>
    <w:rsid w:val="002A2530"/>
    <w:rsid w:val="002A6B6E"/>
    <w:rsid w:val="002B17A5"/>
    <w:rsid w:val="002B7B6E"/>
    <w:rsid w:val="002C676F"/>
    <w:rsid w:val="002C6B1B"/>
    <w:rsid w:val="002D1A2D"/>
    <w:rsid w:val="002D49D8"/>
    <w:rsid w:val="002D543B"/>
    <w:rsid w:val="002D6CC9"/>
    <w:rsid w:val="002D6D8F"/>
    <w:rsid w:val="002D7C2C"/>
    <w:rsid w:val="002E1BCA"/>
    <w:rsid w:val="002E51A9"/>
    <w:rsid w:val="002E55FA"/>
    <w:rsid w:val="002E57B9"/>
    <w:rsid w:val="002E6969"/>
    <w:rsid w:val="002F03EC"/>
    <w:rsid w:val="002F1EBF"/>
    <w:rsid w:val="002F23F8"/>
    <w:rsid w:val="002F518B"/>
    <w:rsid w:val="002F5C55"/>
    <w:rsid w:val="002F6A4B"/>
    <w:rsid w:val="002F6D52"/>
    <w:rsid w:val="002F797D"/>
    <w:rsid w:val="003008A0"/>
    <w:rsid w:val="00300C97"/>
    <w:rsid w:val="003028C6"/>
    <w:rsid w:val="00304277"/>
    <w:rsid w:val="003134A6"/>
    <w:rsid w:val="00313CF1"/>
    <w:rsid w:val="003204EA"/>
    <w:rsid w:val="00324247"/>
    <w:rsid w:val="00326F06"/>
    <w:rsid w:val="00331948"/>
    <w:rsid w:val="00331CD0"/>
    <w:rsid w:val="00333445"/>
    <w:rsid w:val="00336DDB"/>
    <w:rsid w:val="0033737C"/>
    <w:rsid w:val="00337B0F"/>
    <w:rsid w:val="003428DB"/>
    <w:rsid w:val="00345A63"/>
    <w:rsid w:val="0034706F"/>
    <w:rsid w:val="00347BAB"/>
    <w:rsid w:val="00347F67"/>
    <w:rsid w:val="0035605D"/>
    <w:rsid w:val="003564D8"/>
    <w:rsid w:val="00362189"/>
    <w:rsid w:val="00362274"/>
    <w:rsid w:val="00362F45"/>
    <w:rsid w:val="00364183"/>
    <w:rsid w:val="003673C8"/>
    <w:rsid w:val="0037078D"/>
    <w:rsid w:val="0037340A"/>
    <w:rsid w:val="0037605C"/>
    <w:rsid w:val="00376CA3"/>
    <w:rsid w:val="00377440"/>
    <w:rsid w:val="00380F1E"/>
    <w:rsid w:val="00381225"/>
    <w:rsid w:val="00382EA8"/>
    <w:rsid w:val="003830D4"/>
    <w:rsid w:val="00386881"/>
    <w:rsid w:val="003874C7"/>
    <w:rsid w:val="00396B52"/>
    <w:rsid w:val="00397F98"/>
    <w:rsid w:val="003A0EC3"/>
    <w:rsid w:val="003A2596"/>
    <w:rsid w:val="003A43AD"/>
    <w:rsid w:val="003A473B"/>
    <w:rsid w:val="003B0CCC"/>
    <w:rsid w:val="003B1825"/>
    <w:rsid w:val="003B2AF9"/>
    <w:rsid w:val="003B4B01"/>
    <w:rsid w:val="003B5012"/>
    <w:rsid w:val="003B527A"/>
    <w:rsid w:val="003B7BF3"/>
    <w:rsid w:val="003C0158"/>
    <w:rsid w:val="003C213A"/>
    <w:rsid w:val="003C429B"/>
    <w:rsid w:val="003C50FB"/>
    <w:rsid w:val="003D0D48"/>
    <w:rsid w:val="003D1FE2"/>
    <w:rsid w:val="003D4C5F"/>
    <w:rsid w:val="003D66A1"/>
    <w:rsid w:val="003E0716"/>
    <w:rsid w:val="003E0769"/>
    <w:rsid w:val="003E1D62"/>
    <w:rsid w:val="003E2652"/>
    <w:rsid w:val="003F5CEE"/>
    <w:rsid w:val="003F6AB6"/>
    <w:rsid w:val="003F701C"/>
    <w:rsid w:val="00402824"/>
    <w:rsid w:val="00403191"/>
    <w:rsid w:val="00404A86"/>
    <w:rsid w:val="00404CBC"/>
    <w:rsid w:val="00405D94"/>
    <w:rsid w:val="00405EB3"/>
    <w:rsid w:val="00411933"/>
    <w:rsid w:val="0041200F"/>
    <w:rsid w:val="0041576C"/>
    <w:rsid w:val="00417170"/>
    <w:rsid w:val="00417970"/>
    <w:rsid w:val="00417EDE"/>
    <w:rsid w:val="00420498"/>
    <w:rsid w:val="004242F1"/>
    <w:rsid w:val="00425596"/>
    <w:rsid w:val="00426D83"/>
    <w:rsid w:val="004275DB"/>
    <w:rsid w:val="00427A4D"/>
    <w:rsid w:val="00430819"/>
    <w:rsid w:val="004343F3"/>
    <w:rsid w:val="00437D6B"/>
    <w:rsid w:val="00447BC5"/>
    <w:rsid w:val="00450808"/>
    <w:rsid w:val="00450B72"/>
    <w:rsid w:val="004514C5"/>
    <w:rsid w:val="00453793"/>
    <w:rsid w:val="004544DF"/>
    <w:rsid w:val="00455548"/>
    <w:rsid w:val="00461C38"/>
    <w:rsid w:val="00464F4E"/>
    <w:rsid w:val="004702E9"/>
    <w:rsid w:val="004710E6"/>
    <w:rsid w:val="00472886"/>
    <w:rsid w:val="0047310A"/>
    <w:rsid w:val="0047391F"/>
    <w:rsid w:val="00476B89"/>
    <w:rsid w:val="00476DAB"/>
    <w:rsid w:val="0048745C"/>
    <w:rsid w:val="0048771E"/>
    <w:rsid w:val="004918F0"/>
    <w:rsid w:val="00493933"/>
    <w:rsid w:val="004950D4"/>
    <w:rsid w:val="0049598F"/>
    <w:rsid w:val="004A1073"/>
    <w:rsid w:val="004A1730"/>
    <w:rsid w:val="004A345E"/>
    <w:rsid w:val="004B1587"/>
    <w:rsid w:val="004B1D07"/>
    <w:rsid w:val="004B2715"/>
    <w:rsid w:val="004B461E"/>
    <w:rsid w:val="004C1893"/>
    <w:rsid w:val="004C19F0"/>
    <w:rsid w:val="004D4AE7"/>
    <w:rsid w:val="004D71BC"/>
    <w:rsid w:val="004E1FDE"/>
    <w:rsid w:val="004E43F6"/>
    <w:rsid w:val="004F26E7"/>
    <w:rsid w:val="004F3EB3"/>
    <w:rsid w:val="004F55D2"/>
    <w:rsid w:val="00501C06"/>
    <w:rsid w:val="00503A21"/>
    <w:rsid w:val="00504C41"/>
    <w:rsid w:val="00506FBD"/>
    <w:rsid w:val="0051018D"/>
    <w:rsid w:val="005144B4"/>
    <w:rsid w:val="005179E2"/>
    <w:rsid w:val="00520D4B"/>
    <w:rsid w:val="00523946"/>
    <w:rsid w:val="00525EB0"/>
    <w:rsid w:val="00532554"/>
    <w:rsid w:val="00532CE4"/>
    <w:rsid w:val="00532F01"/>
    <w:rsid w:val="00540370"/>
    <w:rsid w:val="005411EE"/>
    <w:rsid w:val="005416BC"/>
    <w:rsid w:val="00542B72"/>
    <w:rsid w:val="005439B6"/>
    <w:rsid w:val="00543BF4"/>
    <w:rsid w:val="00546935"/>
    <w:rsid w:val="00551561"/>
    <w:rsid w:val="00552857"/>
    <w:rsid w:val="00553FF1"/>
    <w:rsid w:val="005562F4"/>
    <w:rsid w:val="00557140"/>
    <w:rsid w:val="005575C7"/>
    <w:rsid w:val="005611E8"/>
    <w:rsid w:val="00567511"/>
    <w:rsid w:val="00567E76"/>
    <w:rsid w:val="00571A5A"/>
    <w:rsid w:val="00572B3B"/>
    <w:rsid w:val="00572FE0"/>
    <w:rsid w:val="00583340"/>
    <w:rsid w:val="00584BE8"/>
    <w:rsid w:val="00584BF9"/>
    <w:rsid w:val="00591D84"/>
    <w:rsid w:val="00592BFA"/>
    <w:rsid w:val="005933EC"/>
    <w:rsid w:val="00594DD9"/>
    <w:rsid w:val="0059518E"/>
    <w:rsid w:val="005965E8"/>
    <w:rsid w:val="005A0680"/>
    <w:rsid w:val="005A0937"/>
    <w:rsid w:val="005A3024"/>
    <w:rsid w:val="005A437B"/>
    <w:rsid w:val="005A578B"/>
    <w:rsid w:val="005B0A08"/>
    <w:rsid w:val="005B143F"/>
    <w:rsid w:val="005B273F"/>
    <w:rsid w:val="005B2F7F"/>
    <w:rsid w:val="005B6E32"/>
    <w:rsid w:val="005C054F"/>
    <w:rsid w:val="005C212A"/>
    <w:rsid w:val="005C3311"/>
    <w:rsid w:val="005D1C57"/>
    <w:rsid w:val="005D4248"/>
    <w:rsid w:val="005E0653"/>
    <w:rsid w:val="005E0D7D"/>
    <w:rsid w:val="005E0FD4"/>
    <w:rsid w:val="005E3F28"/>
    <w:rsid w:val="005E4F30"/>
    <w:rsid w:val="005E5AC3"/>
    <w:rsid w:val="005F1FF0"/>
    <w:rsid w:val="005F487D"/>
    <w:rsid w:val="0060483C"/>
    <w:rsid w:val="00604F54"/>
    <w:rsid w:val="00610CCE"/>
    <w:rsid w:val="006143E2"/>
    <w:rsid w:val="00615F57"/>
    <w:rsid w:val="006174A0"/>
    <w:rsid w:val="00620339"/>
    <w:rsid w:val="0062138C"/>
    <w:rsid w:val="00621D8E"/>
    <w:rsid w:val="0062393F"/>
    <w:rsid w:val="00625F9C"/>
    <w:rsid w:val="00626FF0"/>
    <w:rsid w:val="00627632"/>
    <w:rsid w:val="00627BF5"/>
    <w:rsid w:val="00631165"/>
    <w:rsid w:val="00631A8C"/>
    <w:rsid w:val="00633540"/>
    <w:rsid w:val="00635E45"/>
    <w:rsid w:val="00636068"/>
    <w:rsid w:val="00636603"/>
    <w:rsid w:val="00640728"/>
    <w:rsid w:val="00642DAD"/>
    <w:rsid w:val="00644457"/>
    <w:rsid w:val="006455D4"/>
    <w:rsid w:val="00645868"/>
    <w:rsid w:val="00646B36"/>
    <w:rsid w:val="00650775"/>
    <w:rsid w:val="0066006E"/>
    <w:rsid w:val="00660ACF"/>
    <w:rsid w:val="00661248"/>
    <w:rsid w:val="00661A41"/>
    <w:rsid w:val="006635AC"/>
    <w:rsid w:val="0066403E"/>
    <w:rsid w:val="006675EE"/>
    <w:rsid w:val="0067110A"/>
    <w:rsid w:val="006713B4"/>
    <w:rsid w:val="00671FD9"/>
    <w:rsid w:val="00673A95"/>
    <w:rsid w:val="00673BBA"/>
    <w:rsid w:val="006820C9"/>
    <w:rsid w:val="00691851"/>
    <w:rsid w:val="006972A3"/>
    <w:rsid w:val="006A13CC"/>
    <w:rsid w:val="006B0FE9"/>
    <w:rsid w:val="006B358E"/>
    <w:rsid w:val="006B3AEA"/>
    <w:rsid w:val="006B3C72"/>
    <w:rsid w:val="006B50B7"/>
    <w:rsid w:val="006B7A48"/>
    <w:rsid w:val="006C0E60"/>
    <w:rsid w:val="006C1517"/>
    <w:rsid w:val="006C1A4E"/>
    <w:rsid w:val="006C1BD1"/>
    <w:rsid w:val="006C582E"/>
    <w:rsid w:val="006C69F5"/>
    <w:rsid w:val="006C7192"/>
    <w:rsid w:val="006D0A47"/>
    <w:rsid w:val="006D1D18"/>
    <w:rsid w:val="006D1FA7"/>
    <w:rsid w:val="006D201C"/>
    <w:rsid w:val="006D2C87"/>
    <w:rsid w:val="006D5269"/>
    <w:rsid w:val="006E0CF7"/>
    <w:rsid w:val="006E165C"/>
    <w:rsid w:val="006E29C6"/>
    <w:rsid w:val="006E46FE"/>
    <w:rsid w:val="006E49F5"/>
    <w:rsid w:val="006F04EF"/>
    <w:rsid w:val="006F069D"/>
    <w:rsid w:val="006F2531"/>
    <w:rsid w:val="006F4B02"/>
    <w:rsid w:val="006F4BA8"/>
    <w:rsid w:val="006F63E5"/>
    <w:rsid w:val="0070286D"/>
    <w:rsid w:val="00702B04"/>
    <w:rsid w:val="00704D7A"/>
    <w:rsid w:val="00710811"/>
    <w:rsid w:val="00710910"/>
    <w:rsid w:val="007152D2"/>
    <w:rsid w:val="00717ACF"/>
    <w:rsid w:val="00721876"/>
    <w:rsid w:val="007239CC"/>
    <w:rsid w:val="0072610A"/>
    <w:rsid w:val="00727155"/>
    <w:rsid w:val="007341F6"/>
    <w:rsid w:val="00735F7A"/>
    <w:rsid w:val="00740E80"/>
    <w:rsid w:val="0074275D"/>
    <w:rsid w:val="00754E81"/>
    <w:rsid w:val="00756E35"/>
    <w:rsid w:val="00756EBE"/>
    <w:rsid w:val="007616BA"/>
    <w:rsid w:val="007625B2"/>
    <w:rsid w:val="007628CA"/>
    <w:rsid w:val="00764612"/>
    <w:rsid w:val="0076591A"/>
    <w:rsid w:val="0077016F"/>
    <w:rsid w:val="007703E2"/>
    <w:rsid w:val="007718C9"/>
    <w:rsid w:val="00773007"/>
    <w:rsid w:val="00774599"/>
    <w:rsid w:val="007764C5"/>
    <w:rsid w:val="00776D41"/>
    <w:rsid w:val="0078000B"/>
    <w:rsid w:val="00780B2F"/>
    <w:rsid w:val="00780E8B"/>
    <w:rsid w:val="00782CEF"/>
    <w:rsid w:val="0078358A"/>
    <w:rsid w:val="0078495C"/>
    <w:rsid w:val="00785774"/>
    <w:rsid w:val="00786592"/>
    <w:rsid w:val="00786A4E"/>
    <w:rsid w:val="007900AB"/>
    <w:rsid w:val="00791F01"/>
    <w:rsid w:val="00796DAA"/>
    <w:rsid w:val="00797752"/>
    <w:rsid w:val="00797D23"/>
    <w:rsid w:val="007A011B"/>
    <w:rsid w:val="007A058A"/>
    <w:rsid w:val="007A327A"/>
    <w:rsid w:val="007A4375"/>
    <w:rsid w:val="007A5254"/>
    <w:rsid w:val="007B133B"/>
    <w:rsid w:val="007B1E5E"/>
    <w:rsid w:val="007B3254"/>
    <w:rsid w:val="007B38A0"/>
    <w:rsid w:val="007B3CB7"/>
    <w:rsid w:val="007B4CC9"/>
    <w:rsid w:val="007B5D70"/>
    <w:rsid w:val="007B6500"/>
    <w:rsid w:val="007C3050"/>
    <w:rsid w:val="007C50D4"/>
    <w:rsid w:val="007C5B82"/>
    <w:rsid w:val="007C7DA3"/>
    <w:rsid w:val="007D4C84"/>
    <w:rsid w:val="007D7645"/>
    <w:rsid w:val="007E0057"/>
    <w:rsid w:val="007E1ED5"/>
    <w:rsid w:val="007E471A"/>
    <w:rsid w:val="007E4AC3"/>
    <w:rsid w:val="007E7306"/>
    <w:rsid w:val="007E7ED3"/>
    <w:rsid w:val="007F1FB0"/>
    <w:rsid w:val="008021B9"/>
    <w:rsid w:val="00803D0D"/>
    <w:rsid w:val="00806A3D"/>
    <w:rsid w:val="00811186"/>
    <w:rsid w:val="00811FE2"/>
    <w:rsid w:val="0081232F"/>
    <w:rsid w:val="00812F9F"/>
    <w:rsid w:val="00817F9B"/>
    <w:rsid w:val="00822E39"/>
    <w:rsid w:val="008250C2"/>
    <w:rsid w:val="00825259"/>
    <w:rsid w:val="0082590B"/>
    <w:rsid w:val="0082739B"/>
    <w:rsid w:val="00835DF7"/>
    <w:rsid w:val="00836C60"/>
    <w:rsid w:val="00840C8F"/>
    <w:rsid w:val="008413ED"/>
    <w:rsid w:val="0084177E"/>
    <w:rsid w:val="008448FC"/>
    <w:rsid w:val="0084548E"/>
    <w:rsid w:val="00853D70"/>
    <w:rsid w:val="00854273"/>
    <w:rsid w:val="0086221F"/>
    <w:rsid w:val="00864A2A"/>
    <w:rsid w:val="00866D1F"/>
    <w:rsid w:val="00870CF0"/>
    <w:rsid w:val="00872362"/>
    <w:rsid w:val="00874654"/>
    <w:rsid w:val="00874FC9"/>
    <w:rsid w:val="0087777E"/>
    <w:rsid w:val="00880069"/>
    <w:rsid w:val="00881038"/>
    <w:rsid w:val="008814AD"/>
    <w:rsid w:val="008826AA"/>
    <w:rsid w:val="00885001"/>
    <w:rsid w:val="008855E1"/>
    <w:rsid w:val="00885E87"/>
    <w:rsid w:val="00890F8B"/>
    <w:rsid w:val="00892F18"/>
    <w:rsid w:val="008944B3"/>
    <w:rsid w:val="008944E9"/>
    <w:rsid w:val="008968A5"/>
    <w:rsid w:val="008A1680"/>
    <w:rsid w:val="008A450F"/>
    <w:rsid w:val="008A53F6"/>
    <w:rsid w:val="008A561F"/>
    <w:rsid w:val="008B14D8"/>
    <w:rsid w:val="008B2FEF"/>
    <w:rsid w:val="008B49BD"/>
    <w:rsid w:val="008B5112"/>
    <w:rsid w:val="008B57EE"/>
    <w:rsid w:val="008B7B25"/>
    <w:rsid w:val="008C1D5C"/>
    <w:rsid w:val="008C5309"/>
    <w:rsid w:val="008C550D"/>
    <w:rsid w:val="008C6DA7"/>
    <w:rsid w:val="008D0911"/>
    <w:rsid w:val="008D2980"/>
    <w:rsid w:val="008D3162"/>
    <w:rsid w:val="008D3D4A"/>
    <w:rsid w:val="008D490F"/>
    <w:rsid w:val="008D6B13"/>
    <w:rsid w:val="008E0689"/>
    <w:rsid w:val="008E633F"/>
    <w:rsid w:val="008F07A8"/>
    <w:rsid w:val="008F2592"/>
    <w:rsid w:val="00902124"/>
    <w:rsid w:val="00902F08"/>
    <w:rsid w:val="00905BEA"/>
    <w:rsid w:val="009065B1"/>
    <w:rsid w:val="00906CB2"/>
    <w:rsid w:val="00911342"/>
    <w:rsid w:val="00916002"/>
    <w:rsid w:val="009161A8"/>
    <w:rsid w:val="009210C7"/>
    <w:rsid w:val="009212A7"/>
    <w:rsid w:val="009228BA"/>
    <w:rsid w:val="0092615B"/>
    <w:rsid w:val="009266DB"/>
    <w:rsid w:val="00926BEE"/>
    <w:rsid w:val="00927912"/>
    <w:rsid w:val="0093336E"/>
    <w:rsid w:val="00941B06"/>
    <w:rsid w:val="0094232A"/>
    <w:rsid w:val="00944698"/>
    <w:rsid w:val="00944A25"/>
    <w:rsid w:val="009454BB"/>
    <w:rsid w:val="00954652"/>
    <w:rsid w:val="0096063C"/>
    <w:rsid w:val="009643D3"/>
    <w:rsid w:val="0096496B"/>
    <w:rsid w:val="00965A69"/>
    <w:rsid w:val="00965C3E"/>
    <w:rsid w:val="00971244"/>
    <w:rsid w:val="009713A7"/>
    <w:rsid w:val="00972016"/>
    <w:rsid w:val="00972952"/>
    <w:rsid w:val="009730CD"/>
    <w:rsid w:val="00976204"/>
    <w:rsid w:val="009779E9"/>
    <w:rsid w:val="00980BD0"/>
    <w:rsid w:val="00981B1A"/>
    <w:rsid w:val="009831CC"/>
    <w:rsid w:val="009850F3"/>
    <w:rsid w:val="0098572D"/>
    <w:rsid w:val="0098756C"/>
    <w:rsid w:val="0099032A"/>
    <w:rsid w:val="0099051E"/>
    <w:rsid w:val="0099196C"/>
    <w:rsid w:val="009925A2"/>
    <w:rsid w:val="00997C09"/>
    <w:rsid w:val="00997EE9"/>
    <w:rsid w:val="009A01B2"/>
    <w:rsid w:val="009A32E1"/>
    <w:rsid w:val="009A441F"/>
    <w:rsid w:val="009A4D9B"/>
    <w:rsid w:val="009A71F7"/>
    <w:rsid w:val="009B2260"/>
    <w:rsid w:val="009B3BE2"/>
    <w:rsid w:val="009B42D0"/>
    <w:rsid w:val="009B54EF"/>
    <w:rsid w:val="009C35C0"/>
    <w:rsid w:val="009C5DA6"/>
    <w:rsid w:val="009C6843"/>
    <w:rsid w:val="009D68C4"/>
    <w:rsid w:val="009E01C9"/>
    <w:rsid w:val="009E14E1"/>
    <w:rsid w:val="009E17D5"/>
    <w:rsid w:val="009E1A57"/>
    <w:rsid w:val="009E1DDB"/>
    <w:rsid w:val="009E3C0B"/>
    <w:rsid w:val="009E5243"/>
    <w:rsid w:val="009E7803"/>
    <w:rsid w:val="009F08CA"/>
    <w:rsid w:val="009F47E3"/>
    <w:rsid w:val="009F5641"/>
    <w:rsid w:val="009F6E61"/>
    <w:rsid w:val="009F7198"/>
    <w:rsid w:val="00A02547"/>
    <w:rsid w:val="00A04821"/>
    <w:rsid w:val="00A04C9C"/>
    <w:rsid w:val="00A050C3"/>
    <w:rsid w:val="00A15CA6"/>
    <w:rsid w:val="00A17F89"/>
    <w:rsid w:val="00A25529"/>
    <w:rsid w:val="00A30BE7"/>
    <w:rsid w:val="00A34CE6"/>
    <w:rsid w:val="00A35EF1"/>
    <w:rsid w:val="00A37361"/>
    <w:rsid w:val="00A428A7"/>
    <w:rsid w:val="00A43A12"/>
    <w:rsid w:val="00A46AE8"/>
    <w:rsid w:val="00A51F84"/>
    <w:rsid w:val="00A528CF"/>
    <w:rsid w:val="00A61222"/>
    <w:rsid w:val="00A617E5"/>
    <w:rsid w:val="00A721DC"/>
    <w:rsid w:val="00A72624"/>
    <w:rsid w:val="00A72637"/>
    <w:rsid w:val="00A72D5D"/>
    <w:rsid w:val="00A73737"/>
    <w:rsid w:val="00A74B21"/>
    <w:rsid w:val="00A76AF3"/>
    <w:rsid w:val="00A77AD3"/>
    <w:rsid w:val="00A77AF9"/>
    <w:rsid w:val="00A804F5"/>
    <w:rsid w:val="00A8158C"/>
    <w:rsid w:val="00A8352F"/>
    <w:rsid w:val="00A83E97"/>
    <w:rsid w:val="00A84651"/>
    <w:rsid w:val="00A8587B"/>
    <w:rsid w:val="00A91A69"/>
    <w:rsid w:val="00A97454"/>
    <w:rsid w:val="00AA27BF"/>
    <w:rsid w:val="00AB2155"/>
    <w:rsid w:val="00AB750F"/>
    <w:rsid w:val="00AB7579"/>
    <w:rsid w:val="00AC2175"/>
    <w:rsid w:val="00AC3F0F"/>
    <w:rsid w:val="00AC53F8"/>
    <w:rsid w:val="00AD0FAC"/>
    <w:rsid w:val="00AD2544"/>
    <w:rsid w:val="00AD4793"/>
    <w:rsid w:val="00AE2566"/>
    <w:rsid w:val="00AE3803"/>
    <w:rsid w:val="00AE5242"/>
    <w:rsid w:val="00AE5259"/>
    <w:rsid w:val="00AE7E3B"/>
    <w:rsid w:val="00AF011B"/>
    <w:rsid w:val="00AF0221"/>
    <w:rsid w:val="00AF122C"/>
    <w:rsid w:val="00AF268D"/>
    <w:rsid w:val="00AF344B"/>
    <w:rsid w:val="00AF38CF"/>
    <w:rsid w:val="00AF3B81"/>
    <w:rsid w:val="00AF4C56"/>
    <w:rsid w:val="00AF57FD"/>
    <w:rsid w:val="00B00111"/>
    <w:rsid w:val="00B02DA7"/>
    <w:rsid w:val="00B0388A"/>
    <w:rsid w:val="00B0497F"/>
    <w:rsid w:val="00B06CBF"/>
    <w:rsid w:val="00B10363"/>
    <w:rsid w:val="00B11E25"/>
    <w:rsid w:val="00B17152"/>
    <w:rsid w:val="00B1766D"/>
    <w:rsid w:val="00B20083"/>
    <w:rsid w:val="00B20E6A"/>
    <w:rsid w:val="00B23367"/>
    <w:rsid w:val="00B24C5C"/>
    <w:rsid w:val="00B252B3"/>
    <w:rsid w:val="00B254E3"/>
    <w:rsid w:val="00B25738"/>
    <w:rsid w:val="00B26031"/>
    <w:rsid w:val="00B27AC5"/>
    <w:rsid w:val="00B322BD"/>
    <w:rsid w:val="00B32A84"/>
    <w:rsid w:val="00B370D3"/>
    <w:rsid w:val="00B37380"/>
    <w:rsid w:val="00B4004E"/>
    <w:rsid w:val="00B40456"/>
    <w:rsid w:val="00B4055E"/>
    <w:rsid w:val="00B413D5"/>
    <w:rsid w:val="00B419AA"/>
    <w:rsid w:val="00B41A67"/>
    <w:rsid w:val="00B423E9"/>
    <w:rsid w:val="00B43120"/>
    <w:rsid w:val="00B46DAE"/>
    <w:rsid w:val="00B51998"/>
    <w:rsid w:val="00B51BB7"/>
    <w:rsid w:val="00B560C7"/>
    <w:rsid w:val="00B579DB"/>
    <w:rsid w:val="00B616BC"/>
    <w:rsid w:val="00B61AC9"/>
    <w:rsid w:val="00B62A01"/>
    <w:rsid w:val="00B649E0"/>
    <w:rsid w:val="00B64A56"/>
    <w:rsid w:val="00B66120"/>
    <w:rsid w:val="00B677FF"/>
    <w:rsid w:val="00B67A63"/>
    <w:rsid w:val="00B67E40"/>
    <w:rsid w:val="00B76AA1"/>
    <w:rsid w:val="00B76AC1"/>
    <w:rsid w:val="00B90E2E"/>
    <w:rsid w:val="00B921C6"/>
    <w:rsid w:val="00B92A62"/>
    <w:rsid w:val="00B93E2D"/>
    <w:rsid w:val="00B9736A"/>
    <w:rsid w:val="00B97A7A"/>
    <w:rsid w:val="00BA71BB"/>
    <w:rsid w:val="00BA79E5"/>
    <w:rsid w:val="00BB29EA"/>
    <w:rsid w:val="00BB59C2"/>
    <w:rsid w:val="00BB5BCF"/>
    <w:rsid w:val="00BC2BC8"/>
    <w:rsid w:val="00BC3BCB"/>
    <w:rsid w:val="00BD0BF0"/>
    <w:rsid w:val="00BD2B8A"/>
    <w:rsid w:val="00BD4055"/>
    <w:rsid w:val="00BD4F10"/>
    <w:rsid w:val="00BD698F"/>
    <w:rsid w:val="00BE0063"/>
    <w:rsid w:val="00BE09A6"/>
    <w:rsid w:val="00BE0C57"/>
    <w:rsid w:val="00BE6915"/>
    <w:rsid w:val="00BE6BB6"/>
    <w:rsid w:val="00BF1BF6"/>
    <w:rsid w:val="00BF4E3A"/>
    <w:rsid w:val="00C003CD"/>
    <w:rsid w:val="00C003E3"/>
    <w:rsid w:val="00C038C2"/>
    <w:rsid w:val="00C038DB"/>
    <w:rsid w:val="00C041DE"/>
    <w:rsid w:val="00C06E6E"/>
    <w:rsid w:val="00C105D7"/>
    <w:rsid w:val="00C1183C"/>
    <w:rsid w:val="00C16F86"/>
    <w:rsid w:val="00C30C3E"/>
    <w:rsid w:val="00C421EE"/>
    <w:rsid w:val="00C435FA"/>
    <w:rsid w:val="00C45435"/>
    <w:rsid w:val="00C45FC6"/>
    <w:rsid w:val="00C52D36"/>
    <w:rsid w:val="00C54AA5"/>
    <w:rsid w:val="00C64FAD"/>
    <w:rsid w:val="00C676E6"/>
    <w:rsid w:val="00C7301F"/>
    <w:rsid w:val="00C74723"/>
    <w:rsid w:val="00C75106"/>
    <w:rsid w:val="00C75869"/>
    <w:rsid w:val="00C76B8E"/>
    <w:rsid w:val="00C77B60"/>
    <w:rsid w:val="00C809ED"/>
    <w:rsid w:val="00C80DB6"/>
    <w:rsid w:val="00C81054"/>
    <w:rsid w:val="00C811F6"/>
    <w:rsid w:val="00C82D95"/>
    <w:rsid w:val="00C8312E"/>
    <w:rsid w:val="00C83994"/>
    <w:rsid w:val="00C8565D"/>
    <w:rsid w:val="00C92A64"/>
    <w:rsid w:val="00C95659"/>
    <w:rsid w:val="00C97702"/>
    <w:rsid w:val="00CA3D20"/>
    <w:rsid w:val="00CA4080"/>
    <w:rsid w:val="00CA46BA"/>
    <w:rsid w:val="00CA4921"/>
    <w:rsid w:val="00CA4C11"/>
    <w:rsid w:val="00CB0E79"/>
    <w:rsid w:val="00CB16AB"/>
    <w:rsid w:val="00CB2FEE"/>
    <w:rsid w:val="00CB3330"/>
    <w:rsid w:val="00CB67C2"/>
    <w:rsid w:val="00CC3DEF"/>
    <w:rsid w:val="00CC73A9"/>
    <w:rsid w:val="00CC754C"/>
    <w:rsid w:val="00CD20BE"/>
    <w:rsid w:val="00CD278B"/>
    <w:rsid w:val="00CD3493"/>
    <w:rsid w:val="00CD4CB9"/>
    <w:rsid w:val="00CD512E"/>
    <w:rsid w:val="00CD56C5"/>
    <w:rsid w:val="00CD7064"/>
    <w:rsid w:val="00CD7A63"/>
    <w:rsid w:val="00CE497C"/>
    <w:rsid w:val="00CE5425"/>
    <w:rsid w:val="00CF18DE"/>
    <w:rsid w:val="00CF42BD"/>
    <w:rsid w:val="00CF520A"/>
    <w:rsid w:val="00D047A1"/>
    <w:rsid w:val="00D15065"/>
    <w:rsid w:val="00D21723"/>
    <w:rsid w:val="00D23F8B"/>
    <w:rsid w:val="00D24420"/>
    <w:rsid w:val="00D24FF1"/>
    <w:rsid w:val="00D26A44"/>
    <w:rsid w:val="00D30582"/>
    <w:rsid w:val="00D3154F"/>
    <w:rsid w:val="00D339CA"/>
    <w:rsid w:val="00D34468"/>
    <w:rsid w:val="00D34E83"/>
    <w:rsid w:val="00D413F5"/>
    <w:rsid w:val="00D44485"/>
    <w:rsid w:val="00D44F98"/>
    <w:rsid w:val="00D46C60"/>
    <w:rsid w:val="00D47BD3"/>
    <w:rsid w:val="00D518A5"/>
    <w:rsid w:val="00D52CE4"/>
    <w:rsid w:val="00D53FFF"/>
    <w:rsid w:val="00D54F32"/>
    <w:rsid w:val="00D56843"/>
    <w:rsid w:val="00D6191F"/>
    <w:rsid w:val="00D6393F"/>
    <w:rsid w:val="00D667F3"/>
    <w:rsid w:val="00D70711"/>
    <w:rsid w:val="00D74F2A"/>
    <w:rsid w:val="00D75820"/>
    <w:rsid w:val="00D76BF9"/>
    <w:rsid w:val="00D8552B"/>
    <w:rsid w:val="00D86310"/>
    <w:rsid w:val="00D87A13"/>
    <w:rsid w:val="00D90D4F"/>
    <w:rsid w:val="00D9504F"/>
    <w:rsid w:val="00D9773F"/>
    <w:rsid w:val="00DA0716"/>
    <w:rsid w:val="00DA1B32"/>
    <w:rsid w:val="00DA28A1"/>
    <w:rsid w:val="00DB26EE"/>
    <w:rsid w:val="00DB30F0"/>
    <w:rsid w:val="00DB58E0"/>
    <w:rsid w:val="00DC03B9"/>
    <w:rsid w:val="00DC070F"/>
    <w:rsid w:val="00DC1BD1"/>
    <w:rsid w:val="00DC2585"/>
    <w:rsid w:val="00DC31AD"/>
    <w:rsid w:val="00DC6DAB"/>
    <w:rsid w:val="00DC7016"/>
    <w:rsid w:val="00DD3031"/>
    <w:rsid w:val="00DD7435"/>
    <w:rsid w:val="00DE070F"/>
    <w:rsid w:val="00DE0859"/>
    <w:rsid w:val="00DE116F"/>
    <w:rsid w:val="00DE54A7"/>
    <w:rsid w:val="00DE5E0C"/>
    <w:rsid w:val="00DF1870"/>
    <w:rsid w:val="00DF5871"/>
    <w:rsid w:val="00E04DBA"/>
    <w:rsid w:val="00E059F8"/>
    <w:rsid w:val="00E147B4"/>
    <w:rsid w:val="00E14BCC"/>
    <w:rsid w:val="00E15403"/>
    <w:rsid w:val="00E15555"/>
    <w:rsid w:val="00E160DA"/>
    <w:rsid w:val="00E17689"/>
    <w:rsid w:val="00E215D3"/>
    <w:rsid w:val="00E21D8F"/>
    <w:rsid w:val="00E22A86"/>
    <w:rsid w:val="00E26C79"/>
    <w:rsid w:val="00E27267"/>
    <w:rsid w:val="00E30135"/>
    <w:rsid w:val="00E30442"/>
    <w:rsid w:val="00E353FC"/>
    <w:rsid w:val="00E36A4C"/>
    <w:rsid w:val="00E378F0"/>
    <w:rsid w:val="00E459C8"/>
    <w:rsid w:val="00E4614A"/>
    <w:rsid w:val="00E46B2B"/>
    <w:rsid w:val="00E50F03"/>
    <w:rsid w:val="00E5344F"/>
    <w:rsid w:val="00E5659A"/>
    <w:rsid w:val="00E56838"/>
    <w:rsid w:val="00E57B75"/>
    <w:rsid w:val="00E63051"/>
    <w:rsid w:val="00E673E8"/>
    <w:rsid w:val="00E67CB8"/>
    <w:rsid w:val="00E70942"/>
    <w:rsid w:val="00E73BD6"/>
    <w:rsid w:val="00E757EE"/>
    <w:rsid w:val="00E7671A"/>
    <w:rsid w:val="00E76E59"/>
    <w:rsid w:val="00E8185D"/>
    <w:rsid w:val="00E8319C"/>
    <w:rsid w:val="00E842CB"/>
    <w:rsid w:val="00E84949"/>
    <w:rsid w:val="00E8662F"/>
    <w:rsid w:val="00E9040C"/>
    <w:rsid w:val="00E92499"/>
    <w:rsid w:val="00E9363B"/>
    <w:rsid w:val="00E97E30"/>
    <w:rsid w:val="00EA0E27"/>
    <w:rsid w:val="00EA23A3"/>
    <w:rsid w:val="00EA3483"/>
    <w:rsid w:val="00EA460D"/>
    <w:rsid w:val="00EA5B39"/>
    <w:rsid w:val="00EB126D"/>
    <w:rsid w:val="00EB413F"/>
    <w:rsid w:val="00EB47E3"/>
    <w:rsid w:val="00EB4C84"/>
    <w:rsid w:val="00EB7FC0"/>
    <w:rsid w:val="00EC278D"/>
    <w:rsid w:val="00EC464B"/>
    <w:rsid w:val="00ED4912"/>
    <w:rsid w:val="00ED6D9A"/>
    <w:rsid w:val="00EE44E4"/>
    <w:rsid w:val="00EE5FA0"/>
    <w:rsid w:val="00EF1F53"/>
    <w:rsid w:val="00EF2B1E"/>
    <w:rsid w:val="00EF51EE"/>
    <w:rsid w:val="00EF5211"/>
    <w:rsid w:val="00EF7863"/>
    <w:rsid w:val="00EF7EE2"/>
    <w:rsid w:val="00F008C8"/>
    <w:rsid w:val="00F01206"/>
    <w:rsid w:val="00F0175F"/>
    <w:rsid w:val="00F02C9C"/>
    <w:rsid w:val="00F03AFA"/>
    <w:rsid w:val="00F112C3"/>
    <w:rsid w:val="00F115DF"/>
    <w:rsid w:val="00F15190"/>
    <w:rsid w:val="00F165F8"/>
    <w:rsid w:val="00F1670B"/>
    <w:rsid w:val="00F20C35"/>
    <w:rsid w:val="00F2272B"/>
    <w:rsid w:val="00F2358E"/>
    <w:rsid w:val="00F24C01"/>
    <w:rsid w:val="00F27F29"/>
    <w:rsid w:val="00F31906"/>
    <w:rsid w:val="00F3283E"/>
    <w:rsid w:val="00F32D7B"/>
    <w:rsid w:val="00F32EC5"/>
    <w:rsid w:val="00F34159"/>
    <w:rsid w:val="00F3587F"/>
    <w:rsid w:val="00F3733C"/>
    <w:rsid w:val="00F442B0"/>
    <w:rsid w:val="00F454E2"/>
    <w:rsid w:val="00F50E96"/>
    <w:rsid w:val="00F520DB"/>
    <w:rsid w:val="00F542D8"/>
    <w:rsid w:val="00F56373"/>
    <w:rsid w:val="00F645B1"/>
    <w:rsid w:val="00F7189F"/>
    <w:rsid w:val="00F72E5B"/>
    <w:rsid w:val="00F732AA"/>
    <w:rsid w:val="00F814C1"/>
    <w:rsid w:val="00F82F09"/>
    <w:rsid w:val="00F877BF"/>
    <w:rsid w:val="00F87AB2"/>
    <w:rsid w:val="00F87C47"/>
    <w:rsid w:val="00F945A3"/>
    <w:rsid w:val="00FA005F"/>
    <w:rsid w:val="00FA0793"/>
    <w:rsid w:val="00FA08C7"/>
    <w:rsid w:val="00FA0D0E"/>
    <w:rsid w:val="00FA11DA"/>
    <w:rsid w:val="00FA3230"/>
    <w:rsid w:val="00FA3B98"/>
    <w:rsid w:val="00FA5812"/>
    <w:rsid w:val="00FA5D7B"/>
    <w:rsid w:val="00FB03A1"/>
    <w:rsid w:val="00FB2DEE"/>
    <w:rsid w:val="00FB4839"/>
    <w:rsid w:val="00FB5AFF"/>
    <w:rsid w:val="00FB6289"/>
    <w:rsid w:val="00FB76E5"/>
    <w:rsid w:val="00FB7A01"/>
    <w:rsid w:val="00FB7B9D"/>
    <w:rsid w:val="00FC3796"/>
    <w:rsid w:val="00FC560C"/>
    <w:rsid w:val="00FD05D8"/>
    <w:rsid w:val="00FD0C4A"/>
    <w:rsid w:val="00FD2C0A"/>
    <w:rsid w:val="00FD327C"/>
    <w:rsid w:val="00FD38D9"/>
    <w:rsid w:val="00FD4C08"/>
    <w:rsid w:val="00FD5AC1"/>
    <w:rsid w:val="00FD60F3"/>
    <w:rsid w:val="00FD66EA"/>
    <w:rsid w:val="00FD7BC1"/>
    <w:rsid w:val="00FE0354"/>
    <w:rsid w:val="00FE047B"/>
    <w:rsid w:val="00FE2CE8"/>
    <w:rsid w:val="00FE5EFC"/>
    <w:rsid w:val="00FE6381"/>
    <w:rsid w:val="00FF0FBC"/>
    <w:rsid w:val="00FF6D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22C5036"/>
  <w15:docId w15:val="{D6B43056-B059-4F14-A87F-6BE85F2F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08CA"/>
    <w:rPr>
      <w:rFonts w:ascii="Arial" w:hAnsi="Arial"/>
      <w:color w:val="000000"/>
      <w:sz w:val="24"/>
    </w:rPr>
  </w:style>
  <w:style w:type="paragraph" w:styleId="Ttulo1">
    <w:name w:val="heading 1"/>
    <w:basedOn w:val="Normal"/>
    <w:next w:val="Normal"/>
    <w:link w:val="Ttulo1Car"/>
    <w:uiPriority w:val="9"/>
    <w:qFormat/>
    <w:rsid w:val="00AE7E3B"/>
    <w:pPr>
      <w:keepNext/>
      <w:jc w:val="center"/>
      <w:outlineLvl w:val="0"/>
    </w:pPr>
    <w:rPr>
      <w:rFonts w:ascii="Times New Roman" w:hAnsi="Times New Roman"/>
      <w:color w:val="auto"/>
      <w:lang w:val="es-MX"/>
    </w:rPr>
  </w:style>
  <w:style w:type="paragraph" w:styleId="Ttulo2">
    <w:name w:val="heading 2"/>
    <w:basedOn w:val="Normal"/>
    <w:next w:val="Normal"/>
    <w:link w:val="Ttulo2Car"/>
    <w:uiPriority w:val="99"/>
    <w:qFormat/>
    <w:rsid w:val="00AE7E3B"/>
    <w:pPr>
      <w:keepNext/>
      <w:outlineLvl w:val="1"/>
    </w:pPr>
    <w:rPr>
      <w:rFonts w:ascii="Times New Roman" w:hAnsi="Times New Roman"/>
      <w:color w:val="auto"/>
      <w:lang w:val="es-MX"/>
    </w:rPr>
  </w:style>
  <w:style w:type="paragraph" w:styleId="Ttulo4">
    <w:name w:val="heading 4"/>
    <w:basedOn w:val="Normal"/>
    <w:next w:val="Normal"/>
    <w:link w:val="Ttulo4Car"/>
    <w:uiPriority w:val="99"/>
    <w:qFormat/>
    <w:rsid w:val="00BD4F10"/>
    <w:pPr>
      <w:keepNext/>
      <w:spacing w:before="240" w:after="60"/>
      <w:outlineLvl w:val="3"/>
    </w:pPr>
    <w:rPr>
      <w:rFonts w:ascii="Times New Roman" w:hAnsi="Times New Roman"/>
      <w:b/>
      <w:bCs/>
      <w:color w:val="auto"/>
      <w:sz w:val="28"/>
      <w:szCs w:val="28"/>
    </w:rPr>
  </w:style>
  <w:style w:type="paragraph" w:styleId="Ttulo5">
    <w:name w:val="heading 5"/>
    <w:basedOn w:val="Normal"/>
    <w:next w:val="Normal"/>
    <w:link w:val="Ttulo5Car"/>
    <w:uiPriority w:val="99"/>
    <w:qFormat/>
    <w:rsid w:val="00776D41"/>
    <w:pPr>
      <w:keepNext/>
      <w:keepLines/>
      <w:spacing w:before="20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78358A"/>
    <w:rPr>
      <w:rFonts w:ascii="Cambria" w:hAnsi="Cambria" w:cs="Times New Roman"/>
      <w:b/>
      <w:bCs/>
      <w:color w:val="000000"/>
      <w:kern w:val="32"/>
      <w:sz w:val="32"/>
      <w:szCs w:val="32"/>
    </w:rPr>
  </w:style>
  <w:style w:type="character" w:customStyle="1" w:styleId="Ttulo2Car">
    <w:name w:val="Título 2 Car"/>
    <w:basedOn w:val="Fuentedeprrafopredeter"/>
    <w:link w:val="Ttulo2"/>
    <w:uiPriority w:val="99"/>
    <w:semiHidden/>
    <w:locked/>
    <w:rsid w:val="0078358A"/>
    <w:rPr>
      <w:rFonts w:ascii="Cambria" w:hAnsi="Cambria" w:cs="Times New Roman"/>
      <w:b/>
      <w:bCs/>
      <w:i/>
      <w:iCs/>
      <w:color w:val="000000"/>
      <w:sz w:val="28"/>
      <w:szCs w:val="28"/>
    </w:rPr>
  </w:style>
  <w:style w:type="character" w:customStyle="1" w:styleId="Ttulo4Car">
    <w:name w:val="Título 4 Car"/>
    <w:basedOn w:val="Fuentedeprrafopredeter"/>
    <w:link w:val="Ttulo4"/>
    <w:uiPriority w:val="99"/>
    <w:locked/>
    <w:rsid w:val="00BD4F10"/>
    <w:rPr>
      <w:rFonts w:cs="Times New Roman"/>
      <w:b/>
      <w:sz w:val="28"/>
      <w:lang w:val="es-ES" w:eastAsia="es-ES"/>
    </w:rPr>
  </w:style>
  <w:style w:type="character" w:customStyle="1" w:styleId="Ttulo5Car">
    <w:name w:val="Título 5 Car"/>
    <w:basedOn w:val="Fuentedeprrafopredeter"/>
    <w:link w:val="Ttulo5"/>
    <w:uiPriority w:val="99"/>
    <w:semiHidden/>
    <w:locked/>
    <w:rsid w:val="00776D41"/>
    <w:rPr>
      <w:rFonts w:ascii="Cambria" w:hAnsi="Cambria" w:cs="Times New Roman"/>
      <w:color w:val="243F60"/>
      <w:sz w:val="24"/>
      <w:lang w:val="es-ES" w:eastAsia="es-ES"/>
    </w:rPr>
  </w:style>
  <w:style w:type="paragraph" w:styleId="Encabezado">
    <w:name w:val="header"/>
    <w:basedOn w:val="Normal"/>
    <w:link w:val="EncabezadoCar"/>
    <w:uiPriority w:val="99"/>
    <w:rsid w:val="00AE7E3B"/>
    <w:pPr>
      <w:tabs>
        <w:tab w:val="center" w:pos="4252"/>
        <w:tab w:val="right" w:pos="8504"/>
      </w:tabs>
    </w:pPr>
  </w:style>
  <w:style w:type="character" w:customStyle="1" w:styleId="EncabezadoCar">
    <w:name w:val="Encabezado Car"/>
    <w:basedOn w:val="Fuentedeprrafopredeter"/>
    <w:link w:val="Encabezado"/>
    <w:uiPriority w:val="99"/>
    <w:semiHidden/>
    <w:locked/>
    <w:rsid w:val="0078358A"/>
    <w:rPr>
      <w:rFonts w:ascii="Arial" w:hAnsi="Arial" w:cs="Times New Roman"/>
      <w:color w:val="000000"/>
      <w:sz w:val="20"/>
      <w:szCs w:val="20"/>
    </w:rPr>
  </w:style>
  <w:style w:type="paragraph" w:styleId="Piedepgina">
    <w:name w:val="footer"/>
    <w:basedOn w:val="Normal"/>
    <w:link w:val="PiedepginaCar"/>
    <w:rsid w:val="00AE7E3B"/>
    <w:pPr>
      <w:tabs>
        <w:tab w:val="center" w:pos="4252"/>
        <w:tab w:val="right" w:pos="8504"/>
      </w:tabs>
    </w:pPr>
  </w:style>
  <w:style w:type="character" w:customStyle="1" w:styleId="PiedepginaCar">
    <w:name w:val="Pie de página Car"/>
    <w:basedOn w:val="Fuentedeprrafopredeter"/>
    <w:link w:val="Piedepgina"/>
    <w:locked/>
    <w:rsid w:val="0078358A"/>
    <w:rPr>
      <w:rFonts w:ascii="Arial" w:hAnsi="Arial" w:cs="Times New Roman"/>
      <w:color w:val="000000"/>
      <w:sz w:val="20"/>
      <w:szCs w:val="20"/>
    </w:rPr>
  </w:style>
  <w:style w:type="paragraph" w:styleId="Textoindependiente">
    <w:name w:val="Body Text"/>
    <w:basedOn w:val="Normal"/>
    <w:link w:val="TextoindependienteCar"/>
    <w:uiPriority w:val="99"/>
    <w:rsid w:val="00AE7E3B"/>
    <w:pPr>
      <w:jc w:val="both"/>
    </w:pPr>
    <w:rPr>
      <w:rFonts w:ascii="Times New Roman" w:hAnsi="Times New Roman"/>
      <w:color w:val="auto"/>
      <w:lang w:val="es-MX"/>
    </w:rPr>
  </w:style>
  <w:style w:type="character" w:customStyle="1" w:styleId="TextoindependienteCar">
    <w:name w:val="Texto independiente Car"/>
    <w:basedOn w:val="Fuentedeprrafopredeter"/>
    <w:link w:val="Textoindependiente"/>
    <w:uiPriority w:val="99"/>
    <w:semiHidden/>
    <w:locked/>
    <w:rsid w:val="0078358A"/>
    <w:rPr>
      <w:rFonts w:ascii="Arial" w:hAnsi="Arial" w:cs="Times New Roman"/>
      <w:color w:val="000000"/>
      <w:sz w:val="20"/>
      <w:szCs w:val="20"/>
    </w:rPr>
  </w:style>
  <w:style w:type="character" w:styleId="Refdecomentario">
    <w:name w:val="annotation reference"/>
    <w:basedOn w:val="Fuentedeprrafopredeter"/>
    <w:uiPriority w:val="99"/>
    <w:semiHidden/>
    <w:rsid w:val="00AE7E3B"/>
    <w:rPr>
      <w:rFonts w:cs="Times New Roman"/>
      <w:sz w:val="16"/>
    </w:rPr>
  </w:style>
  <w:style w:type="paragraph" w:styleId="Textocomentario">
    <w:name w:val="annotation text"/>
    <w:basedOn w:val="Normal"/>
    <w:link w:val="TextocomentarioCar"/>
    <w:uiPriority w:val="99"/>
    <w:semiHidden/>
    <w:rsid w:val="00AE7E3B"/>
    <w:rPr>
      <w:sz w:val="20"/>
    </w:rPr>
  </w:style>
  <w:style w:type="character" w:customStyle="1" w:styleId="TextocomentarioCar">
    <w:name w:val="Texto comentario Car"/>
    <w:basedOn w:val="Fuentedeprrafopredeter"/>
    <w:link w:val="Textocomentario"/>
    <w:uiPriority w:val="99"/>
    <w:semiHidden/>
    <w:locked/>
    <w:rsid w:val="0078358A"/>
    <w:rPr>
      <w:rFonts w:ascii="Arial" w:hAnsi="Arial" w:cs="Times New Roman"/>
      <w:color w:val="000000"/>
      <w:sz w:val="20"/>
      <w:szCs w:val="20"/>
    </w:rPr>
  </w:style>
  <w:style w:type="table" w:styleId="Tablaconcuadrcula">
    <w:name w:val="Table Grid"/>
    <w:basedOn w:val="Tablanormal"/>
    <w:uiPriority w:val="99"/>
    <w:rsid w:val="00C52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0844A8"/>
    <w:rPr>
      <w:rFonts w:cs="Times New Roman"/>
      <w:color w:val="0000FF"/>
      <w:u w:val="single"/>
    </w:rPr>
  </w:style>
  <w:style w:type="character" w:styleId="Nmerodepgina">
    <w:name w:val="page number"/>
    <w:basedOn w:val="Fuentedeprrafopredeter"/>
    <w:uiPriority w:val="99"/>
    <w:rsid w:val="00AD4793"/>
    <w:rPr>
      <w:rFonts w:cs="Times New Roman"/>
    </w:rPr>
  </w:style>
  <w:style w:type="paragraph" w:styleId="Textoindependiente2">
    <w:name w:val="Body Text 2"/>
    <w:basedOn w:val="Normal"/>
    <w:link w:val="Textoindependiente2Car"/>
    <w:uiPriority w:val="99"/>
    <w:rsid w:val="007B133B"/>
    <w:pPr>
      <w:spacing w:after="120" w:line="480" w:lineRule="auto"/>
    </w:pPr>
    <w:rPr>
      <w:rFonts w:ascii="Times New Roman" w:hAnsi="Times New Roman"/>
      <w:color w:val="auto"/>
      <w:szCs w:val="24"/>
    </w:rPr>
  </w:style>
  <w:style w:type="character" w:customStyle="1" w:styleId="Textoindependiente2Car">
    <w:name w:val="Texto independiente 2 Car"/>
    <w:basedOn w:val="Fuentedeprrafopredeter"/>
    <w:link w:val="Textoindependiente2"/>
    <w:uiPriority w:val="99"/>
    <w:semiHidden/>
    <w:locked/>
    <w:rsid w:val="0078358A"/>
    <w:rPr>
      <w:rFonts w:ascii="Arial" w:hAnsi="Arial" w:cs="Times New Roman"/>
      <w:color w:val="000000"/>
      <w:sz w:val="20"/>
      <w:szCs w:val="20"/>
    </w:rPr>
  </w:style>
  <w:style w:type="paragraph" w:styleId="Textoindependiente3">
    <w:name w:val="Body Text 3"/>
    <w:basedOn w:val="Normal"/>
    <w:link w:val="Textoindependiente3Car"/>
    <w:uiPriority w:val="99"/>
    <w:rsid w:val="00840C8F"/>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78358A"/>
    <w:rPr>
      <w:rFonts w:ascii="Arial" w:hAnsi="Arial" w:cs="Times New Roman"/>
      <w:color w:val="000000"/>
      <w:sz w:val="16"/>
      <w:szCs w:val="16"/>
    </w:rPr>
  </w:style>
  <w:style w:type="paragraph" w:styleId="Textodeglobo">
    <w:name w:val="Balloon Text"/>
    <w:basedOn w:val="Normal"/>
    <w:link w:val="TextodegloboCar"/>
    <w:uiPriority w:val="99"/>
    <w:semiHidden/>
    <w:rsid w:val="00DD743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8358A"/>
    <w:rPr>
      <w:rFonts w:cs="Times New Roman"/>
      <w:color w:val="000000"/>
      <w:sz w:val="2"/>
    </w:rPr>
  </w:style>
  <w:style w:type="paragraph" w:styleId="Prrafodelista">
    <w:name w:val="List Paragraph"/>
    <w:aliases w:val="biñetas letras,Bolita,titulo 3A"/>
    <w:basedOn w:val="Normal"/>
    <w:link w:val="PrrafodelistaCar"/>
    <w:uiPriority w:val="34"/>
    <w:qFormat/>
    <w:rsid w:val="005C3311"/>
    <w:pPr>
      <w:ind w:left="708"/>
    </w:pPr>
  </w:style>
  <w:style w:type="paragraph" w:customStyle="1" w:styleId="Table">
    <w:name w:val="Table"/>
    <w:basedOn w:val="Normal"/>
    <w:autoRedefine/>
    <w:uiPriority w:val="99"/>
    <w:rsid w:val="006F04EF"/>
    <w:pPr>
      <w:spacing w:before="40" w:after="40"/>
      <w:ind w:left="4" w:hanging="4"/>
    </w:pPr>
    <w:rPr>
      <w:b/>
      <w:sz w:val="20"/>
      <w:lang w:val="en-GB" w:eastAsia="en-US"/>
    </w:rPr>
  </w:style>
  <w:style w:type="paragraph" w:styleId="NormalWeb">
    <w:name w:val="Normal (Web)"/>
    <w:basedOn w:val="Normal"/>
    <w:uiPriority w:val="99"/>
    <w:unhideWhenUsed/>
    <w:rsid w:val="00B43120"/>
    <w:pPr>
      <w:spacing w:before="100" w:beforeAutospacing="1" w:after="100" w:afterAutospacing="1"/>
    </w:pPr>
    <w:rPr>
      <w:rFonts w:ascii="Times New Roman" w:hAnsi="Times New Roman"/>
      <w:color w:val="auto"/>
      <w:szCs w:val="24"/>
      <w:lang w:val="es-CO" w:eastAsia="es-CO"/>
    </w:rPr>
  </w:style>
  <w:style w:type="paragraph" w:styleId="Textonotapie">
    <w:name w:val="footnote text"/>
    <w:basedOn w:val="Normal"/>
    <w:link w:val="TextonotapieCar"/>
    <w:uiPriority w:val="99"/>
    <w:semiHidden/>
    <w:unhideWhenUsed/>
    <w:rsid w:val="00B43120"/>
    <w:rPr>
      <w:sz w:val="20"/>
    </w:rPr>
  </w:style>
  <w:style w:type="character" w:customStyle="1" w:styleId="TextonotapieCar">
    <w:name w:val="Texto nota pie Car"/>
    <w:basedOn w:val="Fuentedeprrafopredeter"/>
    <w:link w:val="Textonotapie"/>
    <w:uiPriority w:val="99"/>
    <w:semiHidden/>
    <w:rsid w:val="00B43120"/>
    <w:rPr>
      <w:rFonts w:ascii="Arial" w:hAnsi="Arial"/>
      <w:color w:val="000000"/>
    </w:rPr>
  </w:style>
  <w:style w:type="character" w:styleId="Refdenotaalpie">
    <w:name w:val="footnote reference"/>
    <w:basedOn w:val="Fuentedeprrafopredeter"/>
    <w:uiPriority w:val="99"/>
    <w:semiHidden/>
    <w:unhideWhenUsed/>
    <w:rsid w:val="00B43120"/>
    <w:rPr>
      <w:vertAlign w:val="superscript"/>
    </w:rPr>
  </w:style>
  <w:style w:type="character" w:styleId="Textoennegrita">
    <w:name w:val="Strong"/>
    <w:basedOn w:val="Fuentedeprrafopredeter"/>
    <w:uiPriority w:val="22"/>
    <w:qFormat/>
    <w:locked/>
    <w:rsid w:val="00B43120"/>
    <w:rPr>
      <w:b/>
      <w:bCs/>
    </w:rPr>
  </w:style>
  <w:style w:type="character" w:customStyle="1" w:styleId="jbdropcap">
    <w:name w:val="jb_dropcap"/>
    <w:basedOn w:val="Fuentedeprrafopredeter"/>
    <w:rsid w:val="00B43120"/>
  </w:style>
  <w:style w:type="character" w:customStyle="1" w:styleId="PrrafodelistaCar">
    <w:name w:val="Párrafo de lista Car"/>
    <w:aliases w:val="biñetas letras Car,Bolita Car,titulo 3A Car"/>
    <w:link w:val="Prrafodelista"/>
    <w:uiPriority w:val="34"/>
    <w:rsid w:val="00B43120"/>
    <w:rPr>
      <w:rFonts w:ascii="Arial" w:hAnsi="Arial"/>
      <w:color w:val="000000"/>
      <w:sz w:val="24"/>
    </w:rPr>
  </w:style>
  <w:style w:type="paragraph" w:styleId="Bibliografa">
    <w:name w:val="Bibliography"/>
    <w:basedOn w:val="Normal"/>
    <w:next w:val="Normal"/>
    <w:uiPriority w:val="37"/>
    <w:unhideWhenUsed/>
    <w:rsid w:val="00B43120"/>
  </w:style>
  <w:style w:type="paragraph" w:customStyle="1" w:styleId="Sinespaciado1">
    <w:name w:val="Sin espaciado1"/>
    <w:uiPriority w:val="99"/>
    <w:qFormat/>
    <w:rsid w:val="00F87C47"/>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36874">
      <w:bodyDiv w:val="1"/>
      <w:marLeft w:val="0"/>
      <w:marRight w:val="0"/>
      <w:marTop w:val="0"/>
      <w:marBottom w:val="0"/>
      <w:divBdr>
        <w:top w:val="none" w:sz="0" w:space="0" w:color="auto"/>
        <w:left w:val="none" w:sz="0" w:space="0" w:color="auto"/>
        <w:bottom w:val="none" w:sz="0" w:space="0" w:color="auto"/>
        <w:right w:val="none" w:sz="0" w:space="0" w:color="auto"/>
      </w:divBdr>
    </w:div>
    <w:div w:id="855651712">
      <w:marLeft w:val="0"/>
      <w:marRight w:val="0"/>
      <w:marTop w:val="0"/>
      <w:marBottom w:val="0"/>
      <w:divBdr>
        <w:top w:val="none" w:sz="0" w:space="0" w:color="auto"/>
        <w:left w:val="none" w:sz="0" w:space="0" w:color="auto"/>
        <w:bottom w:val="none" w:sz="0" w:space="0" w:color="auto"/>
        <w:right w:val="none" w:sz="0" w:space="0" w:color="auto"/>
      </w:divBdr>
      <w:divsChild>
        <w:div w:id="855651713">
          <w:marLeft w:val="0"/>
          <w:marRight w:val="0"/>
          <w:marTop w:val="0"/>
          <w:marBottom w:val="0"/>
          <w:divBdr>
            <w:top w:val="none" w:sz="0" w:space="0" w:color="auto"/>
            <w:left w:val="none" w:sz="0" w:space="0" w:color="auto"/>
            <w:bottom w:val="none" w:sz="0" w:space="0" w:color="auto"/>
            <w:right w:val="none" w:sz="0" w:space="0" w:color="auto"/>
          </w:divBdr>
        </w:div>
      </w:divsChild>
    </w:div>
    <w:div w:id="855651722">
      <w:marLeft w:val="0"/>
      <w:marRight w:val="0"/>
      <w:marTop w:val="0"/>
      <w:marBottom w:val="0"/>
      <w:divBdr>
        <w:top w:val="none" w:sz="0" w:space="0" w:color="auto"/>
        <w:left w:val="none" w:sz="0" w:space="0" w:color="auto"/>
        <w:bottom w:val="none" w:sz="0" w:space="0" w:color="auto"/>
        <w:right w:val="none" w:sz="0" w:space="0" w:color="auto"/>
      </w:divBdr>
      <w:divsChild>
        <w:div w:id="855651709">
          <w:marLeft w:val="0"/>
          <w:marRight w:val="0"/>
          <w:marTop w:val="0"/>
          <w:marBottom w:val="0"/>
          <w:divBdr>
            <w:top w:val="none" w:sz="0" w:space="0" w:color="auto"/>
            <w:left w:val="none" w:sz="0" w:space="0" w:color="auto"/>
            <w:bottom w:val="none" w:sz="0" w:space="0" w:color="auto"/>
            <w:right w:val="none" w:sz="0" w:space="0" w:color="auto"/>
          </w:divBdr>
        </w:div>
        <w:div w:id="855651717">
          <w:marLeft w:val="0"/>
          <w:marRight w:val="0"/>
          <w:marTop w:val="0"/>
          <w:marBottom w:val="0"/>
          <w:divBdr>
            <w:top w:val="none" w:sz="0" w:space="0" w:color="auto"/>
            <w:left w:val="none" w:sz="0" w:space="0" w:color="auto"/>
            <w:bottom w:val="none" w:sz="0" w:space="0" w:color="auto"/>
            <w:right w:val="none" w:sz="0" w:space="0" w:color="auto"/>
          </w:divBdr>
        </w:div>
        <w:div w:id="855651719">
          <w:marLeft w:val="0"/>
          <w:marRight w:val="0"/>
          <w:marTop w:val="0"/>
          <w:marBottom w:val="0"/>
          <w:divBdr>
            <w:top w:val="none" w:sz="0" w:space="0" w:color="auto"/>
            <w:left w:val="none" w:sz="0" w:space="0" w:color="auto"/>
            <w:bottom w:val="none" w:sz="0" w:space="0" w:color="auto"/>
            <w:right w:val="none" w:sz="0" w:space="0" w:color="auto"/>
          </w:divBdr>
        </w:div>
        <w:div w:id="855651720">
          <w:marLeft w:val="0"/>
          <w:marRight w:val="0"/>
          <w:marTop w:val="0"/>
          <w:marBottom w:val="0"/>
          <w:divBdr>
            <w:top w:val="none" w:sz="0" w:space="0" w:color="auto"/>
            <w:left w:val="none" w:sz="0" w:space="0" w:color="auto"/>
            <w:bottom w:val="none" w:sz="0" w:space="0" w:color="auto"/>
            <w:right w:val="none" w:sz="0" w:space="0" w:color="auto"/>
          </w:divBdr>
        </w:div>
        <w:div w:id="855651732">
          <w:marLeft w:val="0"/>
          <w:marRight w:val="0"/>
          <w:marTop w:val="0"/>
          <w:marBottom w:val="0"/>
          <w:divBdr>
            <w:top w:val="none" w:sz="0" w:space="0" w:color="auto"/>
            <w:left w:val="none" w:sz="0" w:space="0" w:color="auto"/>
            <w:bottom w:val="none" w:sz="0" w:space="0" w:color="auto"/>
            <w:right w:val="none" w:sz="0" w:space="0" w:color="auto"/>
          </w:divBdr>
        </w:div>
        <w:div w:id="855651734">
          <w:marLeft w:val="0"/>
          <w:marRight w:val="0"/>
          <w:marTop w:val="0"/>
          <w:marBottom w:val="0"/>
          <w:divBdr>
            <w:top w:val="none" w:sz="0" w:space="0" w:color="auto"/>
            <w:left w:val="none" w:sz="0" w:space="0" w:color="auto"/>
            <w:bottom w:val="none" w:sz="0" w:space="0" w:color="auto"/>
            <w:right w:val="none" w:sz="0" w:space="0" w:color="auto"/>
          </w:divBdr>
        </w:div>
        <w:div w:id="855651746">
          <w:marLeft w:val="0"/>
          <w:marRight w:val="0"/>
          <w:marTop w:val="0"/>
          <w:marBottom w:val="0"/>
          <w:divBdr>
            <w:top w:val="none" w:sz="0" w:space="0" w:color="auto"/>
            <w:left w:val="none" w:sz="0" w:space="0" w:color="auto"/>
            <w:bottom w:val="none" w:sz="0" w:space="0" w:color="auto"/>
            <w:right w:val="none" w:sz="0" w:space="0" w:color="auto"/>
          </w:divBdr>
        </w:div>
        <w:div w:id="855651770">
          <w:marLeft w:val="0"/>
          <w:marRight w:val="0"/>
          <w:marTop w:val="0"/>
          <w:marBottom w:val="0"/>
          <w:divBdr>
            <w:top w:val="none" w:sz="0" w:space="0" w:color="auto"/>
            <w:left w:val="none" w:sz="0" w:space="0" w:color="auto"/>
            <w:bottom w:val="none" w:sz="0" w:space="0" w:color="auto"/>
            <w:right w:val="none" w:sz="0" w:space="0" w:color="auto"/>
          </w:divBdr>
        </w:div>
        <w:div w:id="855651773">
          <w:marLeft w:val="0"/>
          <w:marRight w:val="0"/>
          <w:marTop w:val="0"/>
          <w:marBottom w:val="0"/>
          <w:divBdr>
            <w:top w:val="none" w:sz="0" w:space="0" w:color="auto"/>
            <w:left w:val="none" w:sz="0" w:space="0" w:color="auto"/>
            <w:bottom w:val="none" w:sz="0" w:space="0" w:color="auto"/>
            <w:right w:val="none" w:sz="0" w:space="0" w:color="auto"/>
          </w:divBdr>
        </w:div>
        <w:div w:id="855651783">
          <w:marLeft w:val="0"/>
          <w:marRight w:val="0"/>
          <w:marTop w:val="0"/>
          <w:marBottom w:val="0"/>
          <w:divBdr>
            <w:top w:val="none" w:sz="0" w:space="0" w:color="auto"/>
            <w:left w:val="none" w:sz="0" w:space="0" w:color="auto"/>
            <w:bottom w:val="none" w:sz="0" w:space="0" w:color="auto"/>
            <w:right w:val="none" w:sz="0" w:space="0" w:color="auto"/>
          </w:divBdr>
        </w:div>
        <w:div w:id="855651784">
          <w:marLeft w:val="0"/>
          <w:marRight w:val="0"/>
          <w:marTop w:val="0"/>
          <w:marBottom w:val="0"/>
          <w:divBdr>
            <w:top w:val="none" w:sz="0" w:space="0" w:color="auto"/>
            <w:left w:val="none" w:sz="0" w:space="0" w:color="auto"/>
            <w:bottom w:val="none" w:sz="0" w:space="0" w:color="auto"/>
            <w:right w:val="none" w:sz="0" w:space="0" w:color="auto"/>
          </w:divBdr>
        </w:div>
        <w:div w:id="855651786">
          <w:marLeft w:val="0"/>
          <w:marRight w:val="0"/>
          <w:marTop w:val="0"/>
          <w:marBottom w:val="0"/>
          <w:divBdr>
            <w:top w:val="none" w:sz="0" w:space="0" w:color="auto"/>
            <w:left w:val="none" w:sz="0" w:space="0" w:color="auto"/>
            <w:bottom w:val="none" w:sz="0" w:space="0" w:color="auto"/>
            <w:right w:val="none" w:sz="0" w:space="0" w:color="auto"/>
          </w:divBdr>
        </w:div>
        <w:div w:id="855651787">
          <w:marLeft w:val="0"/>
          <w:marRight w:val="0"/>
          <w:marTop w:val="0"/>
          <w:marBottom w:val="0"/>
          <w:divBdr>
            <w:top w:val="none" w:sz="0" w:space="0" w:color="auto"/>
            <w:left w:val="none" w:sz="0" w:space="0" w:color="auto"/>
            <w:bottom w:val="none" w:sz="0" w:space="0" w:color="auto"/>
            <w:right w:val="none" w:sz="0" w:space="0" w:color="auto"/>
          </w:divBdr>
        </w:div>
        <w:div w:id="855651790">
          <w:marLeft w:val="0"/>
          <w:marRight w:val="0"/>
          <w:marTop w:val="0"/>
          <w:marBottom w:val="0"/>
          <w:divBdr>
            <w:top w:val="none" w:sz="0" w:space="0" w:color="auto"/>
            <w:left w:val="none" w:sz="0" w:space="0" w:color="auto"/>
            <w:bottom w:val="none" w:sz="0" w:space="0" w:color="auto"/>
            <w:right w:val="none" w:sz="0" w:space="0" w:color="auto"/>
          </w:divBdr>
        </w:div>
        <w:div w:id="855651796">
          <w:marLeft w:val="0"/>
          <w:marRight w:val="0"/>
          <w:marTop w:val="0"/>
          <w:marBottom w:val="0"/>
          <w:divBdr>
            <w:top w:val="none" w:sz="0" w:space="0" w:color="auto"/>
            <w:left w:val="none" w:sz="0" w:space="0" w:color="auto"/>
            <w:bottom w:val="none" w:sz="0" w:space="0" w:color="auto"/>
            <w:right w:val="none" w:sz="0" w:space="0" w:color="auto"/>
          </w:divBdr>
        </w:div>
        <w:div w:id="855651798">
          <w:marLeft w:val="0"/>
          <w:marRight w:val="0"/>
          <w:marTop w:val="0"/>
          <w:marBottom w:val="0"/>
          <w:divBdr>
            <w:top w:val="none" w:sz="0" w:space="0" w:color="auto"/>
            <w:left w:val="none" w:sz="0" w:space="0" w:color="auto"/>
            <w:bottom w:val="none" w:sz="0" w:space="0" w:color="auto"/>
            <w:right w:val="none" w:sz="0" w:space="0" w:color="auto"/>
          </w:divBdr>
        </w:div>
        <w:div w:id="855651802">
          <w:marLeft w:val="0"/>
          <w:marRight w:val="0"/>
          <w:marTop w:val="0"/>
          <w:marBottom w:val="0"/>
          <w:divBdr>
            <w:top w:val="none" w:sz="0" w:space="0" w:color="auto"/>
            <w:left w:val="none" w:sz="0" w:space="0" w:color="auto"/>
            <w:bottom w:val="none" w:sz="0" w:space="0" w:color="auto"/>
            <w:right w:val="none" w:sz="0" w:space="0" w:color="auto"/>
          </w:divBdr>
        </w:div>
      </w:divsChild>
    </w:div>
    <w:div w:id="855651726">
      <w:marLeft w:val="0"/>
      <w:marRight w:val="0"/>
      <w:marTop w:val="0"/>
      <w:marBottom w:val="0"/>
      <w:divBdr>
        <w:top w:val="none" w:sz="0" w:space="0" w:color="auto"/>
        <w:left w:val="none" w:sz="0" w:space="0" w:color="auto"/>
        <w:bottom w:val="none" w:sz="0" w:space="0" w:color="auto"/>
        <w:right w:val="none" w:sz="0" w:space="0" w:color="auto"/>
      </w:divBdr>
    </w:div>
    <w:div w:id="855651727">
      <w:marLeft w:val="0"/>
      <w:marRight w:val="0"/>
      <w:marTop w:val="0"/>
      <w:marBottom w:val="0"/>
      <w:divBdr>
        <w:top w:val="none" w:sz="0" w:space="0" w:color="auto"/>
        <w:left w:val="none" w:sz="0" w:space="0" w:color="auto"/>
        <w:bottom w:val="none" w:sz="0" w:space="0" w:color="auto"/>
        <w:right w:val="none" w:sz="0" w:space="0" w:color="auto"/>
      </w:divBdr>
    </w:div>
    <w:div w:id="855651744">
      <w:marLeft w:val="0"/>
      <w:marRight w:val="0"/>
      <w:marTop w:val="0"/>
      <w:marBottom w:val="0"/>
      <w:divBdr>
        <w:top w:val="none" w:sz="0" w:space="0" w:color="auto"/>
        <w:left w:val="none" w:sz="0" w:space="0" w:color="auto"/>
        <w:bottom w:val="none" w:sz="0" w:space="0" w:color="auto"/>
        <w:right w:val="none" w:sz="0" w:space="0" w:color="auto"/>
      </w:divBdr>
      <w:divsChild>
        <w:div w:id="855651765">
          <w:marLeft w:val="0"/>
          <w:marRight w:val="0"/>
          <w:marTop w:val="0"/>
          <w:marBottom w:val="0"/>
          <w:divBdr>
            <w:top w:val="none" w:sz="0" w:space="0" w:color="auto"/>
            <w:left w:val="none" w:sz="0" w:space="0" w:color="auto"/>
            <w:bottom w:val="none" w:sz="0" w:space="0" w:color="auto"/>
            <w:right w:val="none" w:sz="0" w:space="0" w:color="auto"/>
          </w:divBdr>
        </w:div>
      </w:divsChild>
    </w:div>
    <w:div w:id="855651748">
      <w:marLeft w:val="0"/>
      <w:marRight w:val="0"/>
      <w:marTop w:val="0"/>
      <w:marBottom w:val="0"/>
      <w:divBdr>
        <w:top w:val="none" w:sz="0" w:space="0" w:color="auto"/>
        <w:left w:val="none" w:sz="0" w:space="0" w:color="auto"/>
        <w:bottom w:val="none" w:sz="0" w:space="0" w:color="auto"/>
        <w:right w:val="none" w:sz="0" w:space="0" w:color="auto"/>
      </w:divBdr>
    </w:div>
    <w:div w:id="855651752">
      <w:marLeft w:val="0"/>
      <w:marRight w:val="0"/>
      <w:marTop w:val="0"/>
      <w:marBottom w:val="0"/>
      <w:divBdr>
        <w:top w:val="none" w:sz="0" w:space="0" w:color="auto"/>
        <w:left w:val="none" w:sz="0" w:space="0" w:color="auto"/>
        <w:bottom w:val="none" w:sz="0" w:space="0" w:color="auto"/>
        <w:right w:val="none" w:sz="0" w:space="0" w:color="auto"/>
      </w:divBdr>
      <w:divsChild>
        <w:div w:id="855651710">
          <w:marLeft w:val="0"/>
          <w:marRight w:val="0"/>
          <w:marTop w:val="0"/>
          <w:marBottom w:val="0"/>
          <w:divBdr>
            <w:top w:val="none" w:sz="0" w:space="0" w:color="auto"/>
            <w:left w:val="none" w:sz="0" w:space="0" w:color="auto"/>
            <w:bottom w:val="none" w:sz="0" w:space="0" w:color="auto"/>
            <w:right w:val="none" w:sz="0" w:space="0" w:color="auto"/>
          </w:divBdr>
        </w:div>
      </w:divsChild>
    </w:div>
    <w:div w:id="855651764">
      <w:marLeft w:val="0"/>
      <w:marRight w:val="0"/>
      <w:marTop w:val="0"/>
      <w:marBottom w:val="0"/>
      <w:divBdr>
        <w:top w:val="none" w:sz="0" w:space="0" w:color="auto"/>
        <w:left w:val="none" w:sz="0" w:space="0" w:color="auto"/>
        <w:bottom w:val="none" w:sz="0" w:space="0" w:color="auto"/>
        <w:right w:val="none" w:sz="0" w:space="0" w:color="auto"/>
      </w:divBdr>
      <w:divsChild>
        <w:div w:id="855651723">
          <w:marLeft w:val="0"/>
          <w:marRight w:val="0"/>
          <w:marTop w:val="0"/>
          <w:marBottom w:val="0"/>
          <w:divBdr>
            <w:top w:val="none" w:sz="0" w:space="0" w:color="auto"/>
            <w:left w:val="none" w:sz="0" w:space="0" w:color="auto"/>
            <w:bottom w:val="none" w:sz="0" w:space="0" w:color="auto"/>
            <w:right w:val="none" w:sz="0" w:space="0" w:color="auto"/>
          </w:divBdr>
        </w:div>
        <w:div w:id="855651730">
          <w:marLeft w:val="0"/>
          <w:marRight w:val="0"/>
          <w:marTop w:val="0"/>
          <w:marBottom w:val="0"/>
          <w:divBdr>
            <w:top w:val="none" w:sz="0" w:space="0" w:color="auto"/>
            <w:left w:val="none" w:sz="0" w:space="0" w:color="auto"/>
            <w:bottom w:val="none" w:sz="0" w:space="0" w:color="auto"/>
            <w:right w:val="none" w:sz="0" w:space="0" w:color="auto"/>
          </w:divBdr>
        </w:div>
        <w:div w:id="855651739">
          <w:marLeft w:val="0"/>
          <w:marRight w:val="0"/>
          <w:marTop w:val="0"/>
          <w:marBottom w:val="0"/>
          <w:divBdr>
            <w:top w:val="none" w:sz="0" w:space="0" w:color="auto"/>
            <w:left w:val="none" w:sz="0" w:space="0" w:color="auto"/>
            <w:bottom w:val="none" w:sz="0" w:space="0" w:color="auto"/>
            <w:right w:val="none" w:sz="0" w:space="0" w:color="auto"/>
          </w:divBdr>
        </w:div>
        <w:div w:id="855651750">
          <w:marLeft w:val="0"/>
          <w:marRight w:val="0"/>
          <w:marTop w:val="0"/>
          <w:marBottom w:val="0"/>
          <w:divBdr>
            <w:top w:val="none" w:sz="0" w:space="0" w:color="auto"/>
            <w:left w:val="none" w:sz="0" w:space="0" w:color="auto"/>
            <w:bottom w:val="none" w:sz="0" w:space="0" w:color="auto"/>
            <w:right w:val="none" w:sz="0" w:space="0" w:color="auto"/>
          </w:divBdr>
        </w:div>
        <w:div w:id="855651758">
          <w:marLeft w:val="0"/>
          <w:marRight w:val="0"/>
          <w:marTop w:val="0"/>
          <w:marBottom w:val="0"/>
          <w:divBdr>
            <w:top w:val="none" w:sz="0" w:space="0" w:color="auto"/>
            <w:left w:val="none" w:sz="0" w:space="0" w:color="auto"/>
            <w:bottom w:val="none" w:sz="0" w:space="0" w:color="auto"/>
            <w:right w:val="none" w:sz="0" w:space="0" w:color="auto"/>
          </w:divBdr>
        </w:div>
        <w:div w:id="855651789">
          <w:marLeft w:val="0"/>
          <w:marRight w:val="0"/>
          <w:marTop w:val="0"/>
          <w:marBottom w:val="0"/>
          <w:divBdr>
            <w:top w:val="none" w:sz="0" w:space="0" w:color="auto"/>
            <w:left w:val="none" w:sz="0" w:space="0" w:color="auto"/>
            <w:bottom w:val="none" w:sz="0" w:space="0" w:color="auto"/>
            <w:right w:val="none" w:sz="0" w:space="0" w:color="auto"/>
          </w:divBdr>
        </w:div>
      </w:divsChild>
    </w:div>
    <w:div w:id="855651767">
      <w:marLeft w:val="0"/>
      <w:marRight w:val="0"/>
      <w:marTop w:val="0"/>
      <w:marBottom w:val="0"/>
      <w:divBdr>
        <w:top w:val="none" w:sz="0" w:space="0" w:color="auto"/>
        <w:left w:val="none" w:sz="0" w:space="0" w:color="auto"/>
        <w:bottom w:val="none" w:sz="0" w:space="0" w:color="auto"/>
        <w:right w:val="none" w:sz="0" w:space="0" w:color="auto"/>
      </w:divBdr>
      <w:divsChild>
        <w:div w:id="855651715">
          <w:marLeft w:val="0"/>
          <w:marRight w:val="0"/>
          <w:marTop w:val="0"/>
          <w:marBottom w:val="0"/>
          <w:divBdr>
            <w:top w:val="none" w:sz="0" w:space="0" w:color="auto"/>
            <w:left w:val="none" w:sz="0" w:space="0" w:color="auto"/>
            <w:bottom w:val="none" w:sz="0" w:space="0" w:color="auto"/>
            <w:right w:val="none" w:sz="0" w:space="0" w:color="auto"/>
          </w:divBdr>
        </w:div>
        <w:div w:id="855651747">
          <w:marLeft w:val="0"/>
          <w:marRight w:val="0"/>
          <w:marTop w:val="0"/>
          <w:marBottom w:val="0"/>
          <w:divBdr>
            <w:top w:val="none" w:sz="0" w:space="0" w:color="auto"/>
            <w:left w:val="none" w:sz="0" w:space="0" w:color="auto"/>
            <w:bottom w:val="none" w:sz="0" w:space="0" w:color="auto"/>
            <w:right w:val="none" w:sz="0" w:space="0" w:color="auto"/>
          </w:divBdr>
        </w:div>
        <w:div w:id="855651751">
          <w:marLeft w:val="0"/>
          <w:marRight w:val="0"/>
          <w:marTop w:val="0"/>
          <w:marBottom w:val="0"/>
          <w:divBdr>
            <w:top w:val="none" w:sz="0" w:space="0" w:color="auto"/>
            <w:left w:val="none" w:sz="0" w:space="0" w:color="auto"/>
            <w:bottom w:val="none" w:sz="0" w:space="0" w:color="auto"/>
            <w:right w:val="none" w:sz="0" w:space="0" w:color="auto"/>
          </w:divBdr>
        </w:div>
        <w:div w:id="855651753">
          <w:marLeft w:val="0"/>
          <w:marRight w:val="0"/>
          <w:marTop w:val="0"/>
          <w:marBottom w:val="0"/>
          <w:divBdr>
            <w:top w:val="none" w:sz="0" w:space="0" w:color="auto"/>
            <w:left w:val="none" w:sz="0" w:space="0" w:color="auto"/>
            <w:bottom w:val="none" w:sz="0" w:space="0" w:color="auto"/>
            <w:right w:val="none" w:sz="0" w:space="0" w:color="auto"/>
          </w:divBdr>
        </w:div>
        <w:div w:id="855651766">
          <w:marLeft w:val="0"/>
          <w:marRight w:val="0"/>
          <w:marTop w:val="0"/>
          <w:marBottom w:val="0"/>
          <w:divBdr>
            <w:top w:val="none" w:sz="0" w:space="0" w:color="auto"/>
            <w:left w:val="none" w:sz="0" w:space="0" w:color="auto"/>
            <w:bottom w:val="none" w:sz="0" w:space="0" w:color="auto"/>
            <w:right w:val="none" w:sz="0" w:space="0" w:color="auto"/>
          </w:divBdr>
        </w:div>
      </w:divsChild>
    </w:div>
    <w:div w:id="855651772">
      <w:marLeft w:val="0"/>
      <w:marRight w:val="0"/>
      <w:marTop w:val="0"/>
      <w:marBottom w:val="0"/>
      <w:divBdr>
        <w:top w:val="none" w:sz="0" w:space="0" w:color="auto"/>
        <w:left w:val="none" w:sz="0" w:space="0" w:color="auto"/>
        <w:bottom w:val="none" w:sz="0" w:space="0" w:color="auto"/>
        <w:right w:val="none" w:sz="0" w:space="0" w:color="auto"/>
      </w:divBdr>
      <w:divsChild>
        <w:div w:id="855651724">
          <w:marLeft w:val="0"/>
          <w:marRight w:val="0"/>
          <w:marTop w:val="0"/>
          <w:marBottom w:val="0"/>
          <w:divBdr>
            <w:top w:val="none" w:sz="0" w:space="0" w:color="auto"/>
            <w:left w:val="none" w:sz="0" w:space="0" w:color="auto"/>
            <w:bottom w:val="none" w:sz="0" w:space="0" w:color="auto"/>
            <w:right w:val="none" w:sz="0" w:space="0" w:color="auto"/>
          </w:divBdr>
        </w:div>
        <w:div w:id="855651733">
          <w:marLeft w:val="0"/>
          <w:marRight w:val="0"/>
          <w:marTop w:val="0"/>
          <w:marBottom w:val="0"/>
          <w:divBdr>
            <w:top w:val="none" w:sz="0" w:space="0" w:color="auto"/>
            <w:left w:val="none" w:sz="0" w:space="0" w:color="auto"/>
            <w:bottom w:val="none" w:sz="0" w:space="0" w:color="auto"/>
            <w:right w:val="none" w:sz="0" w:space="0" w:color="auto"/>
          </w:divBdr>
        </w:div>
        <w:div w:id="855651757">
          <w:marLeft w:val="0"/>
          <w:marRight w:val="0"/>
          <w:marTop w:val="0"/>
          <w:marBottom w:val="0"/>
          <w:divBdr>
            <w:top w:val="none" w:sz="0" w:space="0" w:color="auto"/>
            <w:left w:val="none" w:sz="0" w:space="0" w:color="auto"/>
            <w:bottom w:val="none" w:sz="0" w:space="0" w:color="auto"/>
            <w:right w:val="none" w:sz="0" w:space="0" w:color="auto"/>
          </w:divBdr>
        </w:div>
        <w:div w:id="855651763">
          <w:marLeft w:val="0"/>
          <w:marRight w:val="0"/>
          <w:marTop w:val="0"/>
          <w:marBottom w:val="0"/>
          <w:divBdr>
            <w:top w:val="none" w:sz="0" w:space="0" w:color="auto"/>
            <w:left w:val="none" w:sz="0" w:space="0" w:color="auto"/>
            <w:bottom w:val="none" w:sz="0" w:space="0" w:color="auto"/>
            <w:right w:val="none" w:sz="0" w:space="0" w:color="auto"/>
          </w:divBdr>
        </w:div>
        <w:div w:id="855651769">
          <w:marLeft w:val="0"/>
          <w:marRight w:val="0"/>
          <w:marTop w:val="0"/>
          <w:marBottom w:val="0"/>
          <w:divBdr>
            <w:top w:val="none" w:sz="0" w:space="0" w:color="auto"/>
            <w:left w:val="none" w:sz="0" w:space="0" w:color="auto"/>
            <w:bottom w:val="none" w:sz="0" w:space="0" w:color="auto"/>
            <w:right w:val="none" w:sz="0" w:space="0" w:color="auto"/>
          </w:divBdr>
        </w:div>
      </w:divsChild>
    </w:div>
    <w:div w:id="855651777">
      <w:marLeft w:val="0"/>
      <w:marRight w:val="0"/>
      <w:marTop w:val="0"/>
      <w:marBottom w:val="0"/>
      <w:divBdr>
        <w:top w:val="none" w:sz="0" w:space="0" w:color="auto"/>
        <w:left w:val="none" w:sz="0" w:space="0" w:color="auto"/>
        <w:bottom w:val="none" w:sz="0" w:space="0" w:color="auto"/>
        <w:right w:val="none" w:sz="0" w:space="0" w:color="auto"/>
      </w:divBdr>
    </w:div>
    <w:div w:id="855651791">
      <w:marLeft w:val="80"/>
      <w:marRight w:val="80"/>
      <w:marTop w:val="0"/>
      <w:marBottom w:val="0"/>
      <w:divBdr>
        <w:top w:val="none" w:sz="0" w:space="0" w:color="auto"/>
        <w:left w:val="none" w:sz="0" w:space="0" w:color="auto"/>
        <w:bottom w:val="none" w:sz="0" w:space="0" w:color="auto"/>
        <w:right w:val="none" w:sz="0" w:space="0" w:color="auto"/>
      </w:divBdr>
      <w:divsChild>
        <w:div w:id="855651800">
          <w:marLeft w:val="0"/>
          <w:marRight w:val="0"/>
          <w:marTop w:val="0"/>
          <w:marBottom w:val="0"/>
          <w:divBdr>
            <w:top w:val="none" w:sz="0" w:space="0" w:color="auto"/>
            <w:left w:val="none" w:sz="0" w:space="0" w:color="auto"/>
            <w:bottom w:val="none" w:sz="0" w:space="0" w:color="auto"/>
            <w:right w:val="none" w:sz="0" w:space="0" w:color="auto"/>
          </w:divBdr>
          <w:divsChild>
            <w:div w:id="855651738">
              <w:marLeft w:val="0"/>
              <w:marRight w:val="0"/>
              <w:marTop w:val="0"/>
              <w:marBottom w:val="0"/>
              <w:divBdr>
                <w:top w:val="none" w:sz="0" w:space="0" w:color="auto"/>
                <w:left w:val="none" w:sz="0" w:space="0" w:color="auto"/>
                <w:bottom w:val="none" w:sz="0" w:space="0" w:color="auto"/>
                <w:right w:val="none" w:sz="0" w:space="0" w:color="auto"/>
              </w:divBdr>
              <w:divsChild>
                <w:div w:id="855651761">
                  <w:marLeft w:val="720"/>
                  <w:marRight w:val="720"/>
                  <w:marTop w:val="100"/>
                  <w:marBottom w:val="100"/>
                  <w:divBdr>
                    <w:top w:val="none" w:sz="0" w:space="0" w:color="auto"/>
                    <w:left w:val="none" w:sz="0" w:space="0" w:color="auto"/>
                    <w:bottom w:val="none" w:sz="0" w:space="0" w:color="auto"/>
                    <w:right w:val="none" w:sz="0" w:space="0" w:color="auto"/>
                  </w:divBdr>
                  <w:divsChild>
                    <w:div w:id="855651735">
                      <w:marLeft w:val="720"/>
                      <w:marRight w:val="720"/>
                      <w:marTop w:val="100"/>
                      <w:marBottom w:val="100"/>
                      <w:divBdr>
                        <w:top w:val="none" w:sz="0" w:space="0" w:color="auto"/>
                        <w:left w:val="none" w:sz="0" w:space="0" w:color="auto"/>
                        <w:bottom w:val="none" w:sz="0" w:space="0" w:color="auto"/>
                        <w:right w:val="none" w:sz="0" w:space="0" w:color="auto"/>
                      </w:divBdr>
                      <w:divsChild>
                        <w:div w:id="855651754">
                          <w:marLeft w:val="720"/>
                          <w:marRight w:val="720"/>
                          <w:marTop w:val="100"/>
                          <w:marBottom w:val="100"/>
                          <w:divBdr>
                            <w:top w:val="none" w:sz="0" w:space="0" w:color="auto"/>
                            <w:left w:val="none" w:sz="0" w:space="0" w:color="auto"/>
                            <w:bottom w:val="none" w:sz="0" w:space="0" w:color="auto"/>
                            <w:right w:val="none" w:sz="0" w:space="0" w:color="auto"/>
                          </w:divBdr>
                          <w:divsChild>
                            <w:div w:id="855651762">
                              <w:marLeft w:val="0"/>
                              <w:marRight w:val="0"/>
                              <w:marTop w:val="0"/>
                              <w:marBottom w:val="0"/>
                              <w:divBdr>
                                <w:top w:val="none" w:sz="0" w:space="0" w:color="auto"/>
                                <w:left w:val="none" w:sz="0" w:space="0" w:color="auto"/>
                                <w:bottom w:val="none" w:sz="0" w:space="0" w:color="auto"/>
                                <w:right w:val="none" w:sz="0" w:space="0" w:color="auto"/>
                              </w:divBdr>
                              <w:divsChild>
                                <w:div w:id="855651779">
                                  <w:marLeft w:val="720"/>
                                  <w:marRight w:val="720"/>
                                  <w:marTop w:val="100"/>
                                  <w:marBottom w:val="100"/>
                                  <w:divBdr>
                                    <w:top w:val="none" w:sz="0" w:space="0" w:color="auto"/>
                                    <w:left w:val="none" w:sz="0" w:space="0" w:color="auto"/>
                                    <w:bottom w:val="none" w:sz="0" w:space="0" w:color="auto"/>
                                    <w:right w:val="none" w:sz="0" w:space="0" w:color="auto"/>
                                  </w:divBdr>
                                  <w:divsChild>
                                    <w:div w:id="855651745">
                                      <w:marLeft w:val="720"/>
                                      <w:marRight w:val="720"/>
                                      <w:marTop w:val="100"/>
                                      <w:marBottom w:val="100"/>
                                      <w:divBdr>
                                        <w:top w:val="none" w:sz="0" w:space="0" w:color="auto"/>
                                        <w:left w:val="none" w:sz="0" w:space="0" w:color="auto"/>
                                        <w:bottom w:val="none" w:sz="0" w:space="0" w:color="auto"/>
                                        <w:right w:val="none" w:sz="0" w:space="0" w:color="auto"/>
                                      </w:divBdr>
                                      <w:divsChild>
                                        <w:div w:id="855651760">
                                          <w:marLeft w:val="720"/>
                                          <w:marRight w:val="720"/>
                                          <w:marTop w:val="100"/>
                                          <w:marBottom w:val="100"/>
                                          <w:divBdr>
                                            <w:top w:val="none" w:sz="0" w:space="0" w:color="auto"/>
                                            <w:left w:val="none" w:sz="0" w:space="0" w:color="auto"/>
                                            <w:bottom w:val="none" w:sz="0" w:space="0" w:color="auto"/>
                                            <w:right w:val="none" w:sz="0" w:space="0" w:color="auto"/>
                                          </w:divBdr>
                                          <w:divsChild>
                                            <w:div w:id="855651775">
                                              <w:marLeft w:val="0"/>
                                              <w:marRight w:val="0"/>
                                              <w:marTop w:val="0"/>
                                              <w:marBottom w:val="0"/>
                                              <w:divBdr>
                                                <w:top w:val="none" w:sz="0" w:space="0" w:color="auto"/>
                                                <w:left w:val="none" w:sz="0" w:space="0" w:color="auto"/>
                                                <w:bottom w:val="none" w:sz="0" w:space="0" w:color="auto"/>
                                                <w:right w:val="none" w:sz="0" w:space="0" w:color="auto"/>
                                              </w:divBdr>
                                              <w:divsChild>
                                                <w:div w:id="855651736">
                                                  <w:marLeft w:val="75"/>
                                                  <w:marRight w:val="0"/>
                                                  <w:marTop w:val="100"/>
                                                  <w:marBottom w:val="100"/>
                                                  <w:divBdr>
                                                    <w:top w:val="none" w:sz="0" w:space="0" w:color="auto"/>
                                                    <w:left w:val="single" w:sz="12" w:space="4" w:color="A0C6E5"/>
                                                    <w:bottom w:val="none" w:sz="0" w:space="0" w:color="auto"/>
                                                    <w:right w:val="none" w:sz="0" w:space="0" w:color="auto"/>
                                                  </w:divBdr>
                                                  <w:divsChild>
                                                    <w:div w:id="855651785">
                                                      <w:marLeft w:val="720"/>
                                                      <w:marRight w:val="720"/>
                                                      <w:marTop w:val="100"/>
                                                      <w:marBottom w:val="100"/>
                                                      <w:divBdr>
                                                        <w:top w:val="none" w:sz="0" w:space="0" w:color="auto"/>
                                                        <w:left w:val="none" w:sz="0" w:space="0" w:color="auto"/>
                                                        <w:bottom w:val="none" w:sz="0" w:space="0" w:color="auto"/>
                                                        <w:right w:val="none" w:sz="0" w:space="0" w:color="auto"/>
                                                      </w:divBdr>
                                                      <w:divsChild>
                                                        <w:div w:id="855651794">
                                                          <w:marLeft w:val="720"/>
                                                          <w:marRight w:val="720"/>
                                                          <w:marTop w:val="100"/>
                                                          <w:marBottom w:val="100"/>
                                                          <w:divBdr>
                                                            <w:top w:val="none" w:sz="0" w:space="0" w:color="auto"/>
                                                            <w:left w:val="none" w:sz="0" w:space="0" w:color="auto"/>
                                                            <w:bottom w:val="none" w:sz="0" w:space="0" w:color="auto"/>
                                                            <w:right w:val="none" w:sz="0" w:space="0" w:color="auto"/>
                                                          </w:divBdr>
                                                          <w:divsChild>
                                                            <w:div w:id="855651759">
                                                              <w:marLeft w:val="720"/>
                                                              <w:marRight w:val="720"/>
                                                              <w:marTop w:val="100"/>
                                                              <w:marBottom w:val="100"/>
                                                              <w:divBdr>
                                                                <w:top w:val="none" w:sz="0" w:space="0" w:color="auto"/>
                                                                <w:left w:val="none" w:sz="0" w:space="0" w:color="auto"/>
                                                                <w:bottom w:val="none" w:sz="0" w:space="0" w:color="auto"/>
                                                                <w:right w:val="none" w:sz="0" w:space="0" w:color="auto"/>
                                                              </w:divBdr>
                                                              <w:divsChild>
                                                                <w:div w:id="855651711">
                                                                  <w:marLeft w:val="0"/>
                                                                  <w:marRight w:val="0"/>
                                                                  <w:marTop w:val="0"/>
                                                                  <w:marBottom w:val="0"/>
                                                                  <w:divBdr>
                                                                    <w:top w:val="none" w:sz="0" w:space="0" w:color="auto"/>
                                                                    <w:left w:val="none" w:sz="0" w:space="0" w:color="auto"/>
                                                                    <w:bottom w:val="none" w:sz="0" w:space="0" w:color="auto"/>
                                                                    <w:right w:val="none" w:sz="0" w:space="0" w:color="auto"/>
                                                                  </w:divBdr>
                                                                </w:div>
                                                                <w:div w:id="855651731">
                                                                  <w:marLeft w:val="0"/>
                                                                  <w:marRight w:val="0"/>
                                                                  <w:marTop w:val="0"/>
                                                                  <w:marBottom w:val="0"/>
                                                                  <w:divBdr>
                                                                    <w:top w:val="none" w:sz="0" w:space="0" w:color="auto"/>
                                                                    <w:left w:val="none" w:sz="0" w:space="0" w:color="auto"/>
                                                                    <w:bottom w:val="none" w:sz="0" w:space="0" w:color="auto"/>
                                                                    <w:right w:val="none" w:sz="0" w:space="0" w:color="auto"/>
                                                                  </w:divBdr>
                                                                </w:div>
                                                                <w:div w:id="855651743">
                                                                  <w:marLeft w:val="0"/>
                                                                  <w:marRight w:val="0"/>
                                                                  <w:marTop w:val="0"/>
                                                                  <w:marBottom w:val="0"/>
                                                                  <w:divBdr>
                                                                    <w:top w:val="none" w:sz="0" w:space="0" w:color="auto"/>
                                                                    <w:left w:val="none" w:sz="0" w:space="0" w:color="auto"/>
                                                                    <w:bottom w:val="none" w:sz="0" w:space="0" w:color="auto"/>
                                                                    <w:right w:val="none" w:sz="0" w:space="0" w:color="auto"/>
                                                                  </w:divBdr>
                                                                </w:div>
                                                                <w:div w:id="855651755">
                                                                  <w:marLeft w:val="0"/>
                                                                  <w:marRight w:val="0"/>
                                                                  <w:marTop w:val="0"/>
                                                                  <w:marBottom w:val="0"/>
                                                                  <w:divBdr>
                                                                    <w:top w:val="none" w:sz="0" w:space="0" w:color="auto"/>
                                                                    <w:left w:val="none" w:sz="0" w:space="0" w:color="auto"/>
                                                                    <w:bottom w:val="none" w:sz="0" w:space="0" w:color="auto"/>
                                                                    <w:right w:val="none" w:sz="0" w:space="0" w:color="auto"/>
                                                                  </w:divBdr>
                                                                </w:div>
                                                                <w:div w:id="855651771">
                                                                  <w:marLeft w:val="0"/>
                                                                  <w:marRight w:val="0"/>
                                                                  <w:marTop w:val="0"/>
                                                                  <w:marBottom w:val="0"/>
                                                                  <w:divBdr>
                                                                    <w:top w:val="none" w:sz="0" w:space="0" w:color="auto"/>
                                                                    <w:left w:val="none" w:sz="0" w:space="0" w:color="auto"/>
                                                                    <w:bottom w:val="none" w:sz="0" w:space="0" w:color="auto"/>
                                                                    <w:right w:val="none" w:sz="0" w:space="0" w:color="auto"/>
                                                                  </w:divBdr>
                                                                </w:div>
                                                                <w:div w:id="855651774">
                                                                  <w:marLeft w:val="0"/>
                                                                  <w:marRight w:val="0"/>
                                                                  <w:marTop w:val="0"/>
                                                                  <w:marBottom w:val="0"/>
                                                                  <w:divBdr>
                                                                    <w:top w:val="none" w:sz="0" w:space="0" w:color="auto"/>
                                                                    <w:left w:val="none" w:sz="0" w:space="0" w:color="auto"/>
                                                                    <w:bottom w:val="none" w:sz="0" w:space="0" w:color="auto"/>
                                                                    <w:right w:val="none" w:sz="0" w:space="0" w:color="auto"/>
                                                                  </w:divBdr>
                                                                </w:div>
                                                                <w:div w:id="855651776">
                                                                  <w:marLeft w:val="0"/>
                                                                  <w:marRight w:val="0"/>
                                                                  <w:marTop w:val="0"/>
                                                                  <w:marBottom w:val="0"/>
                                                                  <w:divBdr>
                                                                    <w:top w:val="none" w:sz="0" w:space="0" w:color="auto"/>
                                                                    <w:left w:val="none" w:sz="0" w:space="0" w:color="auto"/>
                                                                    <w:bottom w:val="none" w:sz="0" w:space="0" w:color="auto"/>
                                                                    <w:right w:val="none" w:sz="0" w:space="0" w:color="auto"/>
                                                                  </w:divBdr>
                                                                </w:div>
                                                                <w:div w:id="855651778">
                                                                  <w:marLeft w:val="0"/>
                                                                  <w:marRight w:val="0"/>
                                                                  <w:marTop w:val="0"/>
                                                                  <w:marBottom w:val="0"/>
                                                                  <w:divBdr>
                                                                    <w:top w:val="none" w:sz="0" w:space="0" w:color="auto"/>
                                                                    <w:left w:val="none" w:sz="0" w:space="0" w:color="auto"/>
                                                                    <w:bottom w:val="none" w:sz="0" w:space="0" w:color="auto"/>
                                                                    <w:right w:val="none" w:sz="0" w:space="0" w:color="auto"/>
                                                                  </w:divBdr>
                                                                </w:div>
                                                                <w:div w:id="855651781">
                                                                  <w:marLeft w:val="0"/>
                                                                  <w:marRight w:val="0"/>
                                                                  <w:marTop w:val="0"/>
                                                                  <w:marBottom w:val="0"/>
                                                                  <w:divBdr>
                                                                    <w:top w:val="none" w:sz="0" w:space="0" w:color="auto"/>
                                                                    <w:left w:val="none" w:sz="0" w:space="0" w:color="auto"/>
                                                                    <w:bottom w:val="none" w:sz="0" w:space="0" w:color="auto"/>
                                                                    <w:right w:val="none" w:sz="0" w:space="0" w:color="auto"/>
                                                                  </w:divBdr>
                                                                </w:div>
                                                                <w:div w:id="855651782">
                                                                  <w:marLeft w:val="0"/>
                                                                  <w:marRight w:val="0"/>
                                                                  <w:marTop w:val="0"/>
                                                                  <w:marBottom w:val="0"/>
                                                                  <w:divBdr>
                                                                    <w:top w:val="none" w:sz="0" w:space="0" w:color="auto"/>
                                                                    <w:left w:val="none" w:sz="0" w:space="0" w:color="auto"/>
                                                                    <w:bottom w:val="none" w:sz="0" w:space="0" w:color="auto"/>
                                                                    <w:right w:val="none" w:sz="0" w:space="0" w:color="auto"/>
                                                                  </w:divBdr>
                                                                </w:div>
                                                                <w:div w:id="855651788">
                                                                  <w:marLeft w:val="0"/>
                                                                  <w:marRight w:val="0"/>
                                                                  <w:marTop w:val="0"/>
                                                                  <w:marBottom w:val="0"/>
                                                                  <w:divBdr>
                                                                    <w:top w:val="none" w:sz="0" w:space="0" w:color="auto"/>
                                                                    <w:left w:val="none" w:sz="0" w:space="0" w:color="auto"/>
                                                                    <w:bottom w:val="none" w:sz="0" w:space="0" w:color="auto"/>
                                                                    <w:right w:val="none" w:sz="0" w:space="0" w:color="auto"/>
                                                                  </w:divBdr>
                                                                </w:div>
                                                                <w:div w:id="855651792">
                                                                  <w:marLeft w:val="0"/>
                                                                  <w:marRight w:val="0"/>
                                                                  <w:marTop w:val="0"/>
                                                                  <w:marBottom w:val="0"/>
                                                                  <w:divBdr>
                                                                    <w:top w:val="none" w:sz="0" w:space="0" w:color="auto"/>
                                                                    <w:left w:val="none" w:sz="0" w:space="0" w:color="auto"/>
                                                                    <w:bottom w:val="none" w:sz="0" w:space="0" w:color="auto"/>
                                                                    <w:right w:val="none" w:sz="0" w:space="0" w:color="auto"/>
                                                                  </w:divBdr>
                                                                </w:div>
                                                                <w:div w:id="855651797">
                                                                  <w:marLeft w:val="0"/>
                                                                  <w:marRight w:val="0"/>
                                                                  <w:marTop w:val="0"/>
                                                                  <w:marBottom w:val="0"/>
                                                                  <w:divBdr>
                                                                    <w:top w:val="none" w:sz="0" w:space="0" w:color="auto"/>
                                                                    <w:left w:val="none" w:sz="0" w:space="0" w:color="auto"/>
                                                                    <w:bottom w:val="none" w:sz="0" w:space="0" w:color="auto"/>
                                                                    <w:right w:val="none" w:sz="0" w:space="0" w:color="auto"/>
                                                                  </w:divBdr>
                                                                </w:div>
                                                                <w:div w:id="8556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5651793">
      <w:marLeft w:val="0"/>
      <w:marRight w:val="0"/>
      <w:marTop w:val="0"/>
      <w:marBottom w:val="0"/>
      <w:divBdr>
        <w:top w:val="none" w:sz="0" w:space="0" w:color="auto"/>
        <w:left w:val="none" w:sz="0" w:space="0" w:color="auto"/>
        <w:bottom w:val="none" w:sz="0" w:space="0" w:color="auto"/>
        <w:right w:val="none" w:sz="0" w:space="0" w:color="auto"/>
      </w:divBdr>
      <w:divsChild>
        <w:div w:id="855651718">
          <w:marLeft w:val="0"/>
          <w:marRight w:val="0"/>
          <w:marTop w:val="0"/>
          <w:marBottom w:val="0"/>
          <w:divBdr>
            <w:top w:val="none" w:sz="0" w:space="0" w:color="auto"/>
            <w:left w:val="none" w:sz="0" w:space="0" w:color="auto"/>
            <w:bottom w:val="none" w:sz="0" w:space="0" w:color="auto"/>
            <w:right w:val="none" w:sz="0" w:space="0" w:color="auto"/>
          </w:divBdr>
        </w:div>
        <w:div w:id="855651721">
          <w:marLeft w:val="0"/>
          <w:marRight w:val="0"/>
          <w:marTop w:val="0"/>
          <w:marBottom w:val="0"/>
          <w:divBdr>
            <w:top w:val="none" w:sz="0" w:space="0" w:color="auto"/>
            <w:left w:val="none" w:sz="0" w:space="0" w:color="auto"/>
            <w:bottom w:val="none" w:sz="0" w:space="0" w:color="auto"/>
            <w:right w:val="none" w:sz="0" w:space="0" w:color="auto"/>
          </w:divBdr>
        </w:div>
        <w:div w:id="855651729">
          <w:marLeft w:val="0"/>
          <w:marRight w:val="0"/>
          <w:marTop w:val="0"/>
          <w:marBottom w:val="0"/>
          <w:divBdr>
            <w:top w:val="none" w:sz="0" w:space="0" w:color="auto"/>
            <w:left w:val="none" w:sz="0" w:space="0" w:color="auto"/>
            <w:bottom w:val="none" w:sz="0" w:space="0" w:color="auto"/>
            <w:right w:val="none" w:sz="0" w:space="0" w:color="auto"/>
          </w:divBdr>
        </w:div>
        <w:div w:id="855651737">
          <w:marLeft w:val="0"/>
          <w:marRight w:val="0"/>
          <w:marTop w:val="0"/>
          <w:marBottom w:val="0"/>
          <w:divBdr>
            <w:top w:val="none" w:sz="0" w:space="0" w:color="auto"/>
            <w:left w:val="none" w:sz="0" w:space="0" w:color="auto"/>
            <w:bottom w:val="none" w:sz="0" w:space="0" w:color="auto"/>
            <w:right w:val="none" w:sz="0" w:space="0" w:color="auto"/>
          </w:divBdr>
        </w:div>
        <w:div w:id="855651740">
          <w:marLeft w:val="0"/>
          <w:marRight w:val="0"/>
          <w:marTop w:val="0"/>
          <w:marBottom w:val="0"/>
          <w:divBdr>
            <w:top w:val="none" w:sz="0" w:space="0" w:color="auto"/>
            <w:left w:val="none" w:sz="0" w:space="0" w:color="auto"/>
            <w:bottom w:val="none" w:sz="0" w:space="0" w:color="auto"/>
            <w:right w:val="none" w:sz="0" w:space="0" w:color="auto"/>
          </w:divBdr>
        </w:div>
        <w:div w:id="855651741">
          <w:marLeft w:val="0"/>
          <w:marRight w:val="0"/>
          <w:marTop w:val="0"/>
          <w:marBottom w:val="0"/>
          <w:divBdr>
            <w:top w:val="none" w:sz="0" w:space="0" w:color="auto"/>
            <w:left w:val="none" w:sz="0" w:space="0" w:color="auto"/>
            <w:bottom w:val="none" w:sz="0" w:space="0" w:color="auto"/>
            <w:right w:val="none" w:sz="0" w:space="0" w:color="auto"/>
          </w:divBdr>
        </w:div>
        <w:div w:id="855651742">
          <w:marLeft w:val="0"/>
          <w:marRight w:val="0"/>
          <w:marTop w:val="0"/>
          <w:marBottom w:val="0"/>
          <w:divBdr>
            <w:top w:val="none" w:sz="0" w:space="0" w:color="auto"/>
            <w:left w:val="none" w:sz="0" w:space="0" w:color="auto"/>
            <w:bottom w:val="none" w:sz="0" w:space="0" w:color="auto"/>
            <w:right w:val="none" w:sz="0" w:space="0" w:color="auto"/>
          </w:divBdr>
        </w:div>
        <w:div w:id="855651749">
          <w:marLeft w:val="0"/>
          <w:marRight w:val="0"/>
          <w:marTop w:val="0"/>
          <w:marBottom w:val="0"/>
          <w:divBdr>
            <w:top w:val="none" w:sz="0" w:space="0" w:color="auto"/>
            <w:left w:val="none" w:sz="0" w:space="0" w:color="auto"/>
            <w:bottom w:val="none" w:sz="0" w:space="0" w:color="auto"/>
            <w:right w:val="none" w:sz="0" w:space="0" w:color="auto"/>
          </w:divBdr>
        </w:div>
        <w:div w:id="855651768">
          <w:marLeft w:val="0"/>
          <w:marRight w:val="0"/>
          <w:marTop w:val="0"/>
          <w:marBottom w:val="0"/>
          <w:divBdr>
            <w:top w:val="none" w:sz="0" w:space="0" w:color="auto"/>
            <w:left w:val="none" w:sz="0" w:space="0" w:color="auto"/>
            <w:bottom w:val="none" w:sz="0" w:space="0" w:color="auto"/>
            <w:right w:val="none" w:sz="0" w:space="0" w:color="auto"/>
          </w:divBdr>
        </w:div>
        <w:div w:id="855651780">
          <w:marLeft w:val="0"/>
          <w:marRight w:val="0"/>
          <w:marTop w:val="0"/>
          <w:marBottom w:val="0"/>
          <w:divBdr>
            <w:top w:val="none" w:sz="0" w:space="0" w:color="auto"/>
            <w:left w:val="none" w:sz="0" w:space="0" w:color="auto"/>
            <w:bottom w:val="none" w:sz="0" w:space="0" w:color="auto"/>
            <w:right w:val="none" w:sz="0" w:space="0" w:color="auto"/>
          </w:divBdr>
        </w:div>
      </w:divsChild>
    </w:div>
    <w:div w:id="855651795">
      <w:marLeft w:val="0"/>
      <w:marRight w:val="0"/>
      <w:marTop w:val="0"/>
      <w:marBottom w:val="0"/>
      <w:divBdr>
        <w:top w:val="none" w:sz="0" w:space="0" w:color="auto"/>
        <w:left w:val="none" w:sz="0" w:space="0" w:color="auto"/>
        <w:bottom w:val="none" w:sz="0" w:space="0" w:color="auto"/>
        <w:right w:val="none" w:sz="0" w:space="0" w:color="auto"/>
      </w:divBdr>
    </w:div>
    <w:div w:id="855651799">
      <w:marLeft w:val="0"/>
      <w:marRight w:val="0"/>
      <w:marTop w:val="0"/>
      <w:marBottom w:val="0"/>
      <w:divBdr>
        <w:top w:val="none" w:sz="0" w:space="0" w:color="auto"/>
        <w:left w:val="none" w:sz="0" w:space="0" w:color="auto"/>
        <w:bottom w:val="none" w:sz="0" w:space="0" w:color="auto"/>
        <w:right w:val="none" w:sz="0" w:space="0" w:color="auto"/>
      </w:divBdr>
      <w:divsChild>
        <w:div w:id="855651714">
          <w:marLeft w:val="0"/>
          <w:marRight w:val="0"/>
          <w:marTop w:val="0"/>
          <w:marBottom w:val="0"/>
          <w:divBdr>
            <w:top w:val="none" w:sz="0" w:space="0" w:color="auto"/>
            <w:left w:val="none" w:sz="0" w:space="0" w:color="auto"/>
            <w:bottom w:val="none" w:sz="0" w:space="0" w:color="auto"/>
            <w:right w:val="none" w:sz="0" w:space="0" w:color="auto"/>
          </w:divBdr>
        </w:div>
        <w:div w:id="855651716">
          <w:marLeft w:val="0"/>
          <w:marRight w:val="0"/>
          <w:marTop w:val="0"/>
          <w:marBottom w:val="0"/>
          <w:divBdr>
            <w:top w:val="none" w:sz="0" w:space="0" w:color="auto"/>
            <w:left w:val="none" w:sz="0" w:space="0" w:color="auto"/>
            <w:bottom w:val="none" w:sz="0" w:space="0" w:color="auto"/>
            <w:right w:val="none" w:sz="0" w:space="0" w:color="auto"/>
          </w:divBdr>
        </w:div>
        <w:div w:id="855651725">
          <w:marLeft w:val="0"/>
          <w:marRight w:val="0"/>
          <w:marTop w:val="0"/>
          <w:marBottom w:val="0"/>
          <w:divBdr>
            <w:top w:val="none" w:sz="0" w:space="0" w:color="auto"/>
            <w:left w:val="none" w:sz="0" w:space="0" w:color="auto"/>
            <w:bottom w:val="none" w:sz="0" w:space="0" w:color="auto"/>
            <w:right w:val="none" w:sz="0" w:space="0" w:color="auto"/>
          </w:divBdr>
        </w:div>
        <w:div w:id="855651728">
          <w:marLeft w:val="0"/>
          <w:marRight w:val="0"/>
          <w:marTop w:val="0"/>
          <w:marBottom w:val="0"/>
          <w:divBdr>
            <w:top w:val="none" w:sz="0" w:space="0" w:color="auto"/>
            <w:left w:val="none" w:sz="0" w:space="0" w:color="auto"/>
            <w:bottom w:val="none" w:sz="0" w:space="0" w:color="auto"/>
            <w:right w:val="none" w:sz="0" w:space="0" w:color="auto"/>
          </w:divBdr>
        </w:div>
        <w:div w:id="855651756">
          <w:marLeft w:val="0"/>
          <w:marRight w:val="0"/>
          <w:marTop w:val="0"/>
          <w:marBottom w:val="0"/>
          <w:divBdr>
            <w:top w:val="none" w:sz="0" w:space="0" w:color="auto"/>
            <w:left w:val="none" w:sz="0" w:space="0" w:color="auto"/>
            <w:bottom w:val="none" w:sz="0" w:space="0" w:color="auto"/>
            <w:right w:val="none" w:sz="0" w:space="0" w:color="auto"/>
          </w:divBdr>
        </w:div>
      </w:divsChild>
    </w:div>
    <w:div w:id="99584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traloriagen.gov.co/"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xn--procuradura-xcb.gov.co/" TargetMode="Externa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7" Type="http://schemas.microsoft.com/office/2007/relationships/hdphoto" Target="media/hdphoto3.wdp"/><Relationship Id="rId2" Type="http://schemas.microsoft.com/office/2007/relationships/hdphoto" Target="media/hdphoto1.wdp"/><Relationship Id="rId1" Type="http://schemas.openxmlformats.org/officeDocument/2006/relationships/image" Target="media/image8.png"/><Relationship Id="rId6" Type="http://schemas.openxmlformats.org/officeDocument/2006/relationships/image" Target="media/image11.png"/><Relationship Id="rId5" Type="http://schemas.microsoft.com/office/2007/relationships/hdphoto" Target="media/hdphoto2.wdp"/><Relationship Id="rId4"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images.et.eltiempo.digital/politica/justicia/multas-del-codigo-de-policia-en-sistemas-de-transporte/16795716" TargetMode="External"/><Relationship Id="rId7" Type="http://schemas.openxmlformats.org/officeDocument/2006/relationships/hyperlink" Target="https://www.eltiempo.com/opinion/editorial/los-colados-en-transmilenio-272778" TargetMode="External"/><Relationship Id="rId2" Type="http://schemas.openxmlformats.org/officeDocument/2006/relationships/hyperlink" Target="http://caracol.com.co/emisora/2018/02/13/bogota/1518527673_055661.html" TargetMode="External"/><Relationship Id="rId1" Type="http://schemas.openxmlformats.org/officeDocument/2006/relationships/hyperlink" Target="https://www.lafm.com.co/bogota/por-colados-de-transmilenio-este-ano-van-mas-de-13000-comparendos" TargetMode="External"/><Relationship Id="rId6" Type="http://schemas.openxmlformats.org/officeDocument/2006/relationships/hyperlink" Target="http://www.personeriabogota.gov.co" TargetMode="External"/><Relationship Id="rId5" Type="http://schemas.openxmlformats.org/officeDocument/2006/relationships/hyperlink" Target="https://www.contraloria.gov.co/control-fiscal/responsabilidad-fiscal/certificado-de-antecedentes-fiscales" TargetMode="External"/><Relationship Id="rId4" Type="http://schemas.openxmlformats.org/officeDocument/2006/relationships/hyperlink" Target="http://www.procuraduria.gov.co/por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Cha18</b:Tag>
    <b:SourceType>InternetSite</b:SourceType>
    <b:Guid>{6951D412-3301-448A-84F4-B206010ED78F}</b:Guid>
    <b:Author>
      <b:Author>
        <b:NameList>
          <b:Person>
            <b:Last>Chacon</b:Last>
            <b:First>Mateo</b:First>
          </b:Person>
        </b:NameList>
      </b:Author>
    </b:Author>
    <b:Title>La FM</b:Title>
    <b:Year>2018</b:Year>
    <b:Month>08</b:Month>
    <b:Day>02</b:Day>
    <b:URL>https://www.lafm.com.co/bogota/por-colados-de-transmilenio-este-ano-van-mas-de-13000-comparendos</b:URL>
    <b:RefOrder>1</b:RefOrder>
  </b:Source>
  <b:Source>
    <b:Tag>Car18</b:Tag>
    <b:SourceType>InternetSite</b:SourceType>
    <b:Guid>{2B5C4BC0-5977-4282-8FD7-CAE3BB9208C3}</b:Guid>
    <b:Title>Caracol Noticias</b:Title>
    <b:Year>2018</b:Year>
    <b:Month>02</b:Month>
    <b:Day>13</b:Day>
    <b:URL>http://caracol.com.co/emisora/2018/02/13/bogota/1518527673_055661.html</b:URL>
    <b:RefOrder>2</b:RefOrder>
  </b:Source>
  <b:Source>
    <b:Tag>ELT19</b:Tag>
    <b:SourceType>InternetSite</b:SourceType>
    <b:Guid>{B48486AB-6EC9-4947-A49A-AA96EB103335}</b:Guid>
    <b:Title>EL TIEMPO</b:Title>
    <b:Year>2019</b:Year>
    <b:Month>01</b:Month>
    <b:Day>19</b:Day>
    <b:URL>http://images.et.eltiempo.digital/politica/justicia/multas-del-codigo-de-policia-en-sistemas-de-transporte/16795716</b:URL>
    <b:RefOrder>3</b:RefOrder>
  </b:Source>
  <b:Source>
    <b:Tag>Par</b:Tag>
    <b:SourceType>Art</b:SourceType>
    <b:Guid>{D6EA21B6-F447-4D74-8637-EDE3E851B9A5}</b:Guid>
    <b:Title>Estudiantes colandoce en transmilenio </b:Title>
    <b:Author>
      <b:Artist>
        <b:NameList>
          <b:Person>
            <b:Last>Particular</b:Last>
            <b:First>Archivo</b:First>
          </b:Person>
        </b:NameList>
      </b:Artist>
    </b:Author>
    <b:City>Bogota</b:City>
    <b:RefOrder>5</b:RefOrder>
  </b:Source>
  <b:Source>
    <b:Tag>Nue</b:Tag>
    <b:SourceType>Book</b:SourceType>
    <b:Guid>{ACD75268-107D-45EE-9A6A-3CF883331750}</b:Guid>
    <b:Author>
      <b:Author>
        <b:NameList>
          <b:Person>
            <b:Last>policia</b:Last>
            <b:First>Nuevo</b:First>
            <b:Middle>Codigo Codigo Colobiano de</b:Middle>
          </b:Person>
        </b:NameList>
      </b:Author>
    </b:Author>
    <b:RefOrder>4</b:RefOrder>
  </b:Source>
</b:Sources>
</file>

<file path=customXml/itemProps1.xml><?xml version="1.0" encoding="utf-8"?>
<ds:datastoreItem xmlns:ds="http://schemas.openxmlformats.org/officeDocument/2006/customXml" ds:itemID="{AEB026C0-9D7D-4814-AA27-20FF09EC5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84DC0F11</Template>
  <TotalTime>0</TotalTime>
  <Pages>16</Pages>
  <Words>3801</Words>
  <Characters>20908</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MEMORANDO</vt:lpstr>
    </vt:vector>
  </TitlesOfParts>
  <Company>CONCEJO SANTAFE DE BOGOTA</Company>
  <LinksUpToDate>false</LinksUpToDate>
  <CharactersWithSpaces>24660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WILSON L. MORENO C.</dc:creator>
  <cp:lastModifiedBy>Nathalia Andrea Urrego Jiménez</cp:lastModifiedBy>
  <cp:revision>2</cp:revision>
  <cp:lastPrinted>2018-10-16T19:40:00Z</cp:lastPrinted>
  <dcterms:created xsi:type="dcterms:W3CDTF">2018-11-03T01:24:00Z</dcterms:created>
  <dcterms:modified xsi:type="dcterms:W3CDTF">2018-11-03T01:24:00Z</dcterms:modified>
</cp:coreProperties>
</file>